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462567"/>
    <w:p w14:paraId="701E63B5" w14:textId="77777777" w:rsidR="0097493D" w:rsidRDefault="009C6617" w:rsidP="00171B8C">
      <w:pPr>
        <w:pStyle w:val="Question"/>
      </w:pPr>
      <w:r>
        <w:rPr>
          <w:noProof/>
        </w:rPr>
        <mc:AlternateContent>
          <mc:Choice Requires="wpg">
            <w:drawing>
              <wp:anchor distT="0" distB="0" distL="114300" distR="114300" simplePos="0" relativeHeight="251660288" behindDoc="0" locked="0" layoutInCell="1" allowOverlap="1" wp14:anchorId="5A19F1BD" wp14:editId="305BD812">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72CA481C" id="Group 3" o:spid="_x0000_s1026" style="position:absolute;margin-left:0;margin-top:-71.95pt;width:449.5pt;height:841.65pt;z-index:251660288;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58E3FD7B" w14:textId="77777777" w:rsidR="0097493D" w:rsidRDefault="0097493D" w:rsidP="00171B8C">
      <w:pPr>
        <w:pStyle w:val="Question"/>
      </w:pPr>
    </w:p>
    <w:p w14:paraId="3D8032B9" w14:textId="77777777" w:rsidR="0097493D" w:rsidRDefault="0097493D" w:rsidP="00171B8C">
      <w:pPr>
        <w:pStyle w:val="Question"/>
      </w:pPr>
    </w:p>
    <w:p w14:paraId="7A26B147" w14:textId="77777777" w:rsidR="0097493D" w:rsidRDefault="0097493D" w:rsidP="00171B8C">
      <w:pPr>
        <w:pStyle w:val="Question"/>
      </w:pPr>
    </w:p>
    <w:p w14:paraId="396BFB56" w14:textId="77777777" w:rsidR="0097493D" w:rsidRDefault="0097493D" w:rsidP="00171B8C">
      <w:pPr>
        <w:pStyle w:val="Question"/>
      </w:pPr>
    </w:p>
    <w:p w14:paraId="7E95E688" w14:textId="77777777" w:rsidR="0097493D" w:rsidRDefault="0097493D" w:rsidP="00171B8C">
      <w:pPr>
        <w:pStyle w:val="Question"/>
      </w:pPr>
    </w:p>
    <w:p w14:paraId="57B9FCDF" w14:textId="77777777" w:rsidR="0097493D" w:rsidRDefault="0097493D" w:rsidP="00171B8C">
      <w:pPr>
        <w:pStyle w:val="Question"/>
      </w:pPr>
    </w:p>
    <w:p w14:paraId="1526CE75" w14:textId="77777777" w:rsidR="0097493D" w:rsidRDefault="0097493D" w:rsidP="00171B8C">
      <w:pPr>
        <w:pStyle w:val="Question"/>
      </w:pPr>
    </w:p>
    <w:p w14:paraId="0CCB1102" w14:textId="77777777" w:rsidR="0097493D" w:rsidRDefault="0097493D" w:rsidP="00171B8C">
      <w:pPr>
        <w:pStyle w:val="Question"/>
      </w:pPr>
    </w:p>
    <w:p w14:paraId="65583D89" w14:textId="77777777" w:rsidR="0097493D" w:rsidRDefault="0097493D" w:rsidP="00171B8C">
      <w:pPr>
        <w:pStyle w:val="Question"/>
      </w:pPr>
    </w:p>
    <w:p w14:paraId="053D9960" w14:textId="77777777" w:rsidR="0097493D" w:rsidRDefault="0097493D" w:rsidP="00171B8C">
      <w:pPr>
        <w:pStyle w:val="Question"/>
      </w:pPr>
    </w:p>
    <w:p w14:paraId="27319ADE" w14:textId="77777777" w:rsidR="00140A14" w:rsidRDefault="00140A14" w:rsidP="00171B8C">
      <w:pPr>
        <w:pStyle w:val="Question"/>
      </w:pPr>
    </w:p>
    <w:p w14:paraId="350F09D2" w14:textId="77777777" w:rsidR="00021EC4" w:rsidRDefault="00021EC4" w:rsidP="0015794B">
      <w:pPr>
        <w:pStyle w:val="Title"/>
        <w:jc w:val="center"/>
        <w:rPr>
          <w:rStyle w:val="TitleChar"/>
        </w:rPr>
      </w:pPr>
    </w:p>
    <w:p w14:paraId="1CF88898" w14:textId="77777777" w:rsidR="00021EC4" w:rsidRDefault="00021EC4" w:rsidP="0015794B">
      <w:pPr>
        <w:pStyle w:val="Title"/>
        <w:jc w:val="center"/>
        <w:rPr>
          <w:rStyle w:val="TitleChar"/>
        </w:rPr>
      </w:pPr>
    </w:p>
    <w:p w14:paraId="059CF7C1" w14:textId="77777777" w:rsidR="00021EC4" w:rsidRDefault="00021EC4" w:rsidP="0015794B">
      <w:pPr>
        <w:pStyle w:val="Title"/>
        <w:jc w:val="center"/>
        <w:rPr>
          <w:rStyle w:val="TitleChar"/>
        </w:rPr>
      </w:pPr>
    </w:p>
    <w:p w14:paraId="71D953FE" w14:textId="77777777" w:rsidR="00021EC4" w:rsidRPr="00752F04" w:rsidRDefault="00021EC4" w:rsidP="0015794B">
      <w:pPr>
        <w:pStyle w:val="Title"/>
        <w:jc w:val="center"/>
        <w:rPr>
          <w:rStyle w:val="TitleChar"/>
        </w:rPr>
      </w:pPr>
    </w:p>
    <w:p w14:paraId="39782FE9" w14:textId="77777777" w:rsidR="00021EC4" w:rsidRPr="00752F04" w:rsidRDefault="00021EC4" w:rsidP="0015794B">
      <w:pPr>
        <w:pStyle w:val="Title"/>
        <w:jc w:val="center"/>
        <w:rPr>
          <w:rStyle w:val="TitleChar"/>
        </w:rPr>
      </w:pPr>
    </w:p>
    <w:sdt>
      <w:sdtPr>
        <w:rPr>
          <w:rStyle w:val="TitleChar"/>
          <w:b w:val="0"/>
        </w:rPr>
        <w:id w:val="-278179402"/>
        <w:placeholder>
          <w:docPart w:val="C58C9B8708124D86A2D28B73556313B9"/>
        </w:placeholder>
      </w:sdtPr>
      <w:sdtEndPr>
        <w:rPr>
          <w:rStyle w:val="DefaultParagraphFont"/>
        </w:rPr>
      </w:sdtEndPr>
      <w:sdtContent>
        <w:p w14:paraId="721B676E" w14:textId="77777777" w:rsidR="00107D9D" w:rsidRPr="00752F04" w:rsidRDefault="00107D9D" w:rsidP="00107D9D">
          <w:pPr>
            <w:pStyle w:val="Heading1"/>
            <w:pBdr>
              <w:top w:val="single" w:sz="2" w:space="0" w:color="E7E7E7"/>
              <w:left w:val="single" w:sz="2" w:space="0" w:color="E7E7E7"/>
              <w:bottom w:val="single" w:sz="2" w:space="0" w:color="E7E7E7"/>
              <w:right w:val="single" w:sz="2" w:space="0" w:color="E7E7E7"/>
            </w:pBdr>
            <w:shd w:val="clear" w:color="auto" w:fill="FFFFFF"/>
            <w:spacing w:after="144" w:line="900" w:lineRule="atLeast"/>
            <w:jc w:val="center"/>
            <w:rPr>
              <w:color w:val="333333"/>
              <w:spacing w:val="-7"/>
              <w:sz w:val="36"/>
              <w:szCs w:val="36"/>
            </w:rPr>
          </w:pPr>
          <w:r w:rsidRPr="00752F04">
            <w:rPr>
              <w:color w:val="333333"/>
              <w:spacing w:val="-7"/>
              <w:sz w:val="36"/>
              <w:szCs w:val="36"/>
            </w:rPr>
            <w:t>Improving NSW rental laws</w:t>
          </w:r>
        </w:p>
        <w:p w14:paraId="52D2C234" w14:textId="205BC932" w:rsidR="00FB0D52" w:rsidRPr="00752F04" w:rsidRDefault="00926EA1" w:rsidP="0015794B">
          <w:pPr>
            <w:pStyle w:val="Title"/>
            <w:jc w:val="center"/>
          </w:pPr>
        </w:p>
      </w:sdtContent>
    </w:sdt>
    <w:p w14:paraId="7A712672" w14:textId="77777777" w:rsidR="00021EC4" w:rsidRPr="00752F04" w:rsidRDefault="00021EC4" w:rsidP="00140A14">
      <w:pPr>
        <w:pStyle w:val="Question"/>
        <w:jc w:val="center"/>
        <w:rPr>
          <w:rStyle w:val="TitleChar"/>
        </w:rPr>
      </w:pPr>
      <w:bookmarkStart w:id="1" w:name="_Toc43462569"/>
    </w:p>
    <w:sdt>
      <w:sdtPr>
        <w:rPr>
          <w:rStyle w:val="TitleChar"/>
        </w:rPr>
        <w:id w:val="1767651225"/>
        <w:placeholder>
          <w:docPart w:val="9D5453DBA7624E8CB8C5E2F0C4357FD3"/>
        </w:placeholder>
      </w:sdtPr>
      <w:sdtEndPr>
        <w:rPr>
          <w:rStyle w:val="DefaultParagraphFont"/>
          <w:rFonts w:ascii="Myriad Pro Light" w:eastAsiaTheme="minorHAnsi" w:hAnsi="Myriad Pro Light" w:cstheme="minorBidi"/>
          <w:color w:val="2C4390"/>
          <w:spacing w:val="0"/>
          <w:kern w:val="0"/>
          <w:sz w:val="22"/>
          <w:szCs w:val="22"/>
        </w:rPr>
      </w:sdtEndPr>
      <w:sdtContent>
        <w:p w14:paraId="61DCD048" w14:textId="5E51B7FF" w:rsidR="00140A14" w:rsidRPr="00752F04" w:rsidRDefault="003143C1" w:rsidP="00140A14">
          <w:pPr>
            <w:pStyle w:val="Question"/>
            <w:jc w:val="center"/>
            <w:rPr>
              <w:rFonts w:ascii="Myriad Pro" w:hAnsi="Myriad Pro"/>
            </w:rPr>
          </w:pPr>
          <w:r w:rsidRPr="00752F04">
            <w:rPr>
              <w:rStyle w:val="TitleChar"/>
            </w:rPr>
            <w:t xml:space="preserve">Making rental laws fairer for people with </w:t>
          </w:r>
          <w:r w:rsidR="00E82DCE" w:rsidRPr="00752F04">
            <w:rPr>
              <w:rStyle w:val="TitleChar"/>
            </w:rPr>
            <w:t xml:space="preserve">physical </w:t>
          </w:r>
          <w:r w:rsidRPr="00752F04">
            <w:rPr>
              <w:rStyle w:val="TitleChar"/>
            </w:rPr>
            <w:t>disability in NSW</w:t>
          </w:r>
        </w:p>
      </w:sdtContent>
    </w:sdt>
    <w:bookmarkEnd w:id="1" w:displacedByCustomXml="prev"/>
    <w:p w14:paraId="6F2F5782" w14:textId="77777777" w:rsidR="00140A14" w:rsidRPr="00752F04" w:rsidRDefault="00140A14" w:rsidP="00140A14">
      <w:pPr>
        <w:pStyle w:val="Question"/>
        <w:jc w:val="center"/>
        <w:rPr>
          <w:rFonts w:ascii="Myriad Pro" w:hAnsi="Myriad Pro"/>
        </w:rPr>
      </w:pPr>
    </w:p>
    <w:p w14:paraId="063D1203" w14:textId="77777777" w:rsidR="00140A14" w:rsidRPr="00752F04" w:rsidRDefault="00140A14" w:rsidP="00140A14">
      <w:pPr>
        <w:pStyle w:val="Question"/>
        <w:jc w:val="center"/>
        <w:rPr>
          <w:rFonts w:ascii="Myriad Pro" w:hAnsi="Myriad Pro"/>
        </w:rPr>
      </w:pPr>
    </w:p>
    <w:p w14:paraId="6FE8B343" w14:textId="77777777" w:rsidR="00021EC4" w:rsidRPr="00752F04" w:rsidRDefault="00021EC4" w:rsidP="00140A14">
      <w:pPr>
        <w:pStyle w:val="Question"/>
        <w:jc w:val="center"/>
        <w:rPr>
          <w:rFonts w:ascii="Myriad Pro" w:hAnsi="Myriad Pro"/>
        </w:rPr>
      </w:pPr>
    </w:p>
    <w:bookmarkStart w:id="2" w:name="_Toc43462570" w:displacedByCustomXml="next"/>
    <w:sdt>
      <w:sdtPr>
        <w:rPr>
          <w:rStyle w:val="TitleChar"/>
        </w:rPr>
        <w:id w:val="257019831"/>
        <w:placeholder>
          <w:docPart w:val="8E0A92CCC9FA4F1CBA2C900FFA3666B0"/>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4D31F7B1" w14:textId="557E475B" w:rsidR="00140A14" w:rsidRPr="00752F04" w:rsidRDefault="003143C1" w:rsidP="00140A14">
          <w:pPr>
            <w:pStyle w:val="Question"/>
            <w:jc w:val="center"/>
            <w:rPr>
              <w:rFonts w:ascii="Myriad Pro" w:eastAsiaTheme="majorEastAsia" w:hAnsi="Myriad Pro" w:cstheme="majorBidi"/>
              <w:b w:val="0"/>
              <w:bCs/>
              <w:color w:val="232157"/>
              <w:spacing w:val="-10"/>
              <w:kern w:val="28"/>
              <w:sz w:val="32"/>
              <w:szCs w:val="56"/>
            </w:rPr>
          </w:pPr>
          <w:r w:rsidRPr="00752F04">
            <w:rPr>
              <w:rStyle w:val="TitleChar"/>
            </w:rPr>
            <w:t>August 2023</w:t>
          </w:r>
        </w:p>
      </w:sdtContent>
    </w:sdt>
    <w:bookmarkEnd w:id="2" w:displacedByCustomXml="prev"/>
    <w:p w14:paraId="10F81FF0" w14:textId="77777777" w:rsidR="00140A14" w:rsidRPr="00752F0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19EDFD7A" w14:textId="77777777" w:rsidR="00021EC4" w:rsidRPr="00752F0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5A21E924" w14:textId="77777777" w:rsidR="00140A14" w:rsidRPr="00752F04" w:rsidRDefault="00140A14" w:rsidP="00140A14">
      <w:pPr>
        <w:spacing w:after="0" w:line="276" w:lineRule="auto"/>
        <w:jc w:val="center"/>
        <w:rPr>
          <w:rFonts w:ascii="Myriad Pro" w:hAnsi="Myriad Pro" w:cs="Arial"/>
          <w:color w:val="232157"/>
        </w:rPr>
      </w:pPr>
      <w:r w:rsidRPr="00752F04">
        <w:rPr>
          <w:rFonts w:ascii="Myriad Pro" w:hAnsi="Myriad Pro" w:cs="Arial"/>
          <w:color w:val="232157"/>
        </w:rPr>
        <w:t>Physical Disability Council of NSW</w:t>
      </w:r>
    </w:p>
    <w:p w14:paraId="61F9F047" w14:textId="77777777" w:rsidR="00140A14" w:rsidRPr="00752F04" w:rsidRDefault="00140A14" w:rsidP="00140A14">
      <w:pPr>
        <w:spacing w:after="0" w:line="276" w:lineRule="auto"/>
        <w:jc w:val="center"/>
        <w:rPr>
          <w:rFonts w:ascii="Myriad Pro" w:hAnsi="Myriad Pro" w:cs="Arial"/>
          <w:color w:val="232157"/>
        </w:rPr>
      </w:pPr>
      <w:r w:rsidRPr="00752F04">
        <w:rPr>
          <w:rFonts w:ascii="Myriad Pro" w:hAnsi="Myriad Pro" w:cs="Arial"/>
          <w:color w:val="232157"/>
        </w:rPr>
        <w:t>3/184 Glebe Point Road, Glebe NSW 2037</w:t>
      </w:r>
    </w:p>
    <w:p w14:paraId="4C83CAB4" w14:textId="77777777" w:rsidR="00140A14" w:rsidRPr="00752F04" w:rsidRDefault="00140A14" w:rsidP="00140A14">
      <w:pPr>
        <w:spacing w:after="0" w:line="276" w:lineRule="auto"/>
        <w:jc w:val="center"/>
        <w:rPr>
          <w:rFonts w:ascii="Myriad Pro" w:hAnsi="Myriad Pro" w:cs="Arial"/>
          <w:color w:val="232157"/>
        </w:rPr>
      </w:pPr>
    </w:p>
    <w:p w14:paraId="77043F58" w14:textId="77777777" w:rsidR="00140A14" w:rsidRPr="00752F04" w:rsidRDefault="00140A14" w:rsidP="00140A14">
      <w:pPr>
        <w:spacing w:after="0" w:line="276" w:lineRule="auto"/>
        <w:jc w:val="center"/>
        <w:rPr>
          <w:rFonts w:ascii="Myriad Pro" w:hAnsi="Myriad Pro" w:cs="Arial"/>
          <w:color w:val="232157"/>
        </w:rPr>
      </w:pPr>
      <w:r w:rsidRPr="00752F04">
        <w:rPr>
          <w:rFonts w:ascii="Myriad Pro" w:hAnsi="Myriad Pro" w:cs="Arial"/>
          <w:color w:val="232157"/>
        </w:rPr>
        <w:t>02 9552 1606</w:t>
      </w:r>
    </w:p>
    <w:p w14:paraId="78FEF8A5" w14:textId="77777777" w:rsidR="00140A14" w:rsidRPr="00752F04" w:rsidRDefault="00140A14" w:rsidP="00140A14">
      <w:pPr>
        <w:spacing w:after="0" w:line="276" w:lineRule="auto"/>
        <w:jc w:val="center"/>
        <w:rPr>
          <w:rFonts w:ascii="Myriad Pro" w:hAnsi="Myriad Pro" w:cs="Arial"/>
          <w:color w:val="232157"/>
        </w:rPr>
      </w:pPr>
      <w:r w:rsidRPr="00752F04">
        <w:rPr>
          <w:rFonts w:ascii="Myriad Pro" w:hAnsi="Myriad Pro" w:cs="Arial"/>
          <w:color w:val="232157"/>
        </w:rPr>
        <w:t>www.pdcnsw.org.au</w:t>
      </w:r>
    </w:p>
    <w:p w14:paraId="6895BE83" w14:textId="77777777" w:rsidR="00140A14" w:rsidRPr="00752F04" w:rsidRDefault="00140A14" w:rsidP="00140A14">
      <w:pPr>
        <w:spacing w:after="0" w:line="276" w:lineRule="auto"/>
        <w:jc w:val="center"/>
        <w:rPr>
          <w:rFonts w:ascii="Myriad Pro" w:hAnsi="Myriad Pro" w:cs="Arial"/>
          <w:color w:val="232157"/>
        </w:rPr>
      </w:pPr>
    </w:p>
    <w:p w14:paraId="53BA8912" w14:textId="4705DF0E" w:rsidR="00140A14" w:rsidRPr="00752F04" w:rsidRDefault="00E82DCE" w:rsidP="00140A14">
      <w:pPr>
        <w:spacing w:after="0" w:line="276" w:lineRule="auto"/>
        <w:jc w:val="center"/>
        <w:rPr>
          <w:rFonts w:ascii="Myriad Pro" w:hAnsi="Myriad Pro" w:cs="Arial"/>
          <w:color w:val="232157"/>
        </w:rPr>
      </w:pPr>
      <w:r w:rsidRPr="00752F04">
        <w:rPr>
          <w:rFonts w:ascii="Myriad Pro" w:hAnsi="Myriad Pro" w:cs="Arial"/>
          <w:color w:val="232157"/>
        </w:rPr>
        <w:t>kelley.temple</w:t>
      </w:r>
      <w:r w:rsidR="00140A14" w:rsidRPr="00752F04">
        <w:rPr>
          <w:rFonts w:ascii="Myriad Pro" w:hAnsi="Myriad Pro" w:cs="Arial"/>
          <w:color w:val="232157"/>
        </w:rPr>
        <w:t>@pdcnsw.org.au</w:t>
      </w:r>
    </w:p>
    <w:p w14:paraId="6BF29316" w14:textId="77777777" w:rsidR="00FB3B7E" w:rsidRPr="00752F04" w:rsidRDefault="00FB3B7E" w:rsidP="0097493D">
      <w:pPr>
        <w:pStyle w:val="Question"/>
        <w:jc w:val="center"/>
        <w:rPr>
          <w:rFonts w:ascii="Myriad Pro" w:hAnsi="Myriad Pro"/>
        </w:rPr>
      </w:pPr>
    </w:p>
    <w:p w14:paraId="5401A76E" w14:textId="77777777" w:rsidR="009C6617" w:rsidRPr="00752F04" w:rsidRDefault="009C6617" w:rsidP="0097493D">
      <w:pPr>
        <w:pStyle w:val="Question"/>
        <w:jc w:val="center"/>
        <w:rPr>
          <w:rFonts w:ascii="Myriad Pro" w:hAnsi="Myriad Pro"/>
        </w:rPr>
      </w:pPr>
      <w:r w:rsidRPr="00752F04">
        <w:rPr>
          <w:rFonts w:ascii="Myriad Pro" w:hAnsi="Myriad Pro"/>
        </w:rPr>
        <w:br w:type="page"/>
      </w:r>
    </w:p>
    <w:sdt>
      <w:sdtPr>
        <w:rPr>
          <w:rFonts w:ascii="Myriad Pro" w:eastAsiaTheme="minorHAnsi" w:hAnsi="Myriad Pro" w:cstheme="minorBidi"/>
          <w:color w:val="auto"/>
          <w:sz w:val="22"/>
          <w:szCs w:val="22"/>
          <w:lang w:val="en-AU"/>
        </w:rPr>
        <w:id w:val="2053415354"/>
        <w:docPartObj>
          <w:docPartGallery w:val="Table of Contents"/>
          <w:docPartUnique/>
        </w:docPartObj>
      </w:sdtPr>
      <w:sdtEndPr>
        <w:rPr>
          <w:b/>
          <w:bCs/>
          <w:noProof/>
        </w:rPr>
      </w:sdtEndPr>
      <w:sdtContent>
        <w:p w14:paraId="5E810B4A" w14:textId="77777777" w:rsidR="009C6617" w:rsidRPr="00752F04" w:rsidRDefault="009C6617">
          <w:pPr>
            <w:pStyle w:val="TOCHeading"/>
            <w:rPr>
              <w:rFonts w:ascii="Myriad Pro" w:hAnsi="Myriad Pro"/>
            </w:rPr>
          </w:pPr>
          <w:r w:rsidRPr="00752F04">
            <w:rPr>
              <w:rFonts w:ascii="Myriad Pro" w:hAnsi="Myriad Pro"/>
            </w:rPr>
            <w:t>Contents</w:t>
          </w:r>
        </w:p>
        <w:p w14:paraId="179AF80B" w14:textId="77777777" w:rsidR="00E630BB" w:rsidRPr="00752F04" w:rsidRDefault="00E630BB" w:rsidP="00E630BB">
          <w:pPr>
            <w:rPr>
              <w:rFonts w:ascii="Myriad Pro" w:hAnsi="Myriad Pro"/>
              <w:lang w:val="en-US"/>
            </w:rPr>
          </w:pPr>
        </w:p>
        <w:p w14:paraId="2F2A6F86" w14:textId="30CB489E" w:rsidR="00C16A80" w:rsidRPr="00752F04" w:rsidRDefault="00184D75">
          <w:pPr>
            <w:pStyle w:val="TOC1"/>
            <w:tabs>
              <w:tab w:val="right" w:leader="dot" w:pos="9016"/>
            </w:tabs>
            <w:rPr>
              <w:rFonts w:eastAsiaTheme="minorEastAsia"/>
              <w:noProof/>
              <w:lang w:eastAsia="en-AU"/>
            </w:rPr>
          </w:pPr>
          <w:r w:rsidRPr="00752F04">
            <w:rPr>
              <w:color w:val="232157"/>
            </w:rPr>
            <w:fldChar w:fldCharType="begin"/>
          </w:r>
          <w:r w:rsidRPr="00752F04">
            <w:rPr>
              <w:color w:val="232157"/>
            </w:rPr>
            <w:instrText xml:space="preserve"> TOC \o "1-3" \h \z \u </w:instrText>
          </w:r>
          <w:r w:rsidRPr="00752F04">
            <w:rPr>
              <w:color w:val="232157"/>
            </w:rPr>
            <w:fldChar w:fldCharType="separate"/>
          </w:r>
          <w:hyperlink w:anchor="_Toc45288867" w:history="1">
            <w:r w:rsidR="00C16A80" w:rsidRPr="00752F04">
              <w:rPr>
                <w:rStyle w:val="Hyperlink"/>
                <w:noProof/>
              </w:rPr>
              <w:t>Who is the Physical Disability Council of NSW?</w:t>
            </w:r>
            <w:r w:rsidR="00C16A80" w:rsidRPr="00752F04">
              <w:rPr>
                <w:noProof/>
                <w:webHidden/>
              </w:rPr>
              <w:tab/>
            </w:r>
            <w:r w:rsidR="00C16A80" w:rsidRPr="00752F04">
              <w:rPr>
                <w:noProof/>
                <w:webHidden/>
              </w:rPr>
              <w:fldChar w:fldCharType="begin"/>
            </w:r>
            <w:r w:rsidR="00C16A80" w:rsidRPr="00752F04">
              <w:rPr>
                <w:noProof/>
                <w:webHidden/>
              </w:rPr>
              <w:instrText xml:space="preserve"> PAGEREF _Toc45288867 \h </w:instrText>
            </w:r>
            <w:r w:rsidR="00C16A80" w:rsidRPr="00752F04">
              <w:rPr>
                <w:noProof/>
                <w:webHidden/>
              </w:rPr>
            </w:r>
            <w:r w:rsidR="00C16A80" w:rsidRPr="00752F04">
              <w:rPr>
                <w:noProof/>
                <w:webHidden/>
              </w:rPr>
              <w:fldChar w:fldCharType="separate"/>
            </w:r>
            <w:r w:rsidR="003C5E15" w:rsidRPr="00752F04">
              <w:rPr>
                <w:noProof/>
                <w:webHidden/>
              </w:rPr>
              <w:t>3</w:t>
            </w:r>
            <w:r w:rsidR="00C16A80" w:rsidRPr="00752F04">
              <w:rPr>
                <w:noProof/>
                <w:webHidden/>
              </w:rPr>
              <w:fldChar w:fldCharType="end"/>
            </w:r>
          </w:hyperlink>
        </w:p>
        <w:p w14:paraId="0A0543FF" w14:textId="0BEF5342" w:rsidR="00C16A80" w:rsidRPr="00752F04" w:rsidRDefault="00926EA1">
          <w:pPr>
            <w:pStyle w:val="TOC1"/>
            <w:tabs>
              <w:tab w:val="right" w:leader="dot" w:pos="9016"/>
            </w:tabs>
            <w:rPr>
              <w:rFonts w:eastAsiaTheme="minorEastAsia"/>
              <w:noProof/>
              <w:lang w:eastAsia="en-AU"/>
            </w:rPr>
          </w:pPr>
          <w:hyperlink w:anchor="_Toc45288868" w:history="1">
            <w:r w:rsidR="00C16A80" w:rsidRPr="00752F04">
              <w:rPr>
                <w:rStyle w:val="Hyperlink"/>
                <w:noProof/>
              </w:rPr>
              <w:t>Recommendations</w:t>
            </w:r>
            <w:r w:rsidR="00C16A80" w:rsidRPr="00752F04">
              <w:rPr>
                <w:noProof/>
                <w:webHidden/>
              </w:rPr>
              <w:tab/>
            </w:r>
            <w:r w:rsidR="00C16A80" w:rsidRPr="00752F04">
              <w:rPr>
                <w:noProof/>
                <w:webHidden/>
              </w:rPr>
              <w:fldChar w:fldCharType="begin"/>
            </w:r>
            <w:r w:rsidR="00C16A80" w:rsidRPr="00752F04">
              <w:rPr>
                <w:noProof/>
                <w:webHidden/>
              </w:rPr>
              <w:instrText xml:space="preserve"> PAGEREF _Toc45288868 \h </w:instrText>
            </w:r>
            <w:r w:rsidR="00C16A80" w:rsidRPr="00752F04">
              <w:rPr>
                <w:noProof/>
                <w:webHidden/>
              </w:rPr>
            </w:r>
            <w:r w:rsidR="00C16A80" w:rsidRPr="00752F04">
              <w:rPr>
                <w:noProof/>
                <w:webHidden/>
              </w:rPr>
              <w:fldChar w:fldCharType="separate"/>
            </w:r>
            <w:r w:rsidR="003C5E15" w:rsidRPr="00752F04">
              <w:rPr>
                <w:noProof/>
                <w:webHidden/>
              </w:rPr>
              <w:t>4</w:t>
            </w:r>
            <w:r w:rsidR="00C16A80" w:rsidRPr="00752F04">
              <w:rPr>
                <w:noProof/>
                <w:webHidden/>
              </w:rPr>
              <w:fldChar w:fldCharType="end"/>
            </w:r>
          </w:hyperlink>
        </w:p>
        <w:p w14:paraId="070E38B9" w14:textId="711931C6" w:rsidR="00C16A80" w:rsidRPr="00752F04" w:rsidRDefault="00752F04">
          <w:pPr>
            <w:pStyle w:val="TOC1"/>
            <w:tabs>
              <w:tab w:val="right" w:leader="dot" w:pos="9016"/>
            </w:tabs>
            <w:rPr>
              <w:rFonts w:eastAsiaTheme="minorEastAsia"/>
              <w:noProof/>
              <w:lang w:eastAsia="en-AU"/>
            </w:rPr>
          </w:pPr>
          <w:r>
            <w:t>Submission……………………………………………………………………………………………………………………………….6</w:t>
          </w:r>
        </w:p>
        <w:p w14:paraId="4CECC1E3" w14:textId="77777777" w:rsidR="009C6617" w:rsidRPr="00752F04" w:rsidRDefault="00184D75">
          <w:pPr>
            <w:rPr>
              <w:rFonts w:ascii="Myriad Pro" w:hAnsi="Myriad Pro"/>
            </w:rPr>
          </w:pPr>
          <w:r w:rsidRPr="00752F04">
            <w:rPr>
              <w:rFonts w:ascii="Myriad Pro" w:hAnsi="Myriad Pro"/>
              <w:color w:val="232157"/>
            </w:rPr>
            <w:fldChar w:fldCharType="end"/>
          </w:r>
        </w:p>
      </w:sdtContent>
    </w:sdt>
    <w:p w14:paraId="31D71275" w14:textId="77777777" w:rsidR="009C6617" w:rsidRPr="00752F04" w:rsidRDefault="009C6617" w:rsidP="0097493D">
      <w:pPr>
        <w:pStyle w:val="Question"/>
        <w:jc w:val="center"/>
        <w:rPr>
          <w:rFonts w:ascii="Myriad Pro" w:hAnsi="Myriad Pro"/>
        </w:rPr>
      </w:pPr>
      <w:r w:rsidRPr="00752F04">
        <w:rPr>
          <w:rFonts w:ascii="Myriad Pro" w:hAnsi="Myriad Pro"/>
        </w:rPr>
        <w:br w:type="page"/>
      </w:r>
    </w:p>
    <w:p w14:paraId="22EBE90C" w14:textId="77777777" w:rsidR="009C6617" w:rsidRPr="00752F04" w:rsidRDefault="009C6617" w:rsidP="00F14D7A">
      <w:pPr>
        <w:pStyle w:val="Heading1"/>
      </w:pPr>
      <w:bookmarkStart w:id="3" w:name="_Toc45288867"/>
      <w:r w:rsidRPr="00752F04">
        <w:lastRenderedPageBreak/>
        <w:t>Who is the Physical Disability Council of NSW?</w:t>
      </w:r>
      <w:bookmarkEnd w:id="3"/>
      <w:r w:rsidRPr="00752F04">
        <w:t xml:space="preserve"> </w:t>
      </w:r>
    </w:p>
    <w:p w14:paraId="4F584355" w14:textId="77777777" w:rsidR="00C836E2" w:rsidRPr="00752F04" w:rsidRDefault="00C836E2" w:rsidP="00C836E2">
      <w:pPr>
        <w:rPr>
          <w:rFonts w:ascii="Myriad Pro" w:hAnsi="Myriad Pro"/>
          <w:sz w:val="20"/>
          <w:szCs w:val="20"/>
        </w:rPr>
      </w:pPr>
    </w:p>
    <w:p w14:paraId="081BE2C8" w14:textId="77777777" w:rsidR="009C6617" w:rsidRPr="0019372C" w:rsidRDefault="009C6617" w:rsidP="008B370B">
      <w:pPr>
        <w:pStyle w:val="PolicyBody"/>
      </w:pPr>
      <w:r w:rsidRPr="0019372C">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w:t>
      </w:r>
      <w:proofErr w:type="gramStart"/>
      <w:r w:rsidRPr="0019372C">
        <w:t>rural</w:t>
      </w:r>
      <w:proofErr w:type="gramEnd"/>
      <w:r w:rsidRPr="0019372C">
        <w:t xml:space="preserve"> and regional areas of NSW. </w:t>
      </w:r>
    </w:p>
    <w:p w14:paraId="30D7D066" w14:textId="77777777" w:rsidR="009C6617" w:rsidRPr="0019372C" w:rsidRDefault="009C6617" w:rsidP="008B370B">
      <w:pPr>
        <w:pStyle w:val="PolicyBody"/>
      </w:pPr>
    </w:p>
    <w:p w14:paraId="6262A64E" w14:textId="0B19CC52" w:rsidR="009C6617" w:rsidRPr="0019372C" w:rsidRDefault="009C6617" w:rsidP="008B370B">
      <w:pPr>
        <w:pStyle w:val="PolicyBody"/>
      </w:pPr>
      <w:r w:rsidRPr="0019372C">
        <w:t>Our core function is to influence and advocate for the achievement of systemic change to ensure the rights of all people with physical disability are improved and upheld.</w:t>
      </w:r>
    </w:p>
    <w:p w14:paraId="7D92E296" w14:textId="77777777" w:rsidR="009C6617" w:rsidRPr="0019372C" w:rsidRDefault="009C6617" w:rsidP="008B370B">
      <w:pPr>
        <w:pStyle w:val="PolicyBody"/>
      </w:pPr>
    </w:p>
    <w:p w14:paraId="070B960C" w14:textId="77777777" w:rsidR="009C6617" w:rsidRPr="0019372C" w:rsidRDefault="009C6617" w:rsidP="008B370B">
      <w:pPr>
        <w:pStyle w:val="PolicyBody"/>
      </w:pPr>
      <w:r w:rsidRPr="0019372C">
        <w:t xml:space="preserve">The objectives of PDCN are: </w:t>
      </w:r>
    </w:p>
    <w:p w14:paraId="62880015" w14:textId="1E1D8852" w:rsidR="008B370B" w:rsidRPr="0019372C" w:rsidRDefault="009C6617" w:rsidP="008B370B">
      <w:pPr>
        <w:pStyle w:val="PolicyBody"/>
        <w:numPr>
          <w:ilvl w:val="0"/>
          <w:numId w:val="17"/>
        </w:numPr>
      </w:pPr>
      <w:r w:rsidRPr="0019372C">
        <w:t xml:space="preserve">To educate, inform and assist people with physical disabilities in NSW about the range of services, </w:t>
      </w:r>
      <w:proofErr w:type="gramStart"/>
      <w:r w:rsidR="001D28F8" w:rsidRPr="0019372C">
        <w:t>structures</w:t>
      </w:r>
      <w:proofErr w:type="gramEnd"/>
      <w:r w:rsidRPr="0019372C">
        <w:t xml:space="preserve"> and programs available that enable their full participation, equality of opportunity and equality of citizenship.</w:t>
      </w:r>
    </w:p>
    <w:p w14:paraId="1678088A" w14:textId="77777777" w:rsidR="008B370B" w:rsidRPr="0019372C" w:rsidRDefault="009C6617" w:rsidP="008B370B">
      <w:pPr>
        <w:pStyle w:val="PolicyBody"/>
        <w:numPr>
          <w:ilvl w:val="0"/>
          <w:numId w:val="17"/>
        </w:numPr>
      </w:pPr>
      <w:r w:rsidRPr="0019372C">
        <w:t>To develop the capacity of people with physical disability in NSW to identify their own goals, and the confidence to develop a pathway to achieving their goals (</w:t>
      </w:r>
      <w:proofErr w:type="gramStart"/>
      <w:r w:rsidRPr="0019372C">
        <w:t>i.e.</w:t>
      </w:r>
      <w:proofErr w:type="gramEnd"/>
      <w:r w:rsidRPr="0019372C">
        <w:t xml:space="preserve"> self-advocate).</w:t>
      </w:r>
    </w:p>
    <w:p w14:paraId="15EC409F" w14:textId="13ACAF3D" w:rsidR="009C6617" w:rsidRPr="0019372C" w:rsidRDefault="009C6617" w:rsidP="008B370B">
      <w:pPr>
        <w:pStyle w:val="PolicyBody"/>
        <w:numPr>
          <w:ilvl w:val="0"/>
          <w:numId w:val="17"/>
        </w:numPr>
      </w:pPr>
      <w:r w:rsidRPr="0019372C">
        <w:t xml:space="preserve">To educate and inform stakeholders (i.e.: about the needs of people with a physical disability) so that they </w:t>
      </w:r>
      <w:r w:rsidR="001D28F8" w:rsidRPr="0019372C">
        <w:t>can</w:t>
      </w:r>
      <w:r w:rsidRPr="0019372C">
        <w:t xml:space="preserve"> achieve and maintain full participation, equality of opportunity and equality of citizenship.</w:t>
      </w:r>
    </w:p>
    <w:p w14:paraId="2377C6DD" w14:textId="5FE09A86" w:rsidR="00B7056F" w:rsidRPr="0019372C" w:rsidRDefault="00B7056F" w:rsidP="009C6617">
      <w:pPr>
        <w:pStyle w:val="Question"/>
        <w:rPr>
          <w:rFonts w:ascii="Myriad Pro" w:hAnsi="Myriad Pro"/>
          <w:sz w:val="20"/>
          <w:szCs w:val="20"/>
        </w:rPr>
      </w:pPr>
    </w:p>
    <w:p w14:paraId="4FA18BA7" w14:textId="087A62AD" w:rsidR="0019372C" w:rsidRPr="0019372C" w:rsidRDefault="0019372C" w:rsidP="009C6617">
      <w:pPr>
        <w:pStyle w:val="Question"/>
        <w:rPr>
          <w:rFonts w:ascii="Myriad Pro" w:hAnsi="Myriad Pro"/>
          <w:b w:val="0"/>
          <w:bCs/>
          <w:color w:val="000000" w:themeColor="text1"/>
          <w:sz w:val="20"/>
          <w:szCs w:val="20"/>
        </w:rPr>
      </w:pPr>
      <w:r w:rsidRPr="0019372C">
        <w:rPr>
          <w:rFonts w:ascii="Myriad Pro" w:hAnsi="Myriad Pro"/>
          <w:b w:val="0"/>
          <w:bCs/>
          <w:color w:val="000000" w:themeColor="text1"/>
        </w:rPr>
        <w:t>The Physical Disability Council of NSW is part of the Building Better Homes campaign alliance in NSW. Building Better Homes was established to campaign for more accessible house to be built in Australia, by getting minimum accessibility standards included in the National Building Code.</w:t>
      </w:r>
    </w:p>
    <w:p w14:paraId="5B7B5D33" w14:textId="77777777" w:rsidR="0019372C" w:rsidRDefault="0019372C" w:rsidP="009C6617">
      <w:pPr>
        <w:pStyle w:val="Question"/>
        <w:rPr>
          <w:rFonts w:ascii="Myriad Pro" w:hAnsi="Myriad Pro"/>
          <w:sz w:val="20"/>
          <w:szCs w:val="20"/>
        </w:rPr>
      </w:pPr>
    </w:p>
    <w:p w14:paraId="474CCCBE" w14:textId="77777777" w:rsidR="0019372C" w:rsidRDefault="0019372C" w:rsidP="009C6617">
      <w:pPr>
        <w:pStyle w:val="Question"/>
        <w:rPr>
          <w:rFonts w:ascii="Myriad Pro" w:hAnsi="Myriad Pro"/>
          <w:sz w:val="20"/>
          <w:szCs w:val="20"/>
        </w:rPr>
      </w:pPr>
    </w:p>
    <w:p w14:paraId="046857C9" w14:textId="77777777" w:rsidR="0019372C" w:rsidRDefault="0019372C" w:rsidP="009C6617">
      <w:pPr>
        <w:pStyle w:val="Question"/>
        <w:rPr>
          <w:rFonts w:ascii="Myriad Pro" w:hAnsi="Myriad Pro"/>
          <w:sz w:val="20"/>
          <w:szCs w:val="20"/>
        </w:rPr>
      </w:pPr>
    </w:p>
    <w:p w14:paraId="317A86DC" w14:textId="77777777" w:rsidR="0019372C" w:rsidRDefault="0019372C" w:rsidP="009C6617">
      <w:pPr>
        <w:pStyle w:val="Question"/>
        <w:rPr>
          <w:rFonts w:ascii="Myriad Pro" w:hAnsi="Myriad Pro"/>
          <w:sz w:val="20"/>
          <w:szCs w:val="20"/>
        </w:rPr>
      </w:pPr>
    </w:p>
    <w:p w14:paraId="7B094FF9" w14:textId="77777777" w:rsidR="0019372C" w:rsidRDefault="0019372C" w:rsidP="009C6617">
      <w:pPr>
        <w:pStyle w:val="Question"/>
        <w:rPr>
          <w:rFonts w:ascii="Myriad Pro" w:hAnsi="Myriad Pro"/>
          <w:sz w:val="20"/>
          <w:szCs w:val="20"/>
        </w:rPr>
      </w:pPr>
    </w:p>
    <w:p w14:paraId="53962437" w14:textId="77777777" w:rsidR="0019372C" w:rsidRDefault="0019372C" w:rsidP="009C6617">
      <w:pPr>
        <w:pStyle w:val="Question"/>
        <w:rPr>
          <w:rFonts w:ascii="Myriad Pro" w:hAnsi="Myriad Pro"/>
          <w:sz w:val="20"/>
          <w:szCs w:val="20"/>
        </w:rPr>
      </w:pPr>
    </w:p>
    <w:p w14:paraId="4EB883E2" w14:textId="77777777" w:rsidR="0019372C" w:rsidRDefault="0019372C" w:rsidP="009C6617">
      <w:pPr>
        <w:pStyle w:val="Question"/>
        <w:rPr>
          <w:rFonts w:ascii="Myriad Pro" w:hAnsi="Myriad Pro"/>
          <w:sz w:val="20"/>
          <w:szCs w:val="20"/>
        </w:rPr>
      </w:pPr>
    </w:p>
    <w:p w14:paraId="72CC7BA2" w14:textId="77777777" w:rsidR="0019372C" w:rsidRDefault="0019372C" w:rsidP="009C6617">
      <w:pPr>
        <w:pStyle w:val="Question"/>
        <w:rPr>
          <w:rFonts w:ascii="Myriad Pro" w:hAnsi="Myriad Pro"/>
          <w:sz w:val="20"/>
          <w:szCs w:val="20"/>
        </w:rPr>
      </w:pPr>
    </w:p>
    <w:p w14:paraId="29228454" w14:textId="77777777" w:rsidR="0019372C" w:rsidRDefault="0019372C" w:rsidP="009C6617">
      <w:pPr>
        <w:pStyle w:val="Question"/>
        <w:rPr>
          <w:rFonts w:ascii="Myriad Pro" w:hAnsi="Myriad Pro"/>
          <w:sz w:val="20"/>
          <w:szCs w:val="20"/>
        </w:rPr>
      </w:pPr>
    </w:p>
    <w:p w14:paraId="454CFE14" w14:textId="77777777" w:rsidR="0019372C" w:rsidRDefault="0019372C" w:rsidP="009C6617">
      <w:pPr>
        <w:pStyle w:val="Question"/>
        <w:rPr>
          <w:rFonts w:ascii="Myriad Pro" w:hAnsi="Myriad Pro"/>
          <w:sz w:val="20"/>
          <w:szCs w:val="20"/>
        </w:rPr>
      </w:pPr>
    </w:p>
    <w:p w14:paraId="5FEB884A" w14:textId="77777777" w:rsidR="0019372C" w:rsidRDefault="0019372C" w:rsidP="009C6617">
      <w:pPr>
        <w:pStyle w:val="Question"/>
        <w:rPr>
          <w:rFonts w:ascii="Myriad Pro" w:hAnsi="Myriad Pro"/>
          <w:sz w:val="20"/>
          <w:szCs w:val="20"/>
        </w:rPr>
      </w:pPr>
    </w:p>
    <w:p w14:paraId="35E62F03" w14:textId="77777777" w:rsidR="0019372C" w:rsidRDefault="0019372C" w:rsidP="009C6617">
      <w:pPr>
        <w:pStyle w:val="Question"/>
        <w:rPr>
          <w:rFonts w:ascii="Myriad Pro" w:hAnsi="Myriad Pro"/>
          <w:sz w:val="20"/>
          <w:szCs w:val="20"/>
        </w:rPr>
      </w:pPr>
    </w:p>
    <w:p w14:paraId="7E80DEA8" w14:textId="77777777" w:rsidR="0019372C" w:rsidRDefault="0019372C" w:rsidP="009C6617">
      <w:pPr>
        <w:pStyle w:val="Question"/>
        <w:rPr>
          <w:rFonts w:ascii="Myriad Pro" w:hAnsi="Myriad Pro"/>
          <w:sz w:val="20"/>
          <w:szCs w:val="20"/>
        </w:rPr>
      </w:pPr>
    </w:p>
    <w:p w14:paraId="3B1B138E" w14:textId="77777777" w:rsidR="0019372C" w:rsidRDefault="0019372C" w:rsidP="009C6617">
      <w:pPr>
        <w:pStyle w:val="Question"/>
        <w:rPr>
          <w:rFonts w:ascii="Myriad Pro" w:hAnsi="Myriad Pro"/>
          <w:sz w:val="20"/>
          <w:szCs w:val="20"/>
        </w:rPr>
      </w:pPr>
    </w:p>
    <w:p w14:paraId="6442F152" w14:textId="77777777" w:rsidR="0019372C" w:rsidRDefault="0019372C" w:rsidP="009C6617">
      <w:pPr>
        <w:pStyle w:val="Question"/>
        <w:rPr>
          <w:rFonts w:ascii="Myriad Pro" w:hAnsi="Myriad Pro"/>
          <w:sz w:val="20"/>
          <w:szCs w:val="20"/>
        </w:rPr>
      </w:pPr>
    </w:p>
    <w:p w14:paraId="3036730F" w14:textId="77777777" w:rsidR="0019372C" w:rsidRDefault="0019372C" w:rsidP="009C6617">
      <w:pPr>
        <w:pStyle w:val="Question"/>
        <w:rPr>
          <w:rFonts w:ascii="Myriad Pro" w:hAnsi="Myriad Pro"/>
          <w:sz w:val="20"/>
          <w:szCs w:val="20"/>
        </w:rPr>
      </w:pPr>
    </w:p>
    <w:p w14:paraId="136C4488" w14:textId="77777777" w:rsidR="0019372C" w:rsidRDefault="0019372C" w:rsidP="009C6617">
      <w:pPr>
        <w:pStyle w:val="Question"/>
        <w:rPr>
          <w:rFonts w:ascii="Myriad Pro" w:hAnsi="Myriad Pro"/>
          <w:sz w:val="20"/>
          <w:szCs w:val="20"/>
        </w:rPr>
      </w:pPr>
    </w:p>
    <w:p w14:paraId="27AF0AB5" w14:textId="77777777" w:rsidR="0019372C" w:rsidRDefault="0019372C" w:rsidP="009C6617">
      <w:pPr>
        <w:pStyle w:val="Question"/>
        <w:rPr>
          <w:rFonts w:ascii="Myriad Pro" w:hAnsi="Myriad Pro"/>
          <w:sz w:val="20"/>
          <w:szCs w:val="20"/>
        </w:rPr>
      </w:pPr>
    </w:p>
    <w:p w14:paraId="6DDE502F" w14:textId="77777777" w:rsidR="0019372C" w:rsidRDefault="0019372C" w:rsidP="009C6617">
      <w:pPr>
        <w:pStyle w:val="Question"/>
        <w:rPr>
          <w:rFonts w:ascii="Myriad Pro" w:hAnsi="Myriad Pro"/>
          <w:sz w:val="20"/>
          <w:szCs w:val="20"/>
        </w:rPr>
      </w:pPr>
    </w:p>
    <w:p w14:paraId="4127D3AA" w14:textId="0AB6AF11" w:rsidR="00926EA1" w:rsidRDefault="00926EA1" w:rsidP="00926EA1">
      <w:pPr>
        <w:pStyle w:val="Heading1"/>
        <w:rPr>
          <w:rFonts w:cs="Arial"/>
          <w:color w:val="000000" w:themeColor="text1"/>
          <w:sz w:val="22"/>
          <w:szCs w:val="22"/>
          <w:u w:val="single"/>
        </w:rPr>
      </w:pPr>
      <w:bookmarkStart w:id="4" w:name="_Toc45288868"/>
    </w:p>
    <w:p w14:paraId="0F1BE648" w14:textId="77777777" w:rsidR="00926EA1" w:rsidRDefault="00926EA1" w:rsidP="00926EA1">
      <w:pPr>
        <w:pStyle w:val="Heading1"/>
        <w:rPr>
          <w:rFonts w:cs="Arial"/>
          <w:color w:val="000000" w:themeColor="text1"/>
          <w:sz w:val="22"/>
          <w:szCs w:val="22"/>
          <w:u w:val="single"/>
        </w:rPr>
      </w:pPr>
    </w:p>
    <w:p w14:paraId="4514E17B" w14:textId="1D66E2EA" w:rsidR="009C6617" w:rsidRPr="005A08BA" w:rsidRDefault="00B7056F" w:rsidP="00926EA1">
      <w:pPr>
        <w:pStyle w:val="Heading1"/>
        <w:rPr>
          <w:rFonts w:cs="Arial"/>
          <w:color w:val="000000" w:themeColor="text1"/>
          <w:sz w:val="22"/>
          <w:szCs w:val="22"/>
          <w:u w:val="single"/>
        </w:rPr>
      </w:pPr>
      <w:r w:rsidRPr="005A08BA">
        <w:rPr>
          <w:rFonts w:cs="Arial"/>
          <w:color w:val="000000" w:themeColor="text1"/>
          <w:sz w:val="22"/>
          <w:szCs w:val="22"/>
          <w:u w:val="single"/>
        </w:rPr>
        <w:t>Recommendations</w:t>
      </w:r>
      <w:bookmarkEnd w:id="4"/>
    </w:p>
    <w:p w14:paraId="4D1AF351" w14:textId="77777777" w:rsidR="00B7056F" w:rsidRPr="005A08BA" w:rsidRDefault="00B7056F" w:rsidP="00B7056F">
      <w:pPr>
        <w:rPr>
          <w:rFonts w:ascii="Myriad Pro" w:hAnsi="Myriad Pro" w:cs="Arial"/>
          <w:color w:val="000000" w:themeColor="text1"/>
        </w:rPr>
      </w:pPr>
    </w:p>
    <w:p w14:paraId="48ECDEB9" w14:textId="772ABAC1" w:rsidR="00EC42A6" w:rsidRPr="005A08BA" w:rsidRDefault="00EC42A6" w:rsidP="00B7056F">
      <w:pPr>
        <w:rPr>
          <w:rFonts w:ascii="Myriad Pro" w:hAnsi="Myriad Pro" w:cs="Arial"/>
          <w:b/>
          <w:bCs/>
          <w:color w:val="000000" w:themeColor="text1"/>
          <w:u w:val="single"/>
        </w:rPr>
      </w:pPr>
      <w:r w:rsidRPr="005A08BA">
        <w:rPr>
          <w:rFonts w:ascii="Myriad Pro" w:hAnsi="Myriad Pro" w:cs="Arial"/>
          <w:b/>
          <w:bCs/>
          <w:color w:val="000000" w:themeColor="text1"/>
          <w:u w:val="single"/>
        </w:rPr>
        <w:t xml:space="preserve">Recommendations to </w:t>
      </w:r>
      <w:r w:rsidR="002479DD" w:rsidRPr="005A08BA">
        <w:rPr>
          <w:rFonts w:ascii="Myriad Pro" w:hAnsi="Myriad Pro" w:cs="Arial"/>
          <w:b/>
          <w:bCs/>
          <w:color w:val="000000" w:themeColor="text1"/>
          <w:u w:val="single"/>
        </w:rPr>
        <w:t>make renting fairer in the long term:</w:t>
      </w:r>
    </w:p>
    <w:p w14:paraId="29E97E3F" w14:textId="77777777" w:rsidR="005A08BA" w:rsidRPr="005A08BA" w:rsidRDefault="005A08BA" w:rsidP="00B7056F">
      <w:pPr>
        <w:rPr>
          <w:rFonts w:ascii="Myriad Pro" w:hAnsi="Myriad Pro" w:cs="Arial"/>
          <w:b/>
          <w:bCs/>
          <w:color w:val="000000" w:themeColor="text1"/>
          <w:u w:val="single"/>
        </w:rPr>
      </w:pPr>
    </w:p>
    <w:tbl>
      <w:tblPr>
        <w:tblStyle w:val="TableGrid"/>
        <w:tblW w:w="0" w:type="auto"/>
        <w:tblLook w:val="04A0" w:firstRow="1" w:lastRow="0" w:firstColumn="1" w:lastColumn="0" w:noHBand="0" w:noVBand="1"/>
      </w:tblPr>
      <w:tblGrid>
        <w:gridCol w:w="9016"/>
      </w:tblGrid>
      <w:tr w:rsidR="00503D70" w:rsidRPr="005A08BA" w14:paraId="5B8E0F60" w14:textId="77777777" w:rsidTr="00503D70">
        <w:tc>
          <w:tcPr>
            <w:tcW w:w="9016" w:type="dxa"/>
          </w:tcPr>
          <w:p w14:paraId="5E3C565F" w14:textId="77777777" w:rsidR="00503D70" w:rsidRPr="005A08BA" w:rsidRDefault="00503D70" w:rsidP="00503D70">
            <w:pPr>
              <w:rPr>
                <w:rFonts w:ascii="Myriad Pro" w:hAnsi="Myriad Pro" w:cs="Arial"/>
                <w:b/>
                <w:bCs/>
                <w:color w:val="000000" w:themeColor="text1"/>
              </w:rPr>
            </w:pPr>
            <w:r w:rsidRPr="005A08BA">
              <w:rPr>
                <w:rFonts w:ascii="Myriad Pro" w:hAnsi="Myriad Pro" w:cs="Arial"/>
                <w:b/>
                <w:bCs/>
                <w:color w:val="000000" w:themeColor="text1"/>
              </w:rPr>
              <w:t>The problem:</w:t>
            </w:r>
          </w:p>
          <w:p w14:paraId="0E58E394" w14:textId="77777777" w:rsidR="00EC6B36" w:rsidRPr="005A08BA" w:rsidRDefault="00EC6B36" w:rsidP="00503D70">
            <w:pPr>
              <w:rPr>
                <w:rFonts w:ascii="Myriad Pro" w:hAnsi="Myriad Pro" w:cs="Arial"/>
                <w:b/>
                <w:bCs/>
                <w:color w:val="000000" w:themeColor="text1"/>
              </w:rPr>
            </w:pPr>
          </w:p>
          <w:p w14:paraId="4BCA6668" w14:textId="77777777" w:rsidR="00503D70" w:rsidRPr="005A08BA" w:rsidRDefault="00503D70" w:rsidP="00503D70">
            <w:pPr>
              <w:pStyle w:val="ListParagraph"/>
              <w:numPr>
                <w:ilvl w:val="0"/>
                <w:numId w:val="25"/>
              </w:numPr>
              <w:spacing w:line="276" w:lineRule="auto"/>
              <w:jc w:val="both"/>
              <w:rPr>
                <w:rFonts w:ascii="Myriad Pro" w:hAnsi="Myriad Pro" w:cs="Arial"/>
                <w:color w:val="000000" w:themeColor="text1"/>
                <w:sz w:val="22"/>
              </w:rPr>
            </w:pPr>
            <w:r w:rsidRPr="005A08BA">
              <w:rPr>
                <w:rFonts w:ascii="Myriad Pro" w:hAnsi="Myriad Pro" w:cs="Arial"/>
                <w:color w:val="000000" w:themeColor="text1"/>
                <w:sz w:val="22"/>
              </w:rPr>
              <w:t>Most people with physical disability in NSW live in the mainstream private rental housing market yet there is a serious shortage of accessible housing options for people with physical disabilities across the NSW housing market.</w:t>
            </w:r>
          </w:p>
          <w:p w14:paraId="2EC79333" w14:textId="77777777" w:rsidR="00503D70" w:rsidRPr="005A08BA" w:rsidRDefault="00503D70" w:rsidP="00503D70">
            <w:pPr>
              <w:spacing w:line="276" w:lineRule="auto"/>
              <w:jc w:val="both"/>
              <w:rPr>
                <w:rFonts w:ascii="Myriad Pro" w:hAnsi="Myriad Pro" w:cs="Arial"/>
                <w:color w:val="000000" w:themeColor="text1"/>
              </w:rPr>
            </w:pPr>
          </w:p>
          <w:p w14:paraId="3966E930" w14:textId="77777777" w:rsidR="00503D70" w:rsidRPr="005A08BA" w:rsidRDefault="00503D70" w:rsidP="00503D70">
            <w:pPr>
              <w:spacing w:line="276" w:lineRule="auto"/>
              <w:jc w:val="both"/>
              <w:rPr>
                <w:rFonts w:ascii="Myriad Pro" w:hAnsi="Myriad Pro" w:cs="Arial"/>
                <w:b/>
                <w:bCs/>
                <w:color w:val="000000" w:themeColor="text1"/>
              </w:rPr>
            </w:pPr>
            <w:r w:rsidRPr="005A08BA">
              <w:rPr>
                <w:rFonts w:ascii="Myriad Pro" w:hAnsi="Myriad Pro" w:cs="Arial"/>
                <w:b/>
                <w:bCs/>
                <w:color w:val="000000" w:themeColor="text1"/>
              </w:rPr>
              <w:t>The solution:</w:t>
            </w:r>
          </w:p>
          <w:sdt>
            <w:sdtPr>
              <w:rPr>
                <w:rFonts w:ascii="Myriad Pro" w:hAnsi="Myriad Pro" w:cs="Arial"/>
                <w:sz w:val="22"/>
              </w:rPr>
              <w:id w:val="-1194153079"/>
              <w:placeholder>
                <w:docPart w:val="592F87B0216A40E68931A40628D81B35"/>
              </w:placeholder>
            </w:sdtPr>
            <w:sdtEndPr>
              <w:rPr>
                <w:b/>
                <w:bCs/>
              </w:rPr>
            </w:sdtEndPr>
            <w:sdtContent>
              <w:p w14:paraId="3C0CB23A" w14:textId="77777777" w:rsidR="00503D70" w:rsidRPr="005A08BA" w:rsidRDefault="00503D70" w:rsidP="00503D70">
                <w:pPr>
                  <w:pStyle w:val="ListParagraph"/>
                  <w:numPr>
                    <w:ilvl w:val="0"/>
                    <w:numId w:val="33"/>
                  </w:numPr>
                  <w:shd w:val="clear" w:color="auto" w:fill="FFFFFF"/>
                  <w:spacing w:before="100" w:beforeAutospacing="1" w:after="100" w:afterAutospacing="1"/>
                  <w:rPr>
                    <w:rFonts w:ascii="Myriad Pro" w:eastAsia="Times New Roman" w:hAnsi="Myriad Pro" w:cs="Arial"/>
                    <w:b/>
                    <w:bCs/>
                    <w:color w:val="000000" w:themeColor="text1"/>
                    <w:sz w:val="22"/>
                    <w:lang w:eastAsia="en-AU"/>
                  </w:rPr>
                </w:pPr>
                <w:r w:rsidRPr="005A08BA">
                  <w:rPr>
                    <w:rFonts w:ascii="Myriad Pro" w:eastAsia="Times New Roman" w:hAnsi="Myriad Pro" w:cs="Arial"/>
                    <w:b/>
                    <w:bCs/>
                    <w:i/>
                    <w:iCs/>
                    <w:color w:val="000000" w:themeColor="text1"/>
                    <w:sz w:val="22"/>
                    <w:lang w:eastAsia="en-AU"/>
                  </w:rPr>
                  <w:t>NSW Government to adopt the new provisions in the 2022 National Construction Code (Silver Level Livable Housing Design).</w:t>
                </w:r>
              </w:p>
              <w:p w14:paraId="56AF6D67" w14:textId="77777777" w:rsidR="00F80F86" w:rsidRPr="005A08BA" w:rsidRDefault="00926EA1" w:rsidP="00F80F86">
                <w:pPr>
                  <w:pStyle w:val="ListParagraph"/>
                  <w:shd w:val="clear" w:color="auto" w:fill="FFFFFF"/>
                  <w:spacing w:before="100" w:beforeAutospacing="1" w:after="100" w:afterAutospacing="1"/>
                  <w:rPr>
                    <w:rFonts w:ascii="Myriad Pro" w:eastAsia="Times New Roman" w:hAnsi="Myriad Pro" w:cs="Arial"/>
                    <w:b/>
                    <w:bCs/>
                    <w:color w:val="000000" w:themeColor="text1"/>
                    <w:sz w:val="22"/>
                    <w:lang w:eastAsia="en-AU"/>
                  </w:rPr>
                </w:pPr>
              </w:p>
            </w:sdtContent>
          </w:sdt>
          <w:sdt>
            <w:sdtPr>
              <w:rPr>
                <w:rFonts w:ascii="Myriad Pro" w:hAnsi="Myriad Pro"/>
                <w:sz w:val="22"/>
              </w:rPr>
              <w:id w:val="1954754197"/>
              <w:placeholder>
                <w:docPart w:val="DEC76010F7564219BCED97C6B1861191"/>
              </w:placeholder>
            </w:sdtPr>
            <w:sdtEndPr/>
            <w:sdtContent>
              <w:p w14:paraId="4E1E221A" w14:textId="5C376573" w:rsidR="00503D70" w:rsidRPr="005A08BA" w:rsidRDefault="00503D70" w:rsidP="00F80F86">
                <w:pPr>
                  <w:pStyle w:val="ListParagraph"/>
                  <w:numPr>
                    <w:ilvl w:val="0"/>
                    <w:numId w:val="25"/>
                  </w:numPr>
                  <w:rPr>
                    <w:rFonts w:ascii="Myriad Pro" w:hAnsi="Myriad Pro" w:cs="Arial"/>
                    <w:color w:val="000000" w:themeColor="text1"/>
                    <w:sz w:val="22"/>
                  </w:rPr>
                </w:pPr>
                <w:r w:rsidRPr="005A08BA">
                  <w:rPr>
                    <w:rStyle w:val="xnormaltextrun"/>
                    <w:rFonts w:ascii="Myriad Pro" w:hAnsi="Myriad Pro" w:cs="Arial"/>
                    <w:color w:val="000000" w:themeColor="text1"/>
                    <w:sz w:val="22"/>
                  </w:rPr>
                  <w:t xml:space="preserve">For </w:t>
                </w:r>
                <w:r w:rsidR="00120DE2" w:rsidRPr="005A08BA">
                  <w:rPr>
                    <w:rStyle w:val="xnormaltextrun"/>
                    <w:rFonts w:ascii="Myriad Pro" w:hAnsi="Myriad Pro" w:cs="Arial"/>
                    <w:color w:val="000000" w:themeColor="text1"/>
                    <w:sz w:val="22"/>
                  </w:rPr>
                  <w:t>t</w:t>
                </w:r>
                <w:r w:rsidR="00120DE2" w:rsidRPr="005A08BA">
                  <w:rPr>
                    <w:rStyle w:val="xnormaltextrun"/>
                    <w:rFonts w:ascii="Myriad Pro" w:hAnsi="Myriad Pro"/>
                    <w:sz w:val="22"/>
                  </w:rPr>
                  <w:t xml:space="preserve">he </w:t>
                </w:r>
                <w:r w:rsidRPr="005A08BA">
                  <w:rPr>
                    <w:rStyle w:val="xnormaltextrun"/>
                    <w:rFonts w:ascii="Myriad Pro" w:hAnsi="Myriad Pro" w:cs="Arial"/>
                    <w:color w:val="000000" w:themeColor="text1"/>
                    <w:sz w:val="22"/>
                  </w:rPr>
                  <w:t xml:space="preserve">NSW </w:t>
                </w:r>
                <w:r w:rsidR="00BF17B7" w:rsidRPr="005A08BA">
                  <w:rPr>
                    <w:rStyle w:val="xnormaltextrun"/>
                    <w:rFonts w:ascii="Myriad Pro" w:hAnsi="Myriad Pro" w:cs="Arial"/>
                    <w:color w:val="000000" w:themeColor="text1"/>
                    <w:sz w:val="22"/>
                  </w:rPr>
                  <w:t>G</w:t>
                </w:r>
                <w:r w:rsidR="00BF17B7" w:rsidRPr="005A08BA">
                  <w:rPr>
                    <w:rStyle w:val="xnormaltextrun"/>
                    <w:rFonts w:ascii="Myriad Pro" w:hAnsi="Myriad Pro"/>
                    <w:sz w:val="22"/>
                  </w:rPr>
                  <w:t xml:space="preserve">overnment </w:t>
                </w:r>
                <w:r w:rsidRPr="005A08BA">
                  <w:rPr>
                    <w:rStyle w:val="xnormaltextrun"/>
                    <w:rFonts w:ascii="Myriad Pro" w:hAnsi="Myriad Pro" w:cs="Arial"/>
                    <w:color w:val="000000" w:themeColor="text1"/>
                    <w:sz w:val="22"/>
                  </w:rPr>
                  <w:t xml:space="preserve">to adopt new provisions in the 2022 National Construction Code which require all Class 1a residential buildings and Class 2 Apartments to be built to minimum accessibility standards (Silver Level Liveable Housing Design) </w:t>
                </w:r>
                <w:r w:rsidRPr="005A08BA">
                  <w:rPr>
                    <w:rFonts w:ascii="Myriad Pro" w:hAnsi="Myriad Pro" w:cs="Arial"/>
                    <w:color w:val="000000" w:themeColor="text1"/>
                    <w:sz w:val="22"/>
                  </w:rPr>
                  <w:t>across all new home builds.</w:t>
                </w:r>
              </w:p>
            </w:sdtContent>
          </w:sdt>
          <w:p w14:paraId="042A0853" w14:textId="77777777" w:rsidR="00503D70" w:rsidRPr="005A08BA" w:rsidRDefault="00503D70" w:rsidP="00B7056F">
            <w:pPr>
              <w:rPr>
                <w:rFonts w:ascii="Myriad Pro" w:hAnsi="Myriad Pro" w:cs="Arial"/>
                <w:b/>
                <w:bCs/>
                <w:color w:val="000000" w:themeColor="text1"/>
                <w:u w:val="single"/>
              </w:rPr>
            </w:pPr>
          </w:p>
        </w:tc>
      </w:tr>
    </w:tbl>
    <w:p w14:paraId="0C19308E" w14:textId="77777777" w:rsidR="00503D70" w:rsidRPr="005A08BA" w:rsidRDefault="00503D70" w:rsidP="00B7056F">
      <w:pPr>
        <w:rPr>
          <w:rFonts w:ascii="Myriad Pro" w:hAnsi="Myriad Pro" w:cs="Arial"/>
          <w:b/>
          <w:bCs/>
          <w:color w:val="000000" w:themeColor="text1"/>
          <w:u w:val="single"/>
        </w:rPr>
      </w:pPr>
    </w:p>
    <w:p w14:paraId="2806E5F2" w14:textId="13EFF22F" w:rsidR="00E630BB" w:rsidRPr="005A08BA" w:rsidRDefault="002479DD" w:rsidP="00E630BB">
      <w:pPr>
        <w:pStyle w:val="RecBody"/>
        <w:rPr>
          <w:rFonts w:cs="Arial"/>
          <w:b/>
          <w:bCs/>
          <w:i w:val="0"/>
          <w:iCs/>
          <w:color w:val="000000" w:themeColor="text1"/>
          <w:u w:val="single"/>
        </w:rPr>
      </w:pPr>
      <w:r w:rsidRPr="005A08BA">
        <w:rPr>
          <w:rFonts w:cs="Arial"/>
          <w:b/>
          <w:bCs/>
          <w:i w:val="0"/>
          <w:iCs/>
          <w:color w:val="000000" w:themeColor="text1"/>
          <w:u w:val="single"/>
        </w:rPr>
        <w:t>Recommendations to make renting fairer in the short term:</w:t>
      </w:r>
    </w:p>
    <w:p w14:paraId="0BF0F442" w14:textId="77777777" w:rsidR="005A08BA" w:rsidRPr="005A08BA" w:rsidRDefault="005A08BA" w:rsidP="00E630BB">
      <w:pPr>
        <w:pStyle w:val="RecBody"/>
        <w:rPr>
          <w:rFonts w:cs="Arial"/>
          <w:b/>
          <w:bCs/>
          <w:i w:val="0"/>
          <w:iCs/>
          <w:color w:val="000000" w:themeColor="text1"/>
          <w:u w:val="single"/>
        </w:rPr>
      </w:pPr>
    </w:p>
    <w:p w14:paraId="662E8C4B" w14:textId="77777777" w:rsidR="00070618" w:rsidRPr="005A08BA" w:rsidRDefault="00070618" w:rsidP="00E630BB">
      <w:pPr>
        <w:pStyle w:val="RecBody"/>
        <w:rPr>
          <w:rFonts w:cs="Arial"/>
          <w:b/>
          <w:bCs/>
          <w:i w:val="0"/>
          <w:iCs/>
          <w:color w:val="000000" w:themeColor="text1"/>
          <w:u w:val="single"/>
        </w:rPr>
      </w:pPr>
    </w:p>
    <w:tbl>
      <w:tblPr>
        <w:tblStyle w:val="TableGrid"/>
        <w:tblW w:w="0" w:type="auto"/>
        <w:tblLook w:val="04A0" w:firstRow="1" w:lastRow="0" w:firstColumn="1" w:lastColumn="0" w:noHBand="0" w:noVBand="1"/>
      </w:tblPr>
      <w:tblGrid>
        <w:gridCol w:w="9016"/>
      </w:tblGrid>
      <w:tr w:rsidR="00503D70" w:rsidRPr="005A08BA" w14:paraId="2BFFF509" w14:textId="77777777" w:rsidTr="00503D70">
        <w:tc>
          <w:tcPr>
            <w:tcW w:w="9016" w:type="dxa"/>
          </w:tcPr>
          <w:p w14:paraId="578E0346" w14:textId="77777777" w:rsidR="00503D70" w:rsidRPr="005A08BA" w:rsidRDefault="00503D70" w:rsidP="00503D70">
            <w:pPr>
              <w:pStyle w:val="RecBody"/>
              <w:rPr>
                <w:rFonts w:cs="Arial"/>
                <w:b/>
                <w:bCs/>
                <w:i w:val="0"/>
                <w:iCs/>
                <w:color w:val="000000" w:themeColor="text1"/>
              </w:rPr>
            </w:pPr>
            <w:r w:rsidRPr="005A08BA">
              <w:rPr>
                <w:rFonts w:cs="Arial"/>
                <w:b/>
                <w:bCs/>
                <w:i w:val="0"/>
                <w:iCs/>
                <w:color w:val="000000" w:themeColor="text1"/>
              </w:rPr>
              <w:t>The problem:</w:t>
            </w:r>
          </w:p>
          <w:p w14:paraId="7E2083C5" w14:textId="77777777" w:rsidR="00503D70" w:rsidRPr="005A08BA" w:rsidRDefault="00503D70" w:rsidP="00503D70">
            <w:pPr>
              <w:pStyle w:val="RecBody"/>
              <w:rPr>
                <w:rFonts w:cs="Arial"/>
                <w:b/>
                <w:bCs/>
                <w:i w:val="0"/>
                <w:iCs/>
                <w:color w:val="000000" w:themeColor="text1"/>
              </w:rPr>
            </w:pPr>
          </w:p>
          <w:p w14:paraId="406C199F" w14:textId="77777777" w:rsidR="00503D70" w:rsidRPr="005A08BA" w:rsidRDefault="00503D70" w:rsidP="00503D70">
            <w:pPr>
              <w:pStyle w:val="ListParagraph"/>
              <w:numPr>
                <w:ilvl w:val="0"/>
                <w:numId w:val="25"/>
              </w:numPr>
              <w:rPr>
                <w:rFonts w:ascii="Myriad Pro" w:hAnsi="Myriad Pro" w:cs="Arial"/>
                <w:b/>
                <w:bCs/>
                <w:color w:val="000000" w:themeColor="text1"/>
                <w:kern w:val="2"/>
                <w:sz w:val="22"/>
                <w14:ligatures w14:val="standardContextual"/>
              </w:rPr>
            </w:pPr>
            <w:r w:rsidRPr="005A08BA">
              <w:rPr>
                <w:rFonts w:ascii="Myriad Pro" w:hAnsi="Myriad Pro" w:cs="Arial"/>
                <w:color w:val="000000" w:themeColor="text1"/>
                <w:sz w:val="22"/>
              </w:rPr>
              <w:t>Many tenants with physical disabilities are reluctant to ask for repairs and don’t request modifications to their rental properties for fear that they might receive a no-grounds eviction. Tenants need to feel that they are not putting their tenancy at risk by asking for repairs and modifications which make their home accessible and safe.</w:t>
            </w:r>
          </w:p>
          <w:p w14:paraId="3D8156AF" w14:textId="77777777" w:rsidR="00503D70" w:rsidRPr="005A08BA" w:rsidRDefault="00503D70" w:rsidP="00503D70">
            <w:pPr>
              <w:rPr>
                <w:rFonts w:ascii="Myriad Pro" w:hAnsi="Myriad Pro" w:cs="Arial"/>
                <w:b/>
                <w:bCs/>
                <w:color w:val="000000" w:themeColor="text1"/>
                <w:kern w:val="2"/>
                <w14:ligatures w14:val="standardContextual"/>
              </w:rPr>
            </w:pPr>
          </w:p>
          <w:p w14:paraId="0E1FC8C0" w14:textId="0353B632" w:rsidR="00503D70" w:rsidRPr="005A08BA" w:rsidRDefault="00503D70" w:rsidP="00503D70">
            <w:pPr>
              <w:rPr>
                <w:rFonts w:ascii="Myriad Pro" w:hAnsi="Myriad Pro" w:cs="Arial"/>
                <w:b/>
                <w:bCs/>
                <w:color w:val="000000" w:themeColor="text1"/>
                <w:kern w:val="2"/>
                <w14:ligatures w14:val="standardContextual"/>
              </w:rPr>
            </w:pPr>
            <w:r w:rsidRPr="005A08BA">
              <w:rPr>
                <w:rFonts w:ascii="Myriad Pro" w:hAnsi="Myriad Pro" w:cs="Arial"/>
                <w:b/>
                <w:bCs/>
                <w:color w:val="000000" w:themeColor="text1"/>
                <w:kern w:val="2"/>
                <w14:ligatures w14:val="standardContextual"/>
              </w:rPr>
              <w:t>The solution:</w:t>
            </w:r>
          </w:p>
          <w:p w14:paraId="74651502" w14:textId="77777777" w:rsidR="00503D70" w:rsidRPr="005A08BA" w:rsidRDefault="00503D70" w:rsidP="00503D70">
            <w:pPr>
              <w:pStyle w:val="ListParagraph"/>
              <w:rPr>
                <w:rFonts w:ascii="Myriad Pro" w:hAnsi="Myriad Pro" w:cs="Arial"/>
                <w:b/>
                <w:bCs/>
                <w:color w:val="000000" w:themeColor="text1"/>
                <w:kern w:val="2"/>
                <w:sz w:val="22"/>
                <w14:ligatures w14:val="standardContextual"/>
              </w:rPr>
            </w:pPr>
          </w:p>
          <w:sdt>
            <w:sdtPr>
              <w:rPr>
                <w:rFonts w:ascii="Myriad Pro" w:hAnsi="Myriad Pro" w:cs="Arial"/>
                <w:b/>
                <w:bCs/>
                <w:color w:val="000000" w:themeColor="text1"/>
                <w:sz w:val="22"/>
              </w:rPr>
              <w:id w:val="397952201"/>
              <w:placeholder>
                <w:docPart w:val="B66AA4191B6642E09AE5B80CDD432A30"/>
              </w:placeholder>
            </w:sdtPr>
            <w:sdtEndPr>
              <w:rPr>
                <w:rFonts w:cstheme="minorBidi"/>
                <w:b w:val="0"/>
                <w:bCs w:val="0"/>
                <w:color w:val="auto"/>
              </w:rPr>
            </w:sdtEndPr>
            <w:sdtContent>
              <w:p w14:paraId="64E3F4D2" w14:textId="77777777" w:rsidR="00503D70" w:rsidRPr="005A08BA" w:rsidRDefault="00503D70" w:rsidP="00503D70">
                <w:pPr>
                  <w:pStyle w:val="ListParagraph"/>
                  <w:numPr>
                    <w:ilvl w:val="0"/>
                    <w:numId w:val="28"/>
                  </w:numPr>
                  <w:shd w:val="clear" w:color="auto" w:fill="FFFFFF"/>
                  <w:spacing w:before="100" w:beforeAutospacing="1" w:after="100" w:afterAutospacing="1"/>
                  <w:rPr>
                    <w:rFonts w:ascii="Myriad Pro" w:eastAsia="Times New Roman" w:hAnsi="Myriad Pro" w:cs="Arial"/>
                    <w:b/>
                    <w:bCs/>
                    <w:i/>
                    <w:iCs/>
                    <w:color w:val="000000" w:themeColor="text1"/>
                    <w:sz w:val="22"/>
                    <w:lang w:eastAsia="en-AU"/>
                  </w:rPr>
                </w:pPr>
                <w:r w:rsidRPr="005A08BA">
                  <w:rPr>
                    <w:rFonts w:ascii="Myriad Pro" w:eastAsia="Times New Roman" w:hAnsi="Myriad Pro" w:cs="Arial"/>
                    <w:b/>
                    <w:bCs/>
                    <w:i/>
                    <w:iCs/>
                    <w:color w:val="000000" w:themeColor="text1"/>
                    <w:sz w:val="22"/>
                    <w:lang w:eastAsia="en-AU"/>
                  </w:rPr>
                  <w:t>Reform</w:t>
                </w:r>
                <w:r w:rsidRPr="005A08BA">
                  <w:rPr>
                    <w:rFonts w:ascii="Myriad Pro" w:hAnsi="Myriad Pro" w:cs="Arial"/>
                    <w:b/>
                    <w:bCs/>
                    <w:i/>
                    <w:iCs/>
                    <w:color w:val="000000" w:themeColor="text1"/>
                    <w:sz w:val="22"/>
                  </w:rPr>
                  <w:t xml:space="preserve"> existing tenancy laws to remove no-ground evictions. </w:t>
                </w:r>
              </w:p>
              <w:p w14:paraId="14285C32" w14:textId="77777777" w:rsidR="00F80F86" w:rsidRPr="005A08BA" w:rsidRDefault="00F80F86" w:rsidP="00F80F86">
                <w:pPr>
                  <w:pStyle w:val="ListParagraph"/>
                  <w:shd w:val="clear" w:color="auto" w:fill="FFFFFF"/>
                  <w:spacing w:before="100" w:beforeAutospacing="1" w:after="100" w:afterAutospacing="1"/>
                  <w:rPr>
                    <w:rFonts w:ascii="Myriad Pro" w:eastAsia="Times New Roman" w:hAnsi="Myriad Pro" w:cs="Arial"/>
                    <w:b/>
                    <w:bCs/>
                    <w:i/>
                    <w:iCs/>
                    <w:color w:val="000000" w:themeColor="text1"/>
                    <w:sz w:val="22"/>
                    <w:lang w:eastAsia="en-AU"/>
                  </w:rPr>
                </w:pPr>
              </w:p>
              <w:p w14:paraId="28DF09DA" w14:textId="05E216E6" w:rsidR="00503D70" w:rsidRPr="005A08BA" w:rsidRDefault="00503D70" w:rsidP="00F80F86">
                <w:pPr>
                  <w:pStyle w:val="ListParagraph"/>
                  <w:numPr>
                    <w:ilvl w:val="0"/>
                    <w:numId w:val="25"/>
                  </w:numPr>
                  <w:rPr>
                    <w:rFonts w:ascii="Myriad Pro" w:hAnsi="Myriad Pro" w:cs="Arial"/>
                    <w:sz w:val="22"/>
                  </w:rPr>
                </w:pPr>
                <w:r w:rsidRPr="005A08BA">
                  <w:rPr>
                    <w:rFonts w:ascii="Myriad Pro" w:hAnsi="Myriad Pro" w:cs="Arial"/>
                    <w:sz w:val="22"/>
                  </w:rPr>
                  <w:t>Reform existing tenancy laws to remove no-ground evictions. Make sure landlords comply and rules are enforced, providing renters with reasonable notice. For any ‘no fault’ eviction (i.e., where a renter is not in breach of the agreement) no less than 90 days’ notice (possibly more) should be given and the renter should be able to move out at any time once the termination notice is served.</w:t>
                </w:r>
              </w:p>
            </w:sdtContent>
          </w:sdt>
          <w:p w14:paraId="0CF19C25" w14:textId="77777777" w:rsidR="00503D70" w:rsidRPr="005A08BA" w:rsidRDefault="00503D70" w:rsidP="00E630BB">
            <w:pPr>
              <w:pStyle w:val="RecBody"/>
              <w:rPr>
                <w:rFonts w:cs="Arial"/>
                <w:b/>
                <w:bCs/>
                <w:i w:val="0"/>
                <w:iCs/>
                <w:color w:val="000000" w:themeColor="text1"/>
              </w:rPr>
            </w:pPr>
          </w:p>
        </w:tc>
      </w:tr>
    </w:tbl>
    <w:sdt>
      <w:sdtPr>
        <w:rPr>
          <w:rFonts w:ascii="Myriad Pro" w:hAnsi="Myriad Pro" w:cs="Arial"/>
        </w:rPr>
        <w:id w:val="540784350"/>
        <w:placeholder>
          <w:docPart w:val="ED7CC2E8FEF64B0F852D235C3F54646F"/>
        </w:placeholder>
      </w:sdtPr>
      <w:sdtEndPr/>
      <w:sdtContent>
        <w:p w14:paraId="79DF0CCC" w14:textId="48547981" w:rsidR="006B00C6" w:rsidRPr="005A08BA" w:rsidRDefault="006B00C6" w:rsidP="003268DC">
          <w:pPr>
            <w:rPr>
              <w:rFonts w:ascii="Myriad Pro" w:hAnsi="Myriad Pro" w:cs="Arial"/>
            </w:rPr>
          </w:pPr>
        </w:p>
        <w:tbl>
          <w:tblPr>
            <w:tblStyle w:val="TableGrid"/>
            <w:tblW w:w="0" w:type="auto"/>
            <w:tblLook w:val="04A0" w:firstRow="1" w:lastRow="0" w:firstColumn="1" w:lastColumn="0" w:noHBand="0" w:noVBand="1"/>
          </w:tblPr>
          <w:tblGrid>
            <w:gridCol w:w="9016"/>
          </w:tblGrid>
          <w:tr w:rsidR="00503D70" w:rsidRPr="005A08BA" w14:paraId="6DF76CF5" w14:textId="77777777" w:rsidTr="00503D70">
            <w:tc>
              <w:tcPr>
                <w:tcW w:w="9016" w:type="dxa"/>
              </w:tcPr>
              <w:p w14:paraId="6A3C6618" w14:textId="77777777" w:rsidR="00503D70" w:rsidRPr="005A08BA" w:rsidRDefault="00503D70" w:rsidP="00503D70">
                <w:pPr>
                  <w:rPr>
                    <w:rFonts w:ascii="Myriad Pro" w:hAnsi="Myriad Pro" w:cs="Arial"/>
                    <w:b/>
                    <w:bCs/>
                  </w:rPr>
                </w:pPr>
                <w:r w:rsidRPr="005A08BA">
                  <w:rPr>
                    <w:rFonts w:ascii="Myriad Pro" w:hAnsi="Myriad Pro" w:cs="Arial"/>
                    <w:b/>
                    <w:bCs/>
                  </w:rPr>
                  <w:t>The problem:</w:t>
                </w:r>
              </w:p>
              <w:p w14:paraId="14FA4B2C" w14:textId="77777777" w:rsidR="00503D70" w:rsidRPr="005A08BA" w:rsidRDefault="00503D70" w:rsidP="00503D70">
                <w:pPr>
                  <w:rPr>
                    <w:rFonts w:ascii="Myriad Pro" w:hAnsi="Myriad Pro" w:cs="Arial"/>
                    <w:b/>
                    <w:bCs/>
                  </w:rPr>
                </w:pPr>
              </w:p>
              <w:p w14:paraId="2A25A3C7" w14:textId="2A4E8E96" w:rsidR="00503D70" w:rsidRPr="005A08BA" w:rsidRDefault="00503D70" w:rsidP="00503D70">
                <w:pPr>
                  <w:pStyle w:val="ListParagraph"/>
                  <w:numPr>
                    <w:ilvl w:val="0"/>
                    <w:numId w:val="25"/>
                  </w:numPr>
                  <w:rPr>
                    <w:rFonts w:ascii="Myriad Pro" w:hAnsi="Myriad Pro" w:cs="Arial"/>
                    <w:sz w:val="22"/>
                  </w:rPr>
                </w:pPr>
                <w:r w:rsidRPr="005A08BA">
                  <w:rPr>
                    <w:rFonts w:ascii="Myriad Pro" w:hAnsi="Myriad Pro" w:cs="Arial"/>
                    <w:sz w:val="22"/>
                  </w:rPr>
                  <w:t xml:space="preserve">Excessive collection of tenants’ personal information puts renters at risk of discrimination, privacy infringement, and data breaches. </w:t>
                </w:r>
              </w:p>
              <w:p w14:paraId="482778C3" w14:textId="77777777" w:rsidR="00503D70" w:rsidRPr="005A08BA" w:rsidRDefault="00503D70" w:rsidP="00503D70">
                <w:pPr>
                  <w:rPr>
                    <w:rFonts w:ascii="Myriad Pro" w:hAnsi="Myriad Pro" w:cs="Arial"/>
                    <w:b/>
                    <w:bCs/>
                  </w:rPr>
                </w:pPr>
              </w:p>
              <w:p w14:paraId="0C573F57" w14:textId="4CAB22F5" w:rsidR="00503D70" w:rsidRPr="005A08BA" w:rsidRDefault="00503D70" w:rsidP="00503D70">
                <w:pPr>
                  <w:rPr>
                    <w:rFonts w:ascii="Myriad Pro" w:hAnsi="Myriad Pro" w:cs="Arial"/>
                    <w:b/>
                    <w:bCs/>
                  </w:rPr>
                </w:pPr>
                <w:r w:rsidRPr="005A08BA">
                  <w:rPr>
                    <w:rFonts w:ascii="Myriad Pro" w:hAnsi="Myriad Pro" w:cs="Arial"/>
                    <w:b/>
                    <w:bCs/>
                  </w:rPr>
                  <w:t>The solution:</w:t>
                </w:r>
              </w:p>
              <w:p w14:paraId="42BDD2D8" w14:textId="77777777" w:rsidR="00503D70" w:rsidRPr="005A08BA" w:rsidRDefault="00503D70" w:rsidP="00503D70">
                <w:pPr>
                  <w:rPr>
                    <w:rFonts w:ascii="Myriad Pro" w:hAnsi="Myriad Pro" w:cs="Arial"/>
                  </w:rPr>
                </w:pPr>
              </w:p>
              <w:sdt>
                <w:sdtPr>
                  <w:rPr>
                    <w:rFonts w:ascii="Myriad Pro" w:hAnsi="Myriad Pro" w:cs="Arial"/>
                    <w:sz w:val="22"/>
                  </w:rPr>
                  <w:id w:val="-412780649"/>
                  <w:placeholder>
                    <w:docPart w:val="A347214866FC4382B4EF28C357C1F694"/>
                  </w:placeholder>
                </w:sdtPr>
                <w:sdtEndPr/>
                <w:sdtContent>
                  <w:p w14:paraId="07EDF71C" w14:textId="534B1B6D" w:rsidR="00503D70" w:rsidRPr="005A08BA" w:rsidRDefault="00503D70" w:rsidP="00503D70">
                    <w:pPr>
                      <w:pStyle w:val="ListParagraph"/>
                      <w:numPr>
                        <w:ilvl w:val="0"/>
                        <w:numId w:val="28"/>
                      </w:numPr>
                      <w:rPr>
                        <w:rFonts w:ascii="Myriad Pro" w:hAnsi="Myriad Pro" w:cs="Arial"/>
                        <w:b/>
                        <w:bCs/>
                        <w:i/>
                        <w:iCs/>
                        <w:sz w:val="22"/>
                      </w:rPr>
                    </w:pPr>
                    <w:r w:rsidRPr="005A08BA">
                      <w:rPr>
                        <w:rFonts w:ascii="Myriad Pro" w:hAnsi="Myriad Pro" w:cs="Arial"/>
                        <w:b/>
                        <w:bCs/>
                        <w:i/>
                        <w:iCs/>
                        <w:sz w:val="22"/>
                      </w:rPr>
                      <w:t>To create a fairer and more transparent rental process for tenants, personal data information protections must be put into law.</w:t>
                    </w:r>
                  </w:p>
                  <w:p w14:paraId="06BB683F" w14:textId="77777777" w:rsidR="00BF17B7" w:rsidRPr="005A08BA" w:rsidRDefault="00926EA1" w:rsidP="00BF17B7">
                    <w:pPr>
                      <w:pStyle w:val="ListParagraph"/>
                      <w:rPr>
                        <w:rFonts w:ascii="Myriad Pro" w:hAnsi="Myriad Pro" w:cs="Arial"/>
                        <w:b/>
                        <w:bCs/>
                        <w:i/>
                        <w:iCs/>
                        <w:sz w:val="22"/>
                      </w:rPr>
                    </w:pPr>
                  </w:p>
                </w:sdtContent>
              </w:sdt>
              <w:sdt>
                <w:sdtPr>
                  <w:rPr>
                    <w:rFonts w:ascii="Myriad Pro" w:hAnsi="Myriad Pro"/>
                    <w:i/>
                    <w:iCs/>
                    <w:sz w:val="22"/>
                  </w:rPr>
                  <w:id w:val="913278280"/>
                  <w:placeholder>
                    <w:docPart w:val="C31C8972F2944382903DA2A9B9EA1D10"/>
                  </w:placeholder>
                </w:sdtPr>
                <w:sdtEndPr>
                  <w:rPr>
                    <w:i w:val="0"/>
                    <w:iCs w:val="0"/>
                  </w:rPr>
                </w:sdtEndPr>
                <w:sdtContent>
                  <w:p w14:paraId="14E345B4" w14:textId="77777777" w:rsidR="00BF17B7" w:rsidRPr="005A08BA" w:rsidRDefault="00503D70" w:rsidP="00F80F86">
                    <w:pPr>
                      <w:pStyle w:val="ListParagraph"/>
                      <w:numPr>
                        <w:ilvl w:val="0"/>
                        <w:numId w:val="25"/>
                      </w:numPr>
                      <w:spacing w:before="300" w:after="150"/>
                      <w:outlineLvl w:val="2"/>
                      <w:rPr>
                        <w:rFonts w:ascii="Myriad Pro" w:eastAsia="Times New Roman" w:hAnsi="Myriad Pro" w:cs="Arial"/>
                        <w:color w:val="000000" w:themeColor="text1"/>
                        <w:sz w:val="22"/>
                        <w:lang w:eastAsia="en-AU"/>
                      </w:rPr>
                    </w:pPr>
                    <w:r w:rsidRPr="005A08BA">
                      <w:rPr>
                        <w:rFonts w:ascii="Myriad Pro" w:hAnsi="Myriad Pro" w:cs="Arial"/>
                        <w:color w:val="000000" w:themeColor="text1"/>
                        <w:sz w:val="22"/>
                      </w:rPr>
                      <w:t xml:space="preserve">Enforce legal limits on data collection, including a standardized form, to curb discrimination in property applications. Ensure strong safeguards for data use and sharing, involving agents, landlords, and tech companies. Securely store renters' data with defined time limits and accessible request options. </w:t>
                    </w:r>
                  </w:p>
                  <w:p w14:paraId="69DE62E3" w14:textId="543BCAE3" w:rsidR="00503D70" w:rsidRPr="005A08BA" w:rsidRDefault="00503D70" w:rsidP="00F80F86">
                    <w:pPr>
                      <w:pStyle w:val="ListParagraph"/>
                      <w:numPr>
                        <w:ilvl w:val="0"/>
                        <w:numId w:val="25"/>
                      </w:numPr>
                      <w:spacing w:before="300" w:after="150"/>
                      <w:outlineLvl w:val="2"/>
                      <w:rPr>
                        <w:rFonts w:ascii="Myriad Pro" w:eastAsia="Times New Roman" w:hAnsi="Myriad Pro" w:cs="Arial"/>
                        <w:color w:val="000000" w:themeColor="text1"/>
                        <w:sz w:val="22"/>
                        <w:lang w:eastAsia="en-AU"/>
                      </w:rPr>
                    </w:pPr>
                    <w:r w:rsidRPr="005A08BA">
                      <w:rPr>
                        <w:rFonts w:ascii="Myriad Pro" w:hAnsi="Myriad Pro" w:cs="Arial"/>
                        <w:color w:val="000000" w:themeColor="text1"/>
                        <w:sz w:val="22"/>
                      </w:rPr>
                      <w:t>Regarding AI or programs: provide equal options for paper or online applications, prevent discriminatory data use, and mandate transparent AI decision-making with public disclosure.</w:t>
                    </w:r>
                  </w:p>
                </w:sdtContent>
              </w:sdt>
              <w:p w14:paraId="747CACA0" w14:textId="77777777" w:rsidR="00503D70" w:rsidRPr="005A08BA" w:rsidRDefault="00503D70" w:rsidP="003268DC">
                <w:pPr>
                  <w:rPr>
                    <w:rFonts w:ascii="Myriad Pro" w:hAnsi="Myriad Pro" w:cs="Arial"/>
                  </w:rPr>
                </w:pPr>
              </w:p>
            </w:tc>
          </w:tr>
        </w:tbl>
        <w:p w14:paraId="5C69BBE2" w14:textId="0411A923" w:rsidR="00503D70" w:rsidRPr="005A08BA" w:rsidRDefault="00503D70" w:rsidP="003268DC">
          <w:pPr>
            <w:rPr>
              <w:rFonts w:ascii="Myriad Pro" w:hAnsi="Myriad Pro" w:cs="Arial"/>
            </w:rPr>
          </w:pPr>
        </w:p>
        <w:tbl>
          <w:tblPr>
            <w:tblStyle w:val="TableGrid"/>
            <w:tblW w:w="0" w:type="auto"/>
            <w:tblLook w:val="04A0" w:firstRow="1" w:lastRow="0" w:firstColumn="1" w:lastColumn="0" w:noHBand="0" w:noVBand="1"/>
          </w:tblPr>
          <w:tblGrid>
            <w:gridCol w:w="9016"/>
          </w:tblGrid>
          <w:tr w:rsidR="00503D70" w:rsidRPr="005A08BA" w14:paraId="1DC6C1E2" w14:textId="77777777" w:rsidTr="00503D70">
            <w:tc>
              <w:tcPr>
                <w:tcW w:w="9016" w:type="dxa"/>
              </w:tcPr>
              <w:p w14:paraId="65552B03" w14:textId="47EAFBBC" w:rsidR="00EC6B36" w:rsidRPr="005A08BA" w:rsidRDefault="00EC6B36" w:rsidP="00EC6B36">
                <w:pPr>
                  <w:shd w:val="clear" w:color="auto" w:fill="FFFFFF"/>
                  <w:spacing w:before="100" w:beforeAutospacing="1" w:after="100" w:afterAutospacing="1"/>
                  <w:rPr>
                    <w:rFonts w:ascii="Myriad Pro" w:eastAsia="Times New Roman" w:hAnsi="Myriad Pro" w:cs="Arial"/>
                    <w:b/>
                    <w:bCs/>
                    <w:iCs/>
                    <w:color w:val="000000" w:themeColor="text1"/>
                    <w:lang w:eastAsia="en-AU"/>
                  </w:rPr>
                </w:pPr>
                <w:r w:rsidRPr="005A08BA">
                  <w:rPr>
                    <w:rFonts w:ascii="Myriad Pro" w:eastAsia="Times New Roman" w:hAnsi="Myriad Pro" w:cs="Arial"/>
                    <w:b/>
                    <w:bCs/>
                    <w:iCs/>
                    <w:color w:val="000000" w:themeColor="text1"/>
                    <w:lang w:eastAsia="en-AU"/>
                  </w:rPr>
                  <w:t>The problem:</w:t>
                </w:r>
              </w:p>
              <w:p w14:paraId="4AB8743A" w14:textId="4600292A" w:rsidR="00EC6B36" w:rsidRPr="005A08BA" w:rsidRDefault="00F80F86" w:rsidP="00F80F86">
                <w:pPr>
                  <w:pStyle w:val="ListParagraph"/>
                  <w:numPr>
                    <w:ilvl w:val="0"/>
                    <w:numId w:val="25"/>
                  </w:numPr>
                  <w:shd w:val="clear" w:color="auto" w:fill="FFFFFF"/>
                  <w:spacing w:after="150" w:line="300" w:lineRule="atLeast"/>
                  <w:rPr>
                    <w:rFonts w:ascii="Myriad Pro" w:eastAsia="Times New Roman" w:hAnsi="Myriad Pro" w:cs="Arial"/>
                    <w:color w:val="000000" w:themeColor="text1"/>
                    <w:sz w:val="22"/>
                    <w:lang w:eastAsia="en-AU"/>
                  </w:rPr>
                </w:pPr>
                <w:r w:rsidRPr="005A08BA">
                  <w:rPr>
                    <w:rFonts w:ascii="Myriad Pro" w:eastAsia="Times New Roman" w:hAnsi="Myriad Pro" w:cs="Arial"/>
                    <w:color w:val="000000" w:themeColor="text1"/>
                    <w:sz w:val="22"/>
                    <w:lang w:eastAsia="en-AU"/>
                  </w:rPr>
                  <w:t>Moving house can be very expensive for renters and</w:t>
                </w:r>
                <w:r w:rsidR="00E3569A" w:rsidRPr="005A08BA">
                  <w:rPr>
                    <w:rFonts w:ascii="Myriad Pro" w:eastAsia="Times New Roman" w:hAnsi="Myriad Pro" w:cs="Arial"/>
                    <w:color w:val="000000" w:themeColor="text1"/>
                    <w:sz w:val="22"/>
                    <w:lang w:eastAsia="en-AU"/>
                  </w:rPr>
                  <w:t xml:space="preserve"> waiting on the return of one bond while being required to put down another bond leaves renters</w:t>
                </w:r>
                <w:r w:rsidRPr="005A08BA">
                  <w:rPr>
                    <w:rFonts w:ascii="Myriad Pro" w:eastAsia="Times New Roman" w:hAnsi="Myriad Pro" w:cs="Arial"/>
                    <w:color w:val="000000" w:themeColor="text1"/>
                    <w:sz w:val="22"/>
                    <w:lang w:eastAsia="en-AU"/>
                  </w:rPr>
                  <w:t xml:space="preserve"> out of pocket in the immediate term.</w:t>
                </w:r>
              </w:p>
              <w:p w14:paraId="07DC3EFE" w14:textId="4607D182" w:rsidR="00EC6B36" w:rsidRPr="005A08BA" w:rsidRDefault="00EC6B36" w:rsidP="00EC6B36">
                <w:pPr>
                  <w:shd w:val="clear" w:color="auto" w:fill="FFFFFF"/>
                  <w:spacing w:before="100" w:beforeAutospacing="1" w:after="100" w:afterAutospacing="1"/>
                  <w:rPr>
                    <w:rFonts w:ascii="Myriad Pro" w:eastAsia="Times New Roman" w:hAnsi="Myriad Pro" w:cs="Arial"/>
                    <w:b/>
                    <w:bCs/>
                    <w:iCs/>
                    <w:color w:val="000000" w:themeColor="text1"/>
                    <w:lang w:eastAsia="en-AU"/>
                  </w:rPr>
                </w:pPr>
                <w:r w:rsidRPr="005A08BA">
                  <w:rPr>
                    <w:rFonts w:ascii="Myriad Pro" w:eastAsia="Times New Roman" w:hAnsi="Myriad Pro" w:cs="Arial"/>
                    <w:b/>
                    <w:bCs/>
                    <w:iCs/>
                    <w:color w:val="000000" w:themeColor="text1"/>
                    <w:lang w:eastAsia="en-AU"/>
                  </w:rPr>
                  <w:t>The solution:</w:t>
                </w:r>
              </w:p>
              <w:sdt>
                <w:sdtPr>
                  <w:rPr>
                    <w:rFonts w:ascii="Myriad Pro" w:hAnsi="Myriad Pro" w:cs="Arial"/>
                    <w:sz w:val="22"/>
                    <w:lang w:val="en-AU"/>
                  </w:rPr>
                  <w:id w:val="-1960327782"/>
                  <w:placeholder>
                    <w:docPart w:val="70697F992C3E4CE19382E6269420F926"/>
                  </w:placeholder>
                </w:sdtPr>
                <w:sdtEndPr>
                  <w:rPr>
                    <w:lang w:val="en-US"/>
                  </w:rPr>
                </w:sdtEndPr>
                <w:sdtContent>
                  <w:p w14:paraId="43FC03EA" w14:textId="031F5D91" w:rsidR="00503D70" w:rsidRPr="005A08BA" w:rsidRDefault="00503D70" w:rsidP="00503D70">
                    <w:pPr>
                      <w:pStyle w:val="ListParagraph"/>
                      <w:numPr>
                        <w:ilvl w:val="0"/>
                        <w:numId w:val="28"/>
                      </w:numPr>
                      <w:shd w:val="clear" w:color="auto" w:fill="FFFFFF"/>
                      <w:spacing w:before="100" w:beforeAutospacing="1" w:after="100" w:afterAutospacing="1"/>
                      <w:rPr>
                        <w:rFonts w:ascii="Myriad Pro" w:eastAsia="Times New Roman" w:hAnsi="Myriad Pro" w:cs="Arial"/>
                        <w:b/>
                        <w:bCs/>
                        <w:iCs/>
                        <w:color w:val="000000" w:themeColor="text1"/>
                        <w:sz w:val="22"/>
                        <w:lang w:eastAsia="en-AU"/>
                      </w:rPr>
                    </w:pPr>
                    <w:r w:rsidRPr="005A08BA">
                      <w:rPr>
                        <w:rFonts w:ascii="Myriad Pro" w:hAnsi="Myriad Pro" w:cs="Arial"/>
                        <w:b/>
                        <w:iCs/>
                        <w:color w:val="000000" w:themeColor="text1"/>
                        <w:sz w:val="22"/>
                        <w:lang w:val="en-AU"/>
                      </w:rPr>
                      <w:t xml:space="preserve">Introduce the optional </w:t>
                    </w:r>
                    <w:r w:rsidRPr="005A08BA">
                      <w:rPr>
                        <w:rFonts w:ascii="Myriad Pro" w:eastAsia="Times New Roman" w:hAnsi="Myriad Pro" w:cs="Arial"/>
                        <w:b/>
                        <w:bCs/>
                        <w:iCs/>
                        <w:color w:val="000000" w:themeColor="text1"/>
                        <w:sz w:val="22"/>
                        <w:lang w:eastAsia="en-AU"/>
                      </w:rPr>
                      <w:t>portable bond scheme and incorporate more flexibility for renters to alleviate the financial burden of moving.</w:t>
                    </w:r>
                  </w:p>
                </w:sdtContent>
              </w:sdt>
              <w:sdt>
                <w:sdtPr>
                  <w:rPr>
                    <w:rFonts w:cs="Arial"/>
                    <w:i w:val="0"/>
                    <w:iCs/>
                    <w:color w:val="000000" w:themeColor="text1"/>
                  </w:rPr>
                  <w:id w:val="495226129"/>
                  <w:placeholder>
                    <w:docPart w:val="784F415DBFD048C7A8E0C09D4A3AC80D"/>
                  </w:placeholder>
                </w:sdtPr>
                <w:sdtEndPr/>
                <w:sdtContent>
                  <w:p w14:paraId="61FA7443" w14:textId="77777777" w:rsidR="00A63A45" w:rsidRPr="005A08BA" w:rsidRDefault="00503D70" w:rsidP="00F80F86">
                    <w:pPr>
                      <w:pStyle w:val="RecBody"/>
                      <w:numPr>
                        <w:ilvl w:val="0"/>
                        <w:numId w:val="25"/>
                      </w:numPr>
                      <w:rPr>
                        <w:rFonts w:cs="Arial"/>
                        <w:i w:val="0"/>
                        <w:iCs/>
                        <w:color w:val="000000" w:themeColor="text1"/>
                      </w:rPr>
                    </w:pPr>
                    <w:r w:rsidRPr="005A08BA">
                      <w:rPr>
                        <w:rFonts w:cs="Arial"/>
                        <w:i w:val="0"/>
                        <w:iCs/>
                        <w:color w:val="000000" w:themeColor="text1"/>
                      </w:rPr>
                      <w:t xml:space="preserve">The proposed portable bond scheme should allow for the direct transfer of bonds to new properties, preventing immediate out-of-pocket expenses. If the bond required differs between properties, renters should have the flexibility to pay the difference within a reasonable timeframe, ideally 14 days. </w:t>
                    </w:r>
                  </w:p>
                  <w:p w14:paraId="362F11A8" w14:textId="33C32F4D" w:rsidR="00503D70" w:rsidRPr="005A08BA" w:rsidRDefault="00503D70" w:rsidP="00F80F86">
                    <w:pPr>
                      <w:pStyle w:val="RecBody"/>
                      <w:numPr>
                        <w:ilvl w:val="0"/>
                        <w:numId w:val="25"/>
                      </w:numPr>
                      <w:rPr>
                        <w:rFonts w:cs="Arial"/>
                        <w:i w:val="0"/>
                        <w:iCs/>
                        <w:color w:val="000000" w:themeColor="text1"/>
                      </w:rPr>
                    </w:pPr>
                    <w:r w:rsidRPr="005A08BA">
                      <w:rPr>
                        <w:rFonts w:cs="Arial"/>
                        <w:i w:val="0"/>
                        <w:iCs/>
                        <w:color w:val="000000" w:themeColor="text1"/>
                      </w:rPr>
                      <w:t>Participation in the portable bond scheme should be optional for renters, ensuring they retain access to it in the future, and landlords shouldn't be able to terminate leases due to its use.</w:t>
                    </w:r>
                  </w:p>
                </w:sdtContent>
              </w:sdt>
              <w:p w14:paraId="610F29E3" w14:textId="77777777" w:rsidR="00503D70" w:rsidRPr="005A08BA" w:rsidRDefault="00503D70" w:rsidP="003268DC">
                <w:pPr>
                  <w:rPr>
                    <w:rFonts w:ascii="Myriad Pro" w:hAnsi="Myriad Pro" w:cs="Arial"/>
                  </w:rPr>
                </w:pPr>
              </w:p>
            </w:tc>
          </w:tr>
        </w:tbl>
        <w:p w14:paraId="5C19E9DB" w14:textId="77777777" w:rsidR="00503D70" w:rsidRPr="005A08BA" w:rsidRDefault="00926EA1" w:rsidP="003268DC">
          <w:pPr>
            <w:rPr>
              <w:rFonts w:ascii="Myriad Pro" w:hAnsi="Myriad Pro" w:cs="Arial"/>
            </w:rPr>
          </w:pPr>
        </w:p>
      </w:sdtContent>
    </w:sdt>
    <w:tbl>
      <w:tblPr>
        <w:tblStyle w:val="TableGrid"/>
        <w:tblW w:w="0" w:type="auto"/>
        <w:tblLook w:val="04A0" w:firstRow="1" w:lastRow="0" w:firstColumn="1" w:lastColumn="0" w:noHBand="0" w:noVBand="1"/>
      </w:tblPr>
      <w:tblGrid>
        <w:gridCol w:w="9016"/>
      </w:tblGrid>
      <w:tr w:rsidR="00503D70" w:rsidRPr="005A08BA" w14:paraId="0A0F52D2" w14:textId="77777777" w:rsidTr="00503D70">
        <w:tc>
          <w:tcPr>
            <w:tcW w:w="9016" w:type="dxa"/>
          </w:tcPr>
          <w:sdt>
            <w:sdtPr>
              <w:rPr>
                <w:rFonts w:ascii="Myriad Pro" w:hAnsi="Myriad Pro"/>
                <w:sz w:val="24"/>
                <w:lang w:val="en-US"/>
              </w:rPr>
              <w:id w:val="-1822579749"/>
              <w:placeholder>
                <w:docPart w:val="FDA561D8576E4D5AAC8E7AD43CD166B6"/>
              </w:placeholder>
            </w:sdtPr>
            <w:sdtEndPr>
              <w:rPr>
                <w:rFonts w:ascii="Times New Roman" w:hAnsi="Times New Roman"/>
              </w:rPr>
            </w:sdtEndPr>
            <w:sdtContent>
              <w:p w14:paraId="7F37A872" w14:textId="2A40AAD7" w:rsidR="00F80F86" w:rsidRPr="005A08BA" w:rsidRDefault="00F80F86" w:rsidP="005940A0">
                <w:pPr>
                  <w:rPr>
                    <w:rFonts w:ascii="Myriad Pro" w:hAnsi="Myriad Pro" w:cs="Arial"/>
                    <w:b/>
                    <w:bCs/>
                  </w:rPr>
                </w:pPr>
                <w:r w:rsidRPr="005A08BA">
                  <w:rPr>
                    <w:rFonts w:ascii="Myriad Pro" w:hAnsi="Myriad Pro" w:cs="Arial"/>
                    <w:b/>
                    <w:bCs/>
                  </w:rPr>
                  <w:t>The problem:</w:t>
                </w:r>
              </w:p>
              <w:p w14:paraId="62DC3BB1" w14:textId="77777777" w:rsidR="005940A0" w:rsidRPr="005A08BA" w:rsidRDefault="005940A0" w:rsidP="005940A0">
                <w:pPr>
                  <w:rPr>
                    <w:rFonts w:ascii="Myriad Pro" w:hAnsi="Myriad Pro" w:cs="Arial"/>
                    <w:b/>
                    <w:bCs/>
                  </w:rPr>
                </w:pPr>
              </w:p>
              <w:p w14:paraId="25D017CA" w14:textId="1BBDE844" w:rsidR="00F80F86" w:rsidRPr="005A08BA" w:rsidRDefault="008B7EB9" w:rsidP="005940A0">
                <w:pPr>
                  <w:pStyle w:val="ListParagraph"/>
                  <w:numPr>
                    <w:ilvl w:val="0"/>
                    <w:numId w:val="45"/>
                  </w:numPr>
                  <w:rPr>
                    <w:rFonts w:ascii="Myriad Pro" w:hAnsi="Myriad Pro" w:cs="Arial"/>
                    <w:sz w:val="22"/>
                  </w:rPr>
                </w:pPr>
                <w:r w:rsidRPr="005A08BA">
                  <w:rPr>
                    <w:rFonts w:ascii="Myriad Pro" w:hAnsi="Myriad Pro" w:cs="Arial"/>
                    <w:sz w:val="22"/>
                  </w:rPr>
                  <w:t xml:space="preserve">Housing affordability is a significant problem for </w:t>
                </w:r>
                <w:r w:rsidR="005940A0" w:rsidRPr="005A08BA">
                  <w:rPr>
                    <w:rFonts w:ascii="Myriad Pro" w:hAnsi="Myriad Pro" w:cs="Arial"/>
                    <w:sz w:val="22"/>
                  </w:rPr>
                  <w:t xml:space="preserve">people </w:t>
                </w:r>
                <w:r w:rsidRPr="005A08BA">
                  <w:rPr>
                    <w:rFonts w:ascii="Myriad Pro" w:hAnsi="Myriad Pro" w:cs="Arial"/>
                    <w:sz w:val="22"/>
                  </w:rPr>
                  <w:t xml:space="preserve">with </w:t>
                </w:r>
                <w:r w:rsidR="005940A0" w:rsidRPr="005A08BA">
                  <w:rPr>
                    <w:rFonts w:ascii="Myriad Pro" w:hAnsi="Myriad Pro" w:cs="Arial"/>
                    <w:sz w:val="22"/>
                  </w:rPr>
                  <w:t xml:space="preserve">physical </w:t>
                </w:r>
                <w:r w:rsidRPr="005A08BA">
                  <w:rPr>
                    <w:rFonts w:ascii="Myriad Pro" w:hAnsi="Myriad Pro" w:cs="Arial"/>
                    <w:sz w:val="22"/>
                  </w:rPr>
                  <w:t xml:space="preserve">disabilities. About 38% of households with a disabled person are low-income, compared to only 18% without disabilities. Research shows that people with physical disabilities </w:t>
                </w:r>
                <w:r w:rsidRPr="005A08BA">
                  <w:rPr>
                    <w:rFonts w:ascii="Myriad Pro" w:hAnsi="Myriad Pro" w:cs="Arial"/>
                    <w:sz w:val="22"/>
                  </w:rPr>
                  <w:lastRenderedPageBreak/>
                  <w:t xml:space="preserve">tolerate varying levels of housing inaccessibility due to financial constraints. They often avoid requesting modifications or settle for subpar conditions to avoid upsetting </w:t>
                </w:r>
                <w:r w:rsidR="00980AA0" w:rsidRPr="005A08BA">
                  <w:rPr>
                    <w:rFonts w:ascii="Myriad Pro" w:hAnsi="Myriad Pro" w:cs="Arial"/>
                    <w:sz w:val="22"/>
                  </w:rPr>
                  <w:t>landlords</w:t>
                </w:r>
                <w:r w:rsidR="003B2C02" w:rsidRPr="005A08BA">
                  <w:rPr>
                    <w:rFonts w:ascii="Myriad Pro" w:hAnsi="Myriad Pro" w:cs="Arial"/>
                    <w:sz w:val="22"/>
                  </w:rPr>
                  <w:t xml:space="preserve"> (due to the lack of accessible properties available)</w:t>
                </w:r>
                <w:r w:rsidR="00980AA0" w:rsidRPr="005A08BA">
                  <w:rPr>
                    <w:rFonts w:ascii="Myriad Pro" w:hAnsi="Myriad Pro" w:cs="Arial"/>
                    <w:sz w:val="22"/>
                  </w:rPr>
                  <w:t xml:space="preserve"> and</w:t>
                </w:r>
                <w:r w:rsidR="005940A0" w:rsidRPr="005A08BA">
                  <w:rPr>
                    <w:rFonts w:ascii="Myriad Pro" w:hAnsi="Myriad Pro" w:cs="Arial"/>
                    <w:sz w:val="22"/>
                  </w:rPr>
                  <w:t xml:space="preserve"> </w:t>
                </w:r>
                <w:r w:rsidR="001E6A1F" w:rsidRPr="005A08BA">
                  <w:rPr>
                    <w:rFonts w:ascii="Myriad Pro" w:hAnsi="Myriad Pro" w:cs="Arial"/>
                    <w:sz w:val="22"/>
                  </w:rPr>
                  <w:t>are less likely to be able to absorb excessive rent increases</w:t>
                </w:r>
                <w:r w:rsidR="00980AA0" w:rsidRPr="005A08BA">
                  <w:rPr>
                    <w:rFonts w:ascii="Myriad Pro" w:hAnsi="Myriad Pro" w:cs="Arial"/>
                    <w:sz w:val="22"/>
                  </w:rPr>
                  <w:t xml:space="preserve"> without going into financial stress.</w:t>
                </w:r>
              </w:p>
              <w:p w14:paraId="3601D406" w14:textId="19B96EB5" w:rsidR="00F80F86" w:rsidRPr="005A08BA" w:rsidRDefault="00F80F86" w:rsidP="00F80F86">
                <w:pPr>
                  <w:shd w:val="clear" w:color="auto" w:fill="FFFFFF"/>
                  <w:spacing w:before="100" w:beforeAutospacing="1" w:after="100" w:afterAutospacing="1"/>
                  <w:rPr>
                    <w:rFonts w:ascii="Myriad Pro" w:hAnsi="Myriad Pro" w:cs="Arial"/>
                    <w:b/>
                    <w:bCs/>
                    <w:i/>
                    <w:iCs/>
                  </w:rPr>
                </w:pPr>
                <w:r w:rsidRPr="005A08BA">
                  <w:rPr>
                    <w:rFonts w:ascii="Myriad Pro" w:hAnsi="Myriad Pro" w:cs="Arial"/>
                    <w:b/>
                    <w:bCs/>
                    <w:i/>
                    <w:iCs/>
                  </w:rPr>
                  <w:t>The Solution:</w:t>
                </w:r>
              </w:p>
              <w:p w14:paraId="456A33B6" w14:textId="43085227" w:rsidR="00F80F86" w:rsidRPr="00094BD6" w:rsidRDefault="00503D70" w:rsidP="00F80F86">
                <w:pPr>
                  <w:pStyle w:val="ListParagraph"/>
                  <w:numPr>
                    <w:ilvl w:val="0"/>
                    <w:numId w:val="28"/>
                  </w:numPr>
                  <w:shd w:val="clear" w:color="auto" w:fill="FFFFFF"/>
                  <w:spacing w:before="100" w:beforeAutospacing="1" w:after="100" w:afterAutospacing="1"/>
                  <w:rPr>
                    <w:rFonts w:ascii="Myriad Pro" w:hAnsi="Myriad Pro" w:cs="Arial"/>
                    <w:b/>
                    <w:bCs/>
                    <w:i/>
                    <w:iCs/>
                    <w:color w:val="000000" w:themeColor="text1"/>
                    <w:sz w:val="22"/>
                  </w:rPr>
                </w:pPr>
                <w:r w:rsidRPr="00094BD6">
                  <w:rPr>
                    <w:rFonts w:ascii="Myriad Pro" w:hAnsi="Myriad Pro" w:cs="Arial"/>
                    <w:b/>
                    <w:bCs/>
                    <w:i/>
                    <w:iCs/>
                    <w:color w:val="000000" w:themeColor="text1"/>
                    <w:sz w:val="22"/>
                  </w:rPr>
                  <w:t>Reform existing tenancy laws to prevent unsubstantiated rent increases.</w:t>
                </w:r>
              </w:p>
              <w:p w14:paraId="6D93C9C1" w14:textId="77777777" w:rsidR="00D97B86" w:rsidRPr="00094BD6" w:rsidRDefault="00D97B86" w:rsidP="00D97B86">
                <w:pPr>
                  <w:pStyle w:val="ListParagraph"/>
                  <w:shd w:val="clear" w:color="auto" w:fill="FFFFFF"/>
                  <w:spacing w:before="100" w:beforeAutospacing="1" w:after="100" w:afterAutospacing="1"/>
                  <w:rPr>
                    <w:rFonts w:ascii="Myriad Pro" w:hAnsi="Myriad Pro" w:cs="Arial"/>
                    <w:b/>
                    <w:bCs/>
                    <w:i/>
                    <w:iCs/>
                    <w:color w:val="000000" w:themeColor="text1"/>
                    <w:sz w:val="22"/>
                  </w:rPr>
                </w:pPr>
              </w:p>
              <w:p w14:paraId="4E111DAB" w14:textId="77777777" w:rsidR="00094BD6" w:rsidRPr="00094BD6" w:rsidRDefault="00094BD6" w:rsidP="00094BD6">
                <w:pPr>
                  <w:pStyle w:val="ListParagraph"/>
                  <w:numPr>
                    <w:ilvl w:val="0"/>
                    <w:numId w:val="45"/>
                  </w:numPr>
                  <w:shd w:val="clear" w:color="auto" w:fill="FFFFFF"/>
                  <w:spacing w:before="100" w:beforeAutospacing="1" w:after="100" w:afterAutospacing="1"/>
                  <w:rPr>
                    <w:rFonts w:ascii="Myriad Pro" w:hAnsi="Myriad Pro" w:cs="Arial"/>
                    <w:color w:val="000000" w:themeColor="text1"/>
                    <w:sz w:val="22"/>
                  </w:rPr>
                </w:pPr>
                <w:r w:rsidRPr="00094BD6">
                  <w:rPr>
                    <w:rFonts w:ascii="Myriad Pro" w:hAnsi="Myriad Pro" w:cs="Arial"/>
                    <w:color w:val="000000" w:themeColor="text1"/>
                    <w:sz w:val="22"/>
                  </w:rPr>
                  <w:t xml:space="preserve">The Residential Tenancies Act 2010 should be amended to provide tighter stipulations on when a landlord can increase the rent, and by how much. Rent increases across any one year should not exceed the Consumer Price Index (CPI). </w:t>
                </w:r>
              </w:p>
              <w:p w14:paraId="40D79392" w14:textId="640EFC6A" w:rsidR="00094BD6" w:rsidRPr="00094BD6" w:rsidRDefault="00094BD6" w:rsidP="00094BD6">
                <w:pPr>
                  <w:pStyle w:val="ListParagraph"/>
                  <w:numPr>
                    <w:ilvl w:val="0"/>
                    <w:numId w:val="25"/>
                  </w:numPr>
                  <w:shd w:val="clear" w:color="auto" w:fill="FFFFFF"/>
                  <w:spacing w:after="150" w:line="259" w:lineRule="auto"/>
                  <w:rPr>
                    <w:rFonts w:ascii="Myriad Pro" w:eastAsia="Times New Roman" w:hAnsi="Myriad Pro" w:cs="Arial"/>
                    <w:color w:val="000000" w:themeColor="text1"/>
                    <w:sz w:val="22"/>
                    <w:lang w:eastAsia="en-AU"/>
                  </w:rPr>
                </w:pPr>
                <w:r w:rsidRPr="00094BD6">
                  <w:rPr>
                    <w:rFonts w:ascii="Myriad Pro" w:eastAsia="Times New Roman" w:hAnsi="Myriad Pro" w:cs="Arial"/>
                    <w:color w:val="000000" w:themeColor="text1"/>
                    <w:sz w:val="22"/>
                    <w:lang w:eastAsia="en-AU"/>
                  </w:rPr>
                  <w:t xml:space="preserve">A landlord should not be able to increase the rent more than once in 12 months for a rolling (periodic) lease and a fixed-term lease. For short leases, renters should know about rent increases before they sign an agreement. </w:t>
                </w:r>
              </w:p>
              <w:p w14:paraId="2C84E668" w14:textId="46E12F93" w:rsidR="00503D70" w:rsidRPr="003375F3" w:rsidRDefault="00094BD6" w:rsidP="003375F3">
                <w:pPr>
                  <w:pStyle w:val="ListParagraph"/>
                  <w:numPr>
                    <w:ilvl w:val="0"/>
                    <w:numId w:val="25"/>
                  </w:numPr>
                  <w:shd w:val="clear" w:color="auto" w:fill="FFFFFF"/>
                  <w:spacing w:after="150"/>
                  <w:rPr>
                    <w:rFonts w:ascii="Myriad Pro" w:eastAsia="Times New Roman" w:hAnsi="Myriad Pro" w:cs="Arial"/>
                    <w:color w:val="000000" w:themeColor="text1"/>
                    <w:sz w:val="22"/>
                    <w:lang w:eastAsia="en-AU"/>
                  </w:rPr>
                </w:pPr>
                <w:r w:rsidRPr="00094BD6">
                  <w:rPr>
                    <w:rFonts w:ascii="Myriad Pro" w:eastAsia="Times New Roman" w:hAnsi="Myriad Pro" w:cs="Arial"/>
                    <w:color w:val="000000" w:themeColor="text1"/>
                    <w:sz w:val="22"/>
                    <w:lang w:eastAsia="en-AU"/>
                  </w:rPr>
                  <w:t xml:space="preserve">There should be protections to prevent a landlord from increasing the rent when changing between lease types. Landlords should need to show that a rent increase is not excessive. </w:t>
                </w:r>
                <w:r w:rsidRPr="00094BD6">
                  <w:rPr>
                    <w:rFonts w:ascii="Myriad Pro" w:eastAsia="Times New Roman" w:hAnsi="Myriad Pro" w:cs="Arial"/>
                    <w:color w:val="000000" w:themeColor="text1"/>
                    <w:sz w:val="22"/>
                    <w:u w:val="single"/>
                    <w:lang w:eastAsia="en-AU"/>
                  </w:rPr>
                  <w:t>Other factors must</w:t>
                </w:r>
                <w:r w:rsidRPr="00094BD6">
                  <w:rPr>
                    <w:rFonts w:ascii="Myriad Pro" w:eastAsia="Times New Roman" w:hAnsi="Myriad Pro" w:cs="Arial"/>
                    <w:color w:val="000000" w:themeColor="text1"/>
                    <w:sz w:val="22"/>
                    <w:lang w:eastAsia="en-AU"/>
                  </w:rPr>
                  <w:t> be considered alongside the market rent when determining whether a rent increase is excessive.</w:t>
                </w:r>
              </w:p>
            </w:sdtContent>
          </w:sdt>
          <w:p w14:paraId="52405BD1" w14:textId="77777777" w:rsidR="00503D70" w:rsidRPr="005A08BA" w:rsidRDefault="00503D70" w:rsidP="006B00C6">
            <w:pPr>
              <w:pStyle w:val="RecBody"/>
              <w:rPr>
                <w:rFonts w:cs="Arial"/>
              </w:rPr>
            </w:pPr>
          </w:p>
        </w:tc>
      </w:tr>
    </w:tbl>
    <w:p w14:paraId="01F71216" w14:textId="77777777" w:rsidR="006B00C6" w:rsidRPr="005A08BA" w:rsidRDefault="006B00C6" w:rsidP="006B00C6">
      <w:pPr>
        <w:pStyle w:val="RecBody"/>
        <w:rPr>
          <w:rFonts w:cs="Arial"/>
        </w:rPr>
      </w:pPr>
    </w:p>
    <w:tbl>
      <w:tblPr>
        <w:tblStyle w:val="TableGrid"/>
        <w:tblW w:w="0" w:type="auto"/>
        <w:tblLook w:val="04A0" w:firstRow="1" w:lastRow="0" w:firstColumn="1" w:lastColumn="0" w:noHBand="0" w:noVBand="1"/>
      </w:tblPr>
      <w:tblGrid>
        <w:gridCol w:w="9016"/>
      </w:tblGrid>
      <w:tr w:rsidR="00503D70" w:rsidRPr="005A08BA" w14:paraId="6977E775" w14:textId="77777777" w:rsidTr="00503D70">
        <w:tc>
          <w:tcPr>
            <w:tcW w:w="9016" w:type="dxa"/>
          </w:tcPr>
          <w:sdt>
            <w:sdtPr>
              <w:rPr>
                <w:rFonts w:cs="Arial"/>
              </w:rPr>
              <w:id w:val="1220933782"/>
              <w:placeholder>
                <w:docPart w:val="39B9781FFA5443DE9D7C8F51F8D3D1B3"/>
              </w:placeholder>
            </w:sdtPr>
            <w:sdtEndPr/>
            <w:sdtContent>
              <w:p w14:paraId="1C57F5E8" w14:textId="65E0B0C4" w:rsidR="005873A3" w:rsidRPr="003375F3" w:rsidRDefault="005873A3" w:rsidP="005873A3">
                <w:pPr>
                  <w:pStyle w:val="RecTitle"/>
                  <w:rPr>
                    <w:rFonts w:cs="Arial"/>
                  </w:rPr>
                </w:pPr>
                <w:r w:rsidRPr="005873A3">
                  <w:rPr>
                    <w:rFonts w:cs="Arial"/>
                    <w:i w:val="0"/>
                    <w:iCs/>
                    <w:color w:val="000000" w:themeColor="text1"/>
                  </w:rPr>
                  <w:t>The problem</w:t>
                </w:r>
                <w:r w:rsidR="006B06B0">
                  <w:rPr>
                    <w:rFonts w:cs="Arial"/>
                    <w:i w:val="0"/>
                    <w:iCs/>
                    <w:color w:val="000000" w:themeColor="text1"/>
                  </w:rPr>
                  <w:t>s</w:t>
                </w:r>
                <w:r w:rsidRPr="005873A3">
                  <w:rPr>
                    <w:rFonts w:cs="Arial"/>
                    <w:i w:val="0"/>
                    <w:iCs/>
                    <w:color w:val="000000" w:themeColor="text1"/>
                  </w:rPr>
                  <w:t>:</w:t>
                </w:r>
              </w:p>
              <w:p w14:paraId="466EFD0B" w14:textId="77777777" w:rsidR="005873A3" w:rsidRDefault="005873A3" w:rsidP="005873A3">
                <w:pPr>
                  <w:pStyle w:val="RecTitle"/>
                  <w:rPr>
                    <w:rFonts w:cs="Arial"/>
                    <w:i w:val="0"/>
                    <w:iCs/>
                    <w:color w:val="000000" w:themeColor="text1"/>
                  </w:rPr>
                </w:pPr>
              </w:p>
              <w:p w14:paraId="663180CB" w14:textId="708F6606" w:rsidR="005873A3" w:rsidRPr="003375F3" w:rsidRDefault="00DF638C" w:rsidP="003375F3">
                <w:pPr>
                  <w:pStyle w:val="ListParagraph"/>
                  <w:numPr>
                    <w:ilvl w:val="0"/>
                    <w:numId w:val="46"/>
                  </w:numPr>
                  <w:rPr>
                    <w:rFonts w:ascii="Myriad Pro" w:hAnsi="Myriad Pro"/>
                    <w:sz w:val="22"/>
                  </w:rPr>
                </w:pPr>
                <w:r w:rsidRPr="003375F3">
                  <w:rPr>
                    <w:rFonts w:ascii="Myriad Pro" w:hAnsi="Myriad Pro"/>
                    <w:sz w:val="22"/>
                  </w:rPr>
                  <w:t xml:space="preserve">Renters with disabilities are </w:t>
                </w:r>
                <w:r w:rsidR="006B06B0">
                  <w:rPr>
                    <w:rFonts w:ascii="Myriad Pro" w:hAnsi="Myriad Pro"/>
                    <w:sz w:val="22"/>
                  </w:rPr>
                  <w:t>reluctant</w:t>
                </w:r>
                <w:r w:rsidRPr="003375F3">
                  <w:rPr>
                    <w:rFonts w:ascii="Myriad Pro" w:hAnsi="Myriad Pro"/>
                    <w:sz w:val="22"/>
                  </w:rPr>
                  <w:t xml:space="preserve"> to ask for home modifications, resulting in persistent accessibility issues. Inadequate transparency in property listings creates problems as those with physical disabilities might find out about access limitations only upon arrival, leading to wasted travel and limited housing options. Distance from crucial support services adds to relocation complexities. Fear of eviction affects well-being, reflecting the need to address a legal gap permitting rejection of accessibility changes by Body Corporates in strata properties, including common areas.</w:t>
                </w:r>
              </w:p>
              <w:p w14:paraId="32BB2C05" w14:textId="77777777" w:rsidR="005873A3" w:rsidRPr="005873A3" w:rsidRDefault="005873A3" w:rsidP="005873A3">
                <w:pPr>
                  <w:pStyle w:val="RecTitle"/>
                  <w:rPr>
                    <w:rFonts w:cs="Arial"/>
                    <w:i w:val="0"/>
                    <w:iCs/>
                    <w:color w:val="000000" w:themeColor="text1"/>
                  </w:rPr>
                </w:pPr>
              </w:p>
              <w:p w14:paraId="4D355495" w14:textId="33D74E39" w:rsidR="005873A3" w:rsidRPr="005873A3" w:rsidRDefault="005873A3" w:rsidP="005873A3">
                <w:pPr>
                  <w:pStyle w:val="RecTitle"/>
                  <w:rPr>
                    <w:rFonts w:cs="Arial"/>
                    <w:i w:val="0"/>
                    <w:iCs/>
                    <w:color w:val="000000" w:themeColor="text1"/>
                  </w:rPr>
                </w:pPr>
                <w:r w:rsidRPr="005873A3">
                  <w:rPr>
                    <w:rFonts w:cs="Arial"/>
                    <w:i w:val="0"/>
                    <w:iCs/>
                    <w:color w:val="000000" w:themeColor="text1"/>
                  </w:rPr>
                  <w:t>The solution</w:t>
                </w:r>
                <w:r w:rsidR="006B06B0">
                  <w:rPr>
                    <w:rFonts w:cs="Arial"/>
                    <w:i w:val="0"/>
                    <w:iCs/>
                    <w:color w:val="000000" w:themeColor="text1"/>
                  </w:rPr>
                  <w:t>s</w:t>
                </w:r>
                <w:r w:rsidRPr="005873A3">
                  <w:rPr>
                    <w:rFonts w:cs="Arial"/>
                    <w:i w:val="0"/>
                    <w:iCs/>
                    <w:color w:val="000000" w:themeColor="text1"/>
                  </w:rPr>
                  <w:t>:</w:t>
                </w:r>
              </w:p>
              <w:p w14:paraId="523F3D07" w14:textId="77777777" w:rsidR="005873A3" w:rsidRDefault="005873A3" w:rsidP="005873A3">
                <w:pPr>
                  <w:pStyle w:val="RecTitle"/>
                  <w:rPr>
                    <w:rFonts w:cs="Arial"/>
                  </w:rPr>
                </w:pPr>
              </w:p>
              <w:p w14:paraId="38CC9E2C" w14:textId="03E0FEDA" w:rsidR="00503D70" w:rsidRPr="005A08BA" w:rsidRDefault="00503D70" w:rsidP="00503D70">
                <w:pPr>
                  <w:pStyle w:val="RecTitle"/>
                  <w:numPr>
                    <w:ilvl w:val="0"/>
                    <w:numId w:val="28"/>
                  </w:numPr>
                  <w:rPr>
                    <w:rFonts w:cs="Arial"/>
                  </w:rPr>
                </w:pPr>
                <w:r w:rsidRPr="005A08BA">
                  <w:rPr>
                    <w:rFonts w:cs="Arial"/>
                    <w:color w:val="000000" w:themeColor="text1"/>
                  </w:rPr>
                  <w:t>Modify NSW strata and tenancy laws to protect the right to request accessibility modifications</w:t>
                </w:r>
                <w:r w:rsidR="00885EFE" w:rsidRPr="005A08BA">
                  <w:rPr>
                    <w:rFonts w:cs="Arial"/>
                    <w:color w:val="000000" w:themeColor="text1"/>
                  </w:rPr>
                  <w:t xml:space="preserve"> and </w:t>
                </w:r>
                <w:r w:rsidR="0071624E" w:rsidRPr="005A08BA">
                  <w:rPr>
                    <w:rFonts w:cs="Arial"/>
                    <w:color w:val="000000" w:themeColor="text1"/>
                  </w:rPr>
                  <w:t xml:space="preserve">real estate agencies to </w:t>
                </w:r>
                <w:r w:rsidR="00DF5343" w:rsidRPr="005A08BA">
                  <w:rPr>
                    <w:rFonts w:cs="Arial"/>
                    <w:color w:val="000000" w:themeColor="text1"/>
                  </w:rPr>
                  <w:t>increase transparency of property accessibility</w:t>
                </w:r>
                <w:r w:rsidRPr="005A08BA">
                  <w:rPr>
                    <w:rFonts w:cs="Arial"/>
                    <w:color w:val="000000" w:themeColor="text1"/>
                  </w:rPr>
                  <w:t>.</w:t>
                </w:r>
              </w:p>
            </w:sdtContent>
          </w:sdt>
          <w:sdt>
            <w:sdtPr>
              <w:rPr>
                <w:rFonts w:cs="Arial"/>
              </w:rPr>
              <w:id w:val="189885550"/>
              <w:placeholder>
                <w:docPart w:val="58EC9DDF44B244388C307E5EC0A950D2"/>
              </w:placeholder>
            </w:sdtPr>
            <w:sdtEndPr/>
            <w:sdtContent>
              <w:p w14:paraId="1CDCC684" w14:textId="77777777" w:rsidR="00503D70" w:rsidRPr="005A08BA" w:rsidRDefault="00503D70" w:rsidP="00503D70">
                <w:pPr>
                  <w:pStyle w:val="RecBody"/>
                  <w:rPr>
                    <w:rFonts w:cs="Arial"/>
                  </w:rPr>
                </w:pPr>
              </w:p>
              <w:sdt>
                <w:sdtPr>
                  <w:rPr>
                    <w:rFonts w:ascii="Myriad Pro" w:hAnsi="Myriad Pro"/>
                    <w:i/>
                    <w:sz w:val="22"/>
                    <w:lang w:val="en-AU"/>
                  </w:rPr>
                  <w:id w:val="-786125046"/>
                  <w:placeholder>
                    <w:docPart w:val="390317CC58E1466196E24E28F742F7B8"/>
                  </w:placeholder>
                </w:sdtPr>
                <w:sdtEndPr>
                  <w:rPr>
                    <w:rFonts w:cs="Arial"/>
                  </w:rPr>
                </w:sdtEndPr>
                <w:sdtContent>
                  <w:p w14:paraId="5CB88932" w14:textId="77777777" w:rsidR="00503D70" w:rsidRPr="005A08BA" w:rsidRDefault="00503D70" w:rsidP="00885EFE">
                    <w:pPr>
                      <w:pStyle w:val="ListParagraph"/>
                      <w:numPr>
                        <w:ilvl w:val="0"/>
                        <w:numId w:val="42"/>
                      </w:numPr>
                      <w:rPr>
                        <w:rFonts w:ascii="Myriad Pro" w:hAnsi="Myriad Pro" w:cs="Arial"/>
                        <w:color w:val="000000" w:themeColor="text1"/>
                        <w:sz w:val="22"/>
                      </w:rPr>
                    </w:pPr>
                    <w:r w:rsidRPr="005A08BA">
                      <w:rPr>
                        <w:rFonts w:ascii="Myriad Pro" w:hAnsi="Myriad Pro" w:cs="Arial"/>
                        <w:color w:val="000000" w:themeColor="text1"/>
                        <w:sz w:val="22"/>
                      </w:rPr>
                      <w:t>Modify NSW strata laws to prevent body corporates from refusing disability-related accessibility modifications.</w:t>
                    </w:r>
                  </w:p>
                  <w:p w14:paraId="2E743BCD" w14:textId="77777777" w:rsidR="00503D70" w:rsidRPr="005A08BA" w:rsidRDefault="00503D70" w:rsidP="00885EFE">
                    <w:pPr>
                      <w:pStyle w:val="ListParagraph"/>
                      <w:numPr>
                        <w:ilvl w:val="0"/>
                        <w:numId w:val="42"/>
                      </w:numPr>
                      <w:rPr>
                        <w:rFonts w:ascii="Myriad Pro" w:hAnsi="Myriad Pro" w:cs="Arial"/>
                        <w:color w:val="000000" w:themeColor="text1"/>
                        <w:sz w:val="22"/>
                      </w:rPr>
                    </w:pPr>
                    <w:r w:rsidRPr="005A08BA">
                      <w:rPr>
                        <w:rFonts w:ascii="Myriad Pro" w:hAnsi="Myriad Pro" w:cs="Arial"/>
                        <w:color w:val="000000" w:themeColor="text1"/>
                        <w:sz w:val="22"/>
                      </w:rPr>
                      <w:t xml:space="preserve">Reform existing tenancy laws to provide tenants with disability with the prima facie right to modify their rental property to meet their accessibility requirements. </w:t>
                    </w:r>
                  </w:p>
                  <w:p w14:paraId="3C26EBE2" w14:textId="74A5DC14" w:rsidR="00503D70" w:rsidRPr="005A08BA" w:rsidRDefault="00503D70" w:rsidP="00885EFE">
                    <w:pPr>
                      <w:pStyle w:val="ListParagraph"/>
                      <w:numPr>
                        <w:ilvl w:val="0"/>
                        <w:numId w:val="42"/>
                      </w:numPr>
                      <w:rPr>
                        <w:rFonts w:ascii="Myriad Pro" w:hAnsi="Myriad Pro" w:cs="Arial"/>
                        <w:color w:val="000000" w:themeColor="text1"/>
                        <w:sz w:val="22"/>
                      </w:rPr>
                    </w:pPr>
                    <w:r w:rsidRPr="005A08BA">
                      <w:rPr>
                        <w:rFonts w:ascii="Myriad Pro" w:hAnsi="Myriad Pro" w:cs="Arial"/>
                        <w:color w:val="000000" w:themeColor="text1"/>
                        <w:sz w:val="22"/>
                      </w:rPr>
                      <w:t xml:space="preserve">Agents and real estate </w:t>
                    </w:r>
                    <w:r w:rsidR="00094BD6" w:rsidRPr="005A08BA">
                      <w:rPr>
                        <w:rFonts w:ascii="Myriad Pro" w:hAnsi="Myriad Pro" w:cs="Arial"/>
                        <w:color w:val="000000" w:themeColor="text1"/>
                        <w:sz w:val="22"/>
                      </w:rPr>
                      <w:t>companies</w:t>
                    </w:r>
                    <w:r w:rsidR="00094BD6">
                      <w:rPr>
                        <w:rFonts w:ascii="Myriad Pro" w:hAnsi="Myriad Pro" w:cs="Arial"/>
                        <w:color w:val="000000" w:themeColor="text1"/>
                        <w:sz w:val="22"/>
                      </w:rPr>
                      <w:t xml:space="preserve"> should </w:t>
                    </w:r>
                    <w:r w:rsidRPr="005A08BA">
                      <w:rPr>
                        <w:rFonts w:ascii="Myriad Pro" w:hAnsi="Myriad Pro" w:cs="Arial"/>
                        <w:color w:val="000000" w:themeColor="text1"/>
                        <w:sz w:val="22"/>
                      </w:rPr>
                      <w:t xml:space="preserve">introduce accessibility filters on their websites or list accessible properties separately from non-accessible properties. </w:t>
                    </w:r>
                  </w:p>
                  <w:p w14:paraId="0B557BB8" w14:textId="3C3410B9" w:rsidR="00503D70" w:rsidRPr="005A08BA" w:rsidRDefault="00926EA1" w:rsidP="00503D70">
                    <w:pPr>
                      <w:pStyle w:val="RecBody"/>
                      <w:rPr>
                        <w:rFonts w:cs="Arial"/>
                      </w:rPr>
                    </w:pPr>
                  </w:p>
                </w:sdtContent>
              </w:sdt>
            </w:sdtContent>
          </w:sdt>
        </w:tc>
      </w:tr>
    </w:tbl>
    <w:p w14:paraId="074B351A" w14:textId="77777777" w:rsidR="00E630BB" w:rsidRPr="005A08BA" w:rsidRDefault="00E630BB" w:rsidP="00E630BB">
      <w:pPr>
        <w:pStyle w:val="Heading1"/>
        <w:rPr>
          <w:color w:val="000000" w:themeColor="text1"/>
          <w:sz w:val="22"/>
          <w:szCs w:val="22"/>
        </w:rPr>
      </w:pPr>
      <w:bookmarkStart w:id="5" w:name="_Toc45288869"/>
      <w:r w:rsidRPr="005A08BA">
        <w:rPr>
          <w:color w:val="000000" w:themeColor="text1"/>
          <w:sz w:val="22"/>
          <w:szCs w:val="22"/>
        </w:rPr>
        <w:lastRenderedPageBreak/>
        <w:t>Introduction</w:t>
      </w:r>
      <w:bookmarkEnd w:id="5"/>
    </w:p>
    <w:p w14:paraId="6B40E862" w14:textId="77777777" w:rsidR="00E630BB" w:rsidRPr="005A08BA" w:rsidRDefault="00E630BB" w:rsidP="00E630BB">
      <w:pPr>
        <w:rPr>
          <w:rFonts w:ascii="Myriad Pro" w:hAnsi="Myriad Pro" w:cs="Arial"/>
          <w:color w:val="000000" w:themeColor="text1"/>
        </w:rPr>
      </w:pPr>
    </w:p>
    <w:sdt>
      <w:sdtPr>
        <w:rPr>
          <w:rStyle w:val="PolicyBodyChar"/>
          <w:color w:val="000000" w:themeColor="text1"/>
        </w:rPr>
        <w:id w:val="-1078582918"/>
        <w:placeholder>
          <w:docPart w:val="D835D06DCCC5409FA7B497E70997A3E5"/>
        </w:placeholder>
      </w:sdtPr>
      <w:sdtEndPr>
        <w:rPr>
          <w:rStyle w:val="DefaultParagraphFont"/>
          <w:rFonts w:cstheme="minorHAnsi"/>
        </w:rPr>
      </w:sdtEndPr>
      <w:sdtContent>
        <w:p w14:paraId="5582452D" w14:textId="33F71C29" w:rsidR="00AA1004" w:rsidRPr="005A08BA" w:rsidRDefault="00E1772F" w:rsidP="00E1772F">
          <w:pPr>
            <w:rPr>
              <w:rFonts w:ascii="Myriad Pro" w:eastAsia="Times New Roman" w:hAnsi="Myriad Pro" w:cs="Segoe UI"/>
              <w:color w:val="000000" w:themeColor="text1"/>
              <w:lang w:eastAsia="en-AU"/>
            </w:rPr>
          </w:pPr>
          <w:r w:rsidRPr="005A08BA">
            <w:rPr>
              <w:rFonts w:ascii="Myriad Pro" w:eastAsia="Times New Roman" w:hAnsi="Myriad Pro" w:cs="Segoe UI"/>
              <w:color w:val="000000" w:themeColor="text1"/>
              <w:lang w:eastAsia="en-AU"/>
            </w:rPr>
            <w:t xml:space="preserve">PDCN welcomes the opportunity to contribute to the </w:t>
          </w:r>
          <w:r w:rsidR="00E82DCE" w:rsidRPr="005A08BA">
            <w:rPr>
              <w:rFonts w:ascii="Myriad Pro" w:eastAsia="Times New Roman" w:hAnsi="Myriad Pro" w:cs="Segoe UI"/>
              <w:color w:val="000000" w:themeColor="text1"/>
              <w:lang w:eastAsia="en-AU"/>
            </w:rPr>
            <w:t>Improving NSW Rental Laws Inquiry</w:t>
          </w:r>
          <w:r w:rsidRPr="005A08BA">
            <w:rPr>
              <w:rFonts w:ascii="Myriad Pro" w:eastAsia="Times New Roman" w:hAnsi="Myriad Pro" w:cs="Segoe UI"/>
              <w:color w:val="000000" w:themeColor="text1"/>
              <w:lang w:eastAsia="en-AU"/>
            </w:rPr>
            <w:t xml:space="preserve">. As a membership organisation, we represent people with physical disabilities and are informed by their daily experiences and challenges. </w:t>
          </w:r>
          <w:r w:rsidR="00E82DCE" w:rsidRPr="005A08BA">
            <w:rPr>
              <w:rFonts w:ascii="Myriad Pro" w:eastAsia="Times New Roman" w:hAnsi="Myriad Pro" w:cs="Segoe UI"/>
              <w:color w:val="000000" w:themeColor="text1"/>
              <w:lang w:eastAsia="en-AU"/>
            </w:rPr>
            <w:t>Problems with h</w:t>
          </w:r>
          <w:r w:rsidRPr="005A08BA">
            <w:rPr>
              <w:rFonts w:ascii="Myriad Pro" w:eastAsia="Times New Roman" w:hAnsi="Myriad Pro" w:cs="Segoe UI"/>
              <w:color w:val="000000" w:themeColor="text1"/>
              <w:lang w:eastAsia="en-AU"/>
            </w:rPr>
            <w:t xml:space="preserve">ousing in the private rental market </w:t>
          </w:r>
          <w:r w:rsidR="001D28F8" w:rsidRPr="005A08BA">
            <w:rPr>
              <w:rFonts w:ascii="Myriad Pro" w:eastAsia="Times New Roman" w:hAnsi="Myriad Pro" w:cs="Segoe UI"/>
              <w:color w:val="000000" w:themeColor="text1"/>
              <w:lang w:eastAsia="en-AU"/>
            </w:rPr>
            <w:t>are</w:t>
          </w:r>
          <w:r w:rsidRPr="005A08BA">
            <w:rPr>
              <w:rFonts w:ascii="Myriad Pro" w:eastAsia="Times New Roman" w:hAnsi="Myriad Pro" w:cs="Segoe UI"/>
              <w:color w:val="000000" w:themeColor="text1"/>
              <w:lang w:eastAsia="en-AU"/>
            </w:rPr>
            <w:t xml:space="preserve"> one of the top issues our members raise with us. We welcome this opportunity to suggest improvements that could improve the lives of people with physical disabilities in this s</w:t>
          </w:r>
          <w:r w:rsidR="00E82DCE" w:rsidRPr="005A08BA">
            <w:rPr>
              <w:rFonts w:ascii="Myriad Pro" w:eastAsia="Times New Roman" w:hAnsi="Myriad Pro" w:cs="Segoe UI"/>
              <w:color w:val="000000" w:themeColor="text1"/>
              <w:lang w:eastAsia="en-AU"/>
            </w:rPr>
            <w:t>pace.</w:t>
          </w:r>
        </w:p>
        <w:p w14:paraId="7FC28D45" w14:textId="3E1E4267" w:rsidR="00AA1004" w:rsidRPr="005A08BA" w:rsidRDefault="00AA1004" w:rsidP="00E1772F">
          <w:pPr>
            <w:rPr>
              <w:rFonts w:ascii="Myriad Pro" w:eastAsia="Times New Roman" w:hAnsi="Myriad Pro" w:cs="Segoe UI"/>
              <w:color w:val="000000" w:themeColor="text1"/>
              <w:lang w:eastAsia="en-AU"/>
            </w:rPr>
          </w:pPr>
          <w:r w:rsidRPr="005A08BA">
            <w:rPr>
              <w:rFonts w:ascii="Myriad Pro" w:eastAsia="Times New Roman" w:hAnsi="Myriad Pro" w:cs="Segoe UI"/>
              <w:color w:val="000000" w:themeColor="text1"/>
              <w:lang w:eastAsia="en-AU"/>
            </w:rPr>
            <w:t xml:space="preserve">Our research reveals that people with physical disabilities want to live in their local communities, surrounded by loved ones, and age in place. Unfortunately, they often don't qualify for specialised disability housing. The NSW Government plays a significant role in fulfilling Australia's housing obligations to this demographic under the </w:t>
          </w:r>
          <w:r w:rsidR="0026080D" w:rsidRPr="005A08BA">
            <w:rPr>
              <w:rFonts w:ascii="Myriad Pro" w:eastAsia="Times New Roman" w:hAnsi="Myriad Pro" w:cs="Segoe UI"/>
              <w:color w:val="000000" w:themeColor="text1"/>
              <w:lang w:eastAsia="en-AU"/>
            </w:rPr>
            <w:t>United Nations Convention on the Rights of People with Disability (</w:t>
          </w:r>
          <w:r w:rsidRPr="005A08BA">
            <w:rPr>
              <w:rFonts w:ascii="Myriad Pro" w:eastAsia="Times New Roman" w:hAnsi="Myriad Pro" w:cs="Segoe UI"/>
              <w:color w:val="000000" w:themeColor="text1"/>
              <w:lang w:eastAsia="en-AU"/>
            </w:rPr>
            <w:t>UNCRPD</w:t>
          </w:r>
          <w:r w:rsidR="0026080D" w:rsidRPr="005A08BA">
            <w:rPr>
              <w:rFonts w:ascii="Myriad Pro" w:eastAsia="Times New Roman" w:hAnsi="Myriad Pro" w:cs="Segoe UI"/>
              <w:color w:val="000000" w:themeColor="text1"/>
              <w:lang w:eastAsia="en-AU"/>
            </w:rPr>
            <w:t>)</w:t>
          </w:r>
          <w:r w:rsidRPr="005A08BA">
            <w:rPr>
              <w:rFonts w:ascii="Myriad Pro" w:eastAsia="Times New Roman" w:hAnsi="Myriad Pro" w:cs="Segoe UI"/>
              <w:color w:val="000000" w:themeColor="text1"/>
              <w:lang w:eastAsia="en-AU"/>
            </w:rPr>
            <w:t>.</w:t>
          </w:r>
        </w:p>
        <w:p w14:paraId="4CC1E354" w14:textId="55189B8C" w:rsidR="00105B9B" w:rsidRPr="005A08BA" w:rsidRDefault="00AA1004" w:rsidP="00105B9B">
          <w:pPr>
            <w:rPr>
              <w:rFonts w:ascii="Myriad Pro" w:eastAsia="Times New Roman" w:hAnsi="Myriad Pro" w:cs="Segoe UI"/>
              <w:color w:val="000000" w:themeColor="text1"/>
              <w:lang w:eastAsia="en-AU"/>
            </w:rPr>
          </w:pPr>
          <w:r w:rsidRPr="005A08BA">
            <w:rPr>
              <w:rFonts w:ascii="Myriad Pro" w:eastAsia="Times New Roman" w:hAnsi="Myriad Pro" w:cs="Segoe UI"/>
              <w:color w:val="000000" w:themeColor="text1"/>
              <w:lang w:eastAsia="en-AU"/>
            </w:rPr>
            <w:t>Currently, the existing approaches in NSW to address housing needs for those with physical disabilities fall short. Enforcing minimum accessibility standards for all new homes built in NSW could help meet both short-term and long-term housing needs. Furthermore, granting people with disabilities greater rights to make accessibility modifications to rental properties and homes within strata schemes would empower them to live independently and securely within the community.</w:t>
          </w:r>
        </w:p>
        <w:p w14:paraId="26884700" w14:textId="55D3D7A5" w:rsidR="00A16760" w:rsidRPr="005A08BA" w:rsidRDefault="00105B9B" w:rsidP="00E82DCE">
          <w:pPr>
            <w:pStyle w:val="Heading2"/>
            <w:jc w:val="both"/>
            <w:rPr>
              <w:rFonts w:cstheme="minorHAnsi"/>
              <w:b/>
              <w:bCs/>
              <w:color w:val="000000" w:themeColor="text1"/>
              <w:sz w:val="22"/>
              <w:szCs w:val="22"/>
            </w:rPr>
          </w:pPr>
          <w:bookmarkStart w:id="6" w:name="_Toc114136440"/>
          <w:r w:rsidRPr="005A08BA">
            <w:rPr>
              <w:rFonts w:cstheme="minorHAnsi"/>
              <w:b/>
              <w:bCs/>
              <w:color w:val="000000" w:themeColor="text1"/>
              <w:sz w:val="22"/>
              <w:szCs w:val="22"/>
            </w:rPr>
            <w:t>Prevalence of physical disability in NSW</w:t>
          </w:r>
          <w:bookmarkEnd w:id="6"/>
        </w:p>
        <w:p w14:paraId="68B2E260" w14:textId="7608205C" w:rsidR="00AA1004" w:rsidRPr="005A08BA" w:rsidRDefault="00864000" w:rsidP="00105B9B">
          <w:pPr>
            <w:rPr>
              <w:rFonts w:ascii="Myriad Pro" w:hAnsi="Myriad Pro"/>
              <w:color w:val="000000" w:themeColor="text1"/>
            </w:rPr>
          </w:pPr>
          <w:r w:rsidRPr="005A08BA">
            <w:rPr>
              <w:rFonts w:ascii="Myriad Pro" w:hAnsi="Myriad Pro"/>
              <w:color w:val="000000" w:themeColor="text1"/>
            </w:rPr>
            <w:t>Identifying</w:t>
          </w:r>
          <w:r w:rsidR="00AA1004" w:rsidRPr="005A08BA">
            <w:rPr>
              <w:rFonts w:ascii="Myriad Pro" w:hAnsi="Myriad Pro"/>
              <w:color w:val="000000" w:themeColor="text1"/>
            </w:rPr>
            <w:t xml:space="preserve"> the extent to which people in NSW live with physical disability </w:t>
          </w:r>
          <w:r w:rsidRPr="005A08BA">
            <w:rPr>
              <w:rFonts w:ascii="Myriad Pro" w:hAnsi="Myriad Pro"/>
              <w:color w:val="000000" w:themeColor="text1"/>
            </w:rPr>
            <w:t xml:space="preserve">is challenging due to varying estimates caused by differences in definitions, </w:t>
          </w:r>
          <w:proofErr w:type="gramStart"/>
          <w:r w:rsidRPr="005A08BA">
            <w:rPr>
              <w:rFonts w:ascii="Myriad Pro" w:hAnsi="Myriad Pro"/>
              <w:color w:val="000000" w:themeColor="text1"/>
            </w:rPr>
            <w:t>measures</w:t>
          </w:r>
          <w:proofErr w:type="gramEnd"/>
          <w:r w:rsidRPr="005A08BA">
            <w:rPr>
              <w:rFonts w:ascii="Myriad Pro" w:hAnsi="Myriad Pro"/>
              <w:color w:val="000000" w:themeColor="text1"/>
            </w:rPr>
            <w:t xml:space="preserve"> and survey methods</w:t>
          </w:r>
          <w:r w:rsidR="00AA1004" w:rsidRPr="005A08BA">
            <w:rPr>
              <w:rStyle w:val="FootnoteReference"/>
              <w:rFonts w:ascii="Myriad Pro" w:hAnsi="Myriad Pro"/>
              <w:color w:val="000000" w:themeColor="text1"/>
            </w:rPr>
            <w:footnoteReference w:id="1"/>
          </w:r>
          <w:r w:rsidR="00AA1004" w:rsidRPr="005A08BA">
            <w:rPr>
              <w:rFonts w:ascii="Myriad Pro" w:hAnsi="Myriad Pro"/>
              <w:color w:val="000000" w:themeColor="text1"/>
            </w:rPr>
            <w:t>.</w:t>
          </w:r>
        </w:p>
        <w:p w14:paraId="0A587648" w14:textId="7331CB86" w:rsidR="00864000" w:rsidRPr="005A08BA" w:rsidRDefault="00864000" w:rsidP="00105B9B">
          <w:pPr>
            <w:rPr>
              <w:rFonts w:ascii="Myriad Pro" w:hAnsi="Myriad Pro"/>
              <w:color w:val="000000" w:themeColor="text1"/>
            </w:rPr>
          </w:pPr>
          <w:r w:rsidRPr="005A08BA">
            <w:rPr>
              <w:rFonts w:ascii="Myriad Pro" w:hAnsi="Myriad Pro"/>
              <w:color w:val="000000" w:themeColor="text1"/>
            </w:rPr>
            <w:t xml:space="preserve">We have adopted the Australian Bureau of Statistics (ABS) method. </w:t>
          </w:r>
          <w:r w:rsidR="00AA1004" w:rsidRPr="005A08BA">
            <w:rPr>
              <w:rFonts w:ascii="Myriad Pro" w:hAnsi="Myriad Pro"/>
              <w:color w:val="000000" w:themeColor="text1"/>
            </w:rPr>
            <w:t>Using this methodology, most recent figures indicate that people with disability make up approximately 18.1% of the overall NSW population, and 77% of those, or 1,036,574 individuals have a physical disability as their main disability</w:t>
          </w:r>
          <w:r w:rsidR="00AA1004" w:rsidRPr="005A08BA">
            <w:rPr>
              <w:rStyle w:val="FootnoteReference"/>
              <w:rFonts w:ascii="Myriad Pro" w:hAnsi="Myriad Pro"/>
              <w:color w:val="000000" w:themeColor="text1"/>
            </w:rPr>
            <w:footnoteReference w:id="2"/>
          </w:r>
          <w:r w:rsidR="00AA1004" w:rsidRPr="005A08BA">
            <w:rPr>
              <w:rFonts w:ascii="Myriad Pro" w:hAnsi="Myriad Pro"/>
              <w:color w:val="000000" w:themeColor="text1"/>
            </w:rPr>
            <w:t>.</w:t>
          </w:r>
        </w:p>
        <w:p w14:paraId="06FCB74A" w14:textId="1E462E73" w:rsidR="00A16760" w:rsidRPr="005A08BA" w:rsidRDefault="00A16760" w:rsidP="00E82DCE">
          <w:pPr>
            <w:pStyle w:val="Heading2"/>
            <w:jc w:val="both"/>
            <w:rPr>
              <w:rFonts w:cstheme="minorHAnsi"/>
              <w:b/>
              <w:bCs/>
              <w:color w:val="000000" w:themeColor="text1"/>
              <w:sz w:val="22"/>
              <w:szCs w:val="22"/>
            </w:rPr>
          </w:pPr>
          <w:r w:rsidRPr="005A08BA">
            <w:rPr>
              <w:rFonts w:cstheme="minorHAnsi"/>
              <w:b/>
              <w:bCs/>
              <w:color w:val="000000" w:themeColor="text1"/>
              <w:sz w:val="22"/>
              <w:szCs w:val="22"/>
            </w:rPr>
            <w:t>The experiences of people with disability in the private rental market</w:t>
          </w:r>
        </w:p>
        <w:p w14:paraId="1D17AAB7" w14:textId="4E25E16F" w:rsidR="006B7383" w:rsidRPr="005A08BA" w:rsidRDefault="006B7383" w:rsidP="006B7383">
          <w:pPr>
            <w:jc w:val="both"/>
            <w:rPr>
              <w:rFonts w:ascii="Myriad Pro" w:hAnsi="Myriad Pro" w:cstheme="minorHAnsi"/>
              <w:color w:val="000000" w:themeColor="text1"/>
            </w:rPr>
          </w:pPr>
          <w:r w:rsidRPr="005A08BA">
            <w:rPr>
              <w:rFonts w:ascii="Myriad Pro" w:hAnsi="Myriad Pro" w:cstheme="minorHAnsi"/>
              <w:color w:val="000000" w:themeColor="text1"/>
            </w:rPr>
            <w:t>PDCN</w:t>
          </w:r>
          <w:r w:rsidR="00A16760" w:rsidRPr="005A08BA">
            <w:rPr>
              <w:rFonts w:ascii="Myriad Pro" w:hAnsi="Myriad Pro" w:cstheme="minorHAnsi"/>
              <w:color w:val="000000" w:themeColor="text1"/>
            </w:rPr>
            <w:t xml:space="preserve"> conducted </w:t>
          </w:r>
          <w:r w:rsidRPr="005A08BA">
            <w:rPr>
              <w:rFonts w:ascii="Myriad Pro" w:hAnsi="Myriad Pro" w:cstheme="minorHAnsi"/>
              <w:color w:val="000000" w:themeColor="text1"/>
            </w:rPr>
            <w:t>research</w:t>
          </w:r>
          <w:r w:rsidR="00A16760" w:rsidRPr="005A08BA">
            <w:rPr>
              <w:rFonts w:ascii="Myriad Pro" w:hAnsi="Myriad Pro" w:cstheme="minorHAnsi"/>
              <w:color w:val="000000" w:themeColor="text1"/>
            </w:rPr>
            <w:t xml:space="preserve"> with our members in 2022 which found that:</w:t>
          </w:r>
        </w:p>
        <w:p w14:paraId="2FFCEAF3" w14:textId="77777777" w:rsidR="006B7383" w:rsidRPr="005A08BA" w:rsidRDefault="006B7383" w:rsidP="00BF0E3F">
          <w:pPr>
            <w:pStyle w:val="ListParagraph"/>
            <w:numPr>
              <w:ilvl w:val="0"/>
              <w:numId w:val="25"/>
            </w:numPr>
            <w:spacing w:after="0" w:line="276" w:lineRule="auto"/>
            <w:jc w:val="both"/>
            <w:rPr>
              <w:rFonts w:ascii="Myriad Pro" w:hAnsi="Myriad Pro" w:cstheme="minorHAnsi"/>
              <w:color w:val="000000" w:themeColor="text1"/>
              <w:sz w:val="22"/>
            </w:rPr>
          </w:pPr>
          <w:r w:rsidRPr="005A08BA">
            <w:rPr>
              <w:rFonts w:ascii="Myriad Pro" w:hAnsi="Myriad Pro" w:cstheme="minorHAnsi"/>
              <w:color w:val="000000" w:themeColor="text1"/>
              <w:sz w:val="22"/>
            </w:rPr>
            <w:t xml:space="preserve">Most people with physical disability in NSW live in the mainstream private rental housing </w:t>
          </w:r>
          <w:proofErr w:type="gramStart"/>
          <w:r w:rsidRPr="005A08BA">
            <w:rPr>
              <w:rFonts w:ascii="Myriad Pro" w:hAnsi="Myriad Pro" w:cstheme="minorHAnsi"/>
              <w:color w:val="000000" w:themeColor="text1"/>
              <w:sz w:val="22"/>
            </w:rPr>
            <w:t>market;</w:t>
          </w:r>
          <w:proofErr w:type="gramEnd"/>
          <w:r w:rsidRPr="005A08BA">
            <w:rPr>
              <w:rFonts w:ascii="Myriad Pro" w:hAnsi="Myriad Pro" w:cstheme="minorHAnsi"/>
              <w:color w:val="000000" w:themeColor="text1"/>
              <w:sz w:val="22"/>
            </w:rPr>
            <w:t xml:space="preserve"> </w:t>
          </w:r>
        </w:p>
        <w:p w14:paraId="14CE3629" w14:textId="77777777" w:rsidR="006B7383" w:rsidRPr="005A08BA" w:rsidRDefault="006B7383" w:rsidP="00BF0E3F">
          <w:pPr>
            <w:pStyle w:val="ListParagraph"/>
            <w:numPr>
              <w:ilvl w:val="0"/>
              <w:numId w:val="25"/>
            </w:numPr>
            <w:spacing w:after="0" w:line="276" w:lineRule="auto"/>
            <w:jc w:val="both"/>
            <w:rPr>
              <w:rFonts w:ascii="Myriad Pro" w:hAnsi="Myriad Pro" w:cstheme="minorHAnsi"/>
              <w:color w:val="000000" w:themeColor="text1"/>
              <w:sz w:val="22"/>
            </w:rPr>
          </w:pPr>
          <w:r w:rsidRPr="005A08BA">
            <w:rPr>
              <w:rFonts w:ascii="Myriad Pro" w:hAnsi="Myriad Pro" w:cstheme="minorHAnsi"/>
              <w:color w:val="000000" w:themeColor="text1"/>
              <w:sz w:val="22"/>
            </w:rPr>
            <w:t xml:space="preserve">There is a serious shortage of accessible housing options for people with physical disabilities across the NSW housing </w:t>
          </w:r>
          <w:proofErr w:type="gramStart"/>
          <w:r w:rsidRPr="005A08BA">
            <w:rPr>
              <w:rFonts w:ascii="Myriad Pro" w:hAnsi="Myriad Pro" w:cstheme="minorHAnsi"/>
              <w:color w:val="000000" w:themeColor="text1"/>
              <w:sz w:val="22"/>
            </w:rPr>
            <w:t>market;</w:t>
          </w:r>
          <w:proofErr w:type="gramEnd"/>
        </w:p>
        <w:p w14:paraId="46007A1E" w14:textId="77777777" w:rsidR="006B7383" w:rsidRPr="005A08BA" w:rsidRDefault="006B7383" w:rsidP="00BF0E3F">
          <w:pPr>
            <w:pStyle w:val="ListParagraph"/>
            <w:numPr>
              <w:ilvl w:val="0"/>
              <w:numId w:val="25"/>
            </w:numPr>
            <w:spacing w:after="0" w:line="276" w:lineRule="auto"/>
            <w:jc w:val="both"/>
            <w:rPr>
              <w:rFonts w:ascii="Myriad Pro" w:hAnsi="Myriad Pro" w:cstheme="minorHAnsi"/>
              <w:color w:val="000000" w:themeColor="text1"/>
              <w:sz w:val="22"/>
            </w:rPr>
          </w:pPr>
          <w:r w:rsidRPr="005A08BA">
            <w:rPr>
              <w:rFonts w:ascii="Myriad Pro" w:hAnsi="Myriad Pro" w:cstheme="minorHAnsi"/>
              <w:color w:val="000000" w:themeColor="text1"/>
              <w:sz w:val="22"/>
            </w:rPr>
            <w:t xml:space="preserve">Specialised housing options such as social housing, Specialist Disability Accommodation, retirement villages and residential aged care are neither preferable nor viable options for many in the physical disability </w:t>
          </w:r>
          <w:proofErr w:type="gramStart"/>
          <w:r w:rsidRPr="005A08BA">
            <w:rPr>
              <w:rFonts w:ascii="Myriad Pro" w:hAnsi="Myriad Pro" w:cstheme="minorHAnsi"/>
              <w:color w:val="000000" w:themeColor="text1"/>
              <w:sz w:val="22"/>
            </w:rPr>
            <w:t>community;</w:t>
          </w:r>
          <w:proofErr w:type="gramEnd"/>
        </w:p>
        <w:p w14:paraId="1B59A5B8" w14:textId="77777777" w:rsidR="006B7383" w:rsidRPr="005A08BA" w:rsidRDefault="006B7383" w:rsidP="00BF0E3F">
          <w:pPr>
            <w:pStyle w:val="ListParagraph"/>
            <w:numPr>
              <w:ilvl w:val="0"/>
              <w:numId w:val="25"/>
            </w:numPr>
            <w:spacing w:after="0" w:line="276" w:lineRule="auto"/>
            <w:jc w:val="both"/>
            <w:rPr>
              <w:rFonts w:ascii="Myriad Pro" w:hAnsi="Myriad Pro" w:cstheme="minorHAnsi"/>
              <w:color w:val="000000" w:themeColor="text1"/>
              <w:sz w:val="22"/>
            </w:rPr>
          </w:pPr>
          <w:r w:rsidRPr="005A08BA">
            <w:rPr>
              <w:rFonts w:ascii="Myriad Pro" w:hAnsi="Myriad Pro" w:cstheme="minorHAnsi"/>
              <w:color w:val="000000" w:themeColor="text1"/>
              <w:sz w:val="22"/>
            </w:rPr>
            <w:lastRenderedPageBreak/>
            <w:t xml:space="preserve">Home modifications are not a satisfactory response to the shortage of accessible homes, and cannot be universally realised for all who require them across the physical disability </w:t>
          </w:r>
          <w:proofErr w:type="gramStart"/>
          <w:r w:rsidRPr="005A08BA">
            <w:rPr>
              <w:rFonts w:ascii="Myriad Pro" w:hAnsi="Myriad Pro" w:cstheme="minorHAnsi"/>
              <w:color w:val="000000" w:themeColor="text1"/>
              <w:sz w:val="22"/>
            </w:rPr>
            <w:t>community;</w:t>
          </w:r>
          <w:proofErr w:type="gramEnd"/>
        </w:p>
        <w:p w14:paraId="59374EFF" w14:textId="77777777" w:rsidR="006B7383" w:rsidRPr="005A08BA" w:rsidRDefault="006B7383" w:rsidP="00BF0E3F">
          <w:pPr>
            <w:pStyle w:val="ListParagraph"/>
            <w:numPr>
              <w:ilvl w:val="0"/>
              <w:numId w:val="25"/>
            </w:numPr>
            <w:spacing w:after="0" w:line="276" w:lineRule="auto"/>
            <w:jc w:val="both"/>
            <w:rPr>
              <w:rFonts w:ascii="Myriad Pro" w:hAnsi="Myriad Pro" w:cstheme="minorHAnsi"/>
              <w:color w:val="000000" w:themeColor="text1"/>
              <w:sz w:val="22"/>
            </w:rPr>
          </w:pPr>
          <w:r w:rsidRPr="005A08BA">
            <w:rPr>
              <w:rFonts w:ascii="Myriad Pro" w:hAnsi="Myriad Pro" w:cstheme="minorHAnsi"/>
              <w:color w:val="000000" w:themeColor="text1"/>
              <w:sz w:val="22"/>
            </w:rPr>
            <w:t xml:space="preserve">There is a lack of clear guidance for those looking to build their own homes on how to build these homes accessibly, in line with universal design best </w:t>
          </w:r>
          <w:proofErr w:type="gramStart"/>
          <w:r w:rsidRPr="005A08BA">
            <w:rPr>
              <w:rFonts w:ascii="Myriad Pro" w:hAnsi="Myriad Pro" w:cstheme="minorHAnsi"/>
              <w:color w:val="000000" w:themeColor="text1"/>
              <w:sz w:val="22"/>
            </w:rPr>
            <w:t>practice;</w:t>
          </w:r>
          <w:proofErr w:type="gramEnd"/>
        </w:p>
        <w:p w14:paraId="39DE6D98" w14:textId="07AB4196" w:rsidR="006B7383" w:rsidRPr="005A08BA" w:rsidRDefault="006B7383" w:rsidP="00BF0E3F">
          <w:pPr>
            <w:pStyle w:val="ListParagraph"/>
            <w:numPr>
              <w:ilvl w:val="0"/>
              <w:numId w:val="25"/>
            </w:numPr>
            <w:spacing w:after="0" w:line="276" w:lineRule="auto"/>
            <w:jc w:val="both"/>
            <w:rPr>
              <w:rFonts w:ascii="Myriad Pro" w:hAnsi="Myriad Pro" w:cstheme="minorHAnsi"/>
              <w:color w:val="000000" w:themeColor="text1"/>
              <w:sz w:val="22"/>
            </w:rPr>
          </w:pPr>
          <w:r w:rsidRPr="005A08BA">
            <w:rPr>
              <w:rFonts w:ascii="Myriad Pro" w:hAnsi="Myriad Pro" w:cstheme="minorHAnsi"/>
              <w:color w:val="000000" w:themeColor="text1"/>
              <w:sz w:val="22"/>
            </w:rPr>
            <w:t xml:space="preserve">Renters in the private market have the least options in terms of </w:t>
          </w:r>
          <w:r w:rsidR="00A16760" w:rsidRPr="005A08BA">
            <w:rPr>
              <w:rFonts w:ascii="Myriad Pro" w:hAnsi="Myriad Pro" w:cstheme="minorHAnsi"/>
              <w:color w:val="000000" w:themeColor="text1"/>
              <w:sz w:val="22"/>
            </w:rPr>
            <w:t xml:space="preserve">making </w:t>
          </w:r>
          <w:r w:rsidRPr="005A08BA">
            <w:rPr>
              <w:rFonts w:ascii="Myriad Pro" w:hAnsi="Myriad Pro" w:cstheme="minorHAnsi"/>
              <w:color w:val="000000" w:themeColor="text1"/>
              <w:sz w:val="22"/>
            </w:rPr>
            <w:t xml:space="preserve">modifications to their homes, which is exacerbated by weak tenancy laws around evictions, modifications and rent increases; and </w:t>
          </w:r>
        </w:p>
        <w:p w14:paraId="7C990813" w14:textId="2ED66981" w:rsidR="00B418B3" w:rsidRPr="00B418B3" w:rsidRDefault="006B7383" w:rsidP="00105B9B">
          <w:pPr>
            <w:pStyle w:val="ListParagraph"/>
            <w:numPr>
              <w:ilvl w:val="0"/>
              <w:numId w:val="25"/>
            </w:numPr>
            <w:spacing w:after="0" w:line="276" w:lineRule="auto"/>
            <w:jc w:val="both"/>
            <w:rPr>
              <w:rFonts w:ascii="Myriad Pro" w:hAnsi="Myriad Pro" w:cstheme="minorHAnsi"/>
              <w:color w:val="000000" w:themeColor="text1"/>
              <w:sz w:val="22"/>
            </w:rPr>
          </w:pPr>
          <w:r w:rsidRPr="005A08BA">
            <w:rPr>
              <w:rFonts w:ascii="Myriad Pro" w:hAnsi="Myriad Pro" w:cstheme="minorHAnsi"/>
              <w:color w:val="000000" w:themeColor="text1"/>
              <w:sz w:val="22"/>
            </w:rPr>
            <w:t xml:space="preserve">The lack of housing accessibility is felt not only in the homes that people with </w:t>
          </w:r>
          <w:r w:rsidR="00EC458A" w:rsidRPr="005A08BA">
            <w:rPr>
              <w:rFonts w:ascii="Myriad Pro" w:hAnsi="Myriad Pro" w:cstheme="minorHAnsi"/>
              <w:color w:val="000000" w:themeColor="text1"/>
              <w:sz w:val="22"/>
            </w:rPr>
            <w:t>disabilities</w:t>
          </w:r>
          <w:r w:rsidRPr="005A08BA">
            <w:rPr>
              <w:rFonts w:ascii="Myriad Pro" w:hAnsi="Myriad Pro" w:cstheme="minorHAnsi"/>
              <w:color w:val="000000" w:themeColor="text1"/>
              <w:sz w:val="22"/>
            </w:rPr>
            <w:t xml:space="preserve"> live in, but also in the homes of their friends and family that they struggle to visit.  </w:t>
          </w:r>
        </w:p>
        <w:p w14:paraId="700A6357" w14:textId="77777777" w:rsidR="00682EB9" w:rsidRDefault="00682EB9" w:rsidP="00105B9B">
          <w:pPr>
            <w:rPr>
              <w:rFonts w:ascii="Myriad Pro" w:hAnsi="Myriad Pro" w:cstheme="minorHAnsi"/>
              <w:b/>
              <w:bCs/>
              <w:color w:val="000000" w:themeColor="text1"/>
            </w:rPr>
          </w:pPr>
        </w:p>
        <w:p w14:paraId="3C68E0BB" w14:textId="568D4EF0" w:rsidR="00105B9B" w:rsidRPr="005A08BA" w:rsidRDefault="00105B9B" w:rsidP="00105B9B">
          <w:pPr>
            <w:rPr>
              <w:rFonts w:ascii="Myriad Pro" w:hAnsi="Myriad Pro" w:cstheme="minorHAnsi"/>
              <w:b/>
              <w:bCs/>
              <w:color w:val="000000" w:themeColor="text1"/>
            </w:rPr>
          </w:pPr>
          <w:r w:rsidRPr="005A08BA">
            <w:rPr>
              <w:rFonts w:ascii="Myriad Pro" w:hAnsi="Myriad Pro" w:cstheme="minorHAnsi"/>
              <w:b/>
              <w:bCs/>
              <w:color w:val="000000" w:themeColor="text1"/>
            </w:rPr>
            <w:t xml:space="preserve">We recommend that the NSW Government takes the following actions to better realise its international and domestic housing commitments to the physical disability community: </w:t>
          </w:r>
        </w:p>
        <w:p w14:paraId="1E8242EC" w14:textId="4B0C5E4E" w:rsidR="00105B9B" w:rsidRDefault="00105B9B" w:rsidP="000C48F2">
          <w:pPr>
            <w:jc w:val="center"/>
            <w:rPr>
              <w:rFonts w:ascii="Myriad Pro" w:hAnsi="Myriad Pro" w:cstheme="minorHAnsi"/>
              <w:b/>
              <w:bCs/>
              <w:color w:val="000000" w:themeColor="text1"/>
              <w:u w:val="single"/>
            </w:rPr>
          </w:pPr>
          <w:r w:rsidRPr="005A08BA">
            <w:rPr>
              <w:rFonts w:ascii="Myriad Pro" w:hAnsi="Myriad Pro" w:cstheme="minorHAnsi"/>
              <w:b/>
              <w:bCs/>
              <w:color w:val="000000" w:themeColor="text1"/>
              <w:u w:val="single"/>
            </w:rPr>
            <w:t>Rec</w:t>
          </w:r>
          <w:r w:rsidR="00E63A94" w:rsidRPr="005A08BA">
            <w:rPr>
              <w:rFonts w:ascii="Myriad Pro" w:hAnsi="Myriad Pro" w:cstheme="minorHAnsi"/>
              <w:b/>
              <w:bCs/>
              <w:color w:val="000000" w:themeColor="text1"/>
              <w:u w:val="single"/>
            </w:rPr>
            <w:t>ommendation</w:t>
          </w:r>
          <w:r w:rsidRPr="005A08BA">
            <w:rPr>
              <w:rFonts w:ascii="Myriad Pro" w:hAnsi="Myriad Pro" w:cstheme="minorHAnsi"/>
              <w:b/>
              <w:bCs/>
              <w:color w:val="000000" w:themeColor="text1"/>
              <w:u w:val="single"/>
            </w:rPr>
            <w:t xml:space="preserve">s to address </w:t>
          </w:r>
          <w:r w:rsidR="001D28F8" w:rsidRPr="005A08BA">
            <w:rPr>
              <w:rFonts w:ascii="Myriad Pro" w:hAnsi="Myriad Pro" w:cstheme="minorHAnsi"/>
              <w:b/>
              <w:bCs/>
              <w:color w:val="000000" w:themeColor="text1"/>
              <w:u w:val="single"/>
            </w:rPr>
            <w:t>long-term</w:t>
          </w:r>
          <w:r w:rsidRPr="005A08BA">
            <w:rPr>
              <w:rFonts w:ascii="Myriad Pro" w:hAnsi="Myriad Pro" w:cstheme="minorHAnsi"/>
              <w:b/>
              <w:bCs/>
              <w:color w:val="000000" w:themeColor="text1"/>
              <w:u w:val="single"/>
            </w:rPr>
            <w:t xml:space="preserve"> </w:t>
          </w:r>
          <w:r w:rsidR="001D28F8" w:rsidRPr="005A08BA">
            <w:rPr>
              <w:rFonts w:ascii="Myriad Pro" w:hAnsi="Myriad Pro" w:cstheme="minorHAnsi"/>
              <w:b/>
              <w:bCs/>
              <w:color w:val="000000" w:themeColor="text1"/>
              <w:u w:val="single"/>
            </w:rPr>
            <w:t>problems.</w:t>
          </w:r>
        </w:p>
        <w:tbl>
          <w:tblPr>
            <w:tblStyle w:val="TableGrid"/>
            <w:tblW w:w="0" w:type="auto"/>
            <w:tblLook w:val="04A0" w:firstRow="1" w:lastRow="0" w:firstColumn="1" w:lastColumn="0" w:noHBand="0" w:noVBand="1"/>
          </w:tblPr>
          <w:tblGrid>
            <w:gridCol w:w="9016"/>
          </w:tblGrid>
          <w:tr w:rsidR="007B71BA" w14:paraId="3CFF4ACA" w14:textId="77777777" w:rsidTr="007B71BA">
            <w:tc>
              <w:tcPr>
                <w:tcW w:w="9016" w:type="dxa"/>
              </w:tcPr>
              <w:p w14:paraId="580858C0" w14:textId="77777777" w:rsidR="007B71BA" w:rsidRPr="005A08BA" w:rsidRDefault="007B71BA" w:rsidP="007B71BA">
                <w:pPr>
                  <w:pStyle w:val="ListParagraph"/>
                  <w:numPr>
                    <w:ilvl w:val="0"/>
                    <w:numId w:val="27"/>
                  </w:numPr>
                  <w:shd w:val="clear" w:color="auto" w:fill="FFFFFF"/>
                  <w:spacing w:before="100" w:beforeAutospacing="1" w:after="100" w:afterAutospacing="1"/>
                  <w:rPr>
                    <w:rFonts w:ascii="Myriad Pro" w:eastAsia="Times New Roman" w:hAnsi="Myriad Pro" w:cstheme="minorHAnsi"/>
                    <w:b/>
                    <w:bCs/>
                    <w:i/>
                    <w:iCs/>
                    <w:color w:val="000000" w:themeColor="text1"/>
                    <w:sz w:val="22"/>
                    <w:lang w:eastAsia="en-AU"/>
                  </w:rPr>
                </w:pPr>
                <w:r w:rsidRPr="005A08BA">
                  <w:rPr>
                    <w:rFonts w:ascii="Myriad Pro" w:eastAsia="Times New Roman" w:hAnsi="Myriad Pro" w:cstheme="minorHAnsi"/>
                    <w:b/>
                    <w:bCs/>
                    <w:i/>
                    <w:iCs/>
                    <w:color w:val="000000" w:themeColor="text1"/>
                    <w:sz w:val="22"/>
                    <w:lang w:eastAsia="en-AU"/>
                  </w:rPr>
                  <w:t>NSW Government to adopt the new provisions in the 2022 National Construction Code (Silver Level Livable Housing Design).</w:t>
                </w:r>
              </w:p>
              <w:p w14:paraId="53419DE2" w14:textId="77777777" w:rsidR="007B71BA" w:rsidRPr="005A08BA" w:rsidRDefault="007B71BA" w:rsidP="007B71BA">
                <w:pPr>
                  <w:pStyle w:val="ListParagraph"/>
                  <w:shd w:val="clear" w:color="auto" w:fill="FFFFFF"/>
                  <w:spacing w:before="100" w:beforeAutospacing="1" w:after="100" w:afterAutospacing="1"/>
                  <w:ind w:left="1080"/>
                  <w:rPr>
                    <w:rFonts w:ascii="Myriad Pro" w:eastAsia="Times New Roman" w:hAnsi="Myriad Pro" w:cstheme="minorHAnsi"/>
                    <w:b/>
                    <w:bCs/>
                    <w:i/>
                    <w:iCs/>
                    <w:color w:val="000000" w:themeColor="text1"/>
                    <w:sz w:val="22"/>
                    <w:lang w:eastAsia="en-AU"/>
                  </w:rPr>
                </w:pPr>
              </w:p>
              <w:p w14:paraId="1752C2AB" w14:textId="77777777" w:rsidR="007B71BA" w:rsidRPr="005A08BA" w:rsidRDefault="007B71BA" w:rsidP="007B71BA">
                <w:pPr>
                  <w:pStyle w:val="ListParagraph"/>
                  <w:numPr>
                    <w:ilvl w:val="0"/>
                    <w:numId w:val="24"/>
                  </w:numPr>
                  <w:rPr>
                    <w:rStyle w:val="xnormaltextrun"/>
                    <w:rFonts w:ascii="Myriad Pro" w:hAnsi="Myriad Pro" w:cstheme="minorHAnsi"/>
                    <w:i/>
                    <w:iCs/>
                    <w:color w:val="000000" w:themeColor="text1"/>
                    <w:sz w:val="22"/>
                  </w:rPr>
                </w:pPr>
                <w:r w:rsidRPr="005A08BA">
                  <w:rPr>
                    <w:rStyle w:val="xnormaltextrun"/>
                    <w:rFonts w:ascii="Myriad Pro" w:hAnsi="Myriad Pro" w:cstheme="minorHAnsi"/>
                    <w:i/>
                    <w:iCs/>
                    <w:color w:val="000000" w:themeColor="text1"/>
                    <w:sz w:val="22"/>
                  </w:rPr>
                  <w:t xml:space="preserve">For NSW to adopt new provisions in the 2022 National Construction Code which require all Class 1a residential buildings and Class 2 Apartments to be built to minimum accessibility standards (Silver Level Livable Housing Design) </w:t>
                </w:r>
                <w:r w:rsidRPr="005A08BA">
                  <w:rPr>
                    <w:rFonts w:ascii="Myriad Pro" w:hAnsi="Myriad Pro" w:cstheme="minorHAnsi"/>
                    <w:i/>
                    <w:iCs/>
                    <w:color w:val="000000" w:themeColor="text1"/>
                    <w:sz w:val="22"/>
                  </w:rPr>
                  <w:t xml:space="preserve">across all new home </w:t>
                </w:r>
                <w:proofErr w:type="gramStart"/>
                <w:r w:rsidRPr="005A08BA">
                  <w:rPr>
                    <w:rFonts w:ascii="Myriad Pro" w:hAnsi="Myriad Pro" w:cstheme="minorHAnsi"/>
                    <w:i/>
                    <w:iCs/>
                    <w:color w:val="000000" w:themeColor="text1"/>
                    <w:sz w:val="22"/>
                  </w:rPr>
                  <w:t>builds</w:t>
                </w:r>
                <w:proofErr w:type="gramEnd"/>
                <w:r w:rsidRPr="005A08BA">
                  <w:rPr>
                    <w:rFonts w:ascii="Myriad Pro" w:hAnsi="Myriad Pro" w:cstheme="minorHAnsi"/>
                    <w:i/>
                    <w:iCs/>
                    <w:color w:val="000000" w:themeColor="text1"/>
                    <w:sz w:val="22"/>
                  </w:rPr>
                  <w:t>.</w:t>
                </w:r>
              </w:p>
              <w:p w14:paraId="68310E52" w14:textId="77777777" w:rsidR="007B71BA" w:rsidRDefault="007B71BA" w:rsidP="007B71BA">
                <w:pPr>
                  <w:rPr>
                    <w:rFonts w:ascii="Myriad Pro" w:hAnsi="Myriad Pro" w:cstheme="minorHAnsi"/>
                    <w:b/>
                    <w:bCs/>
                    <w:color w:val="000000" w:themeColor="text1"/>
                    <w:kern w:val="2"/>
                    <w:u w:val="single"/>
                    <w14:ligatures w14:val="standardContextual"/>
                  </w:rPr>
                </w:pPr>
              </w:p>
            </w:tc>
          </w:tr>
        </w:tbl>
        <w:p w14:paraId="72765EFE" w14:textId="77777777" w:rsidR="00105B9B" w:rsidRPr="005A08BA" w:rsidRDefault="00105B9B" w:rsidP="00105B9B">
          <w:pPr>
            <w:rPr>
              <w:rFonts w:ascii="Myriad Pro" w:hAnsi="Myriad Pro" w:cstheme="minorHAnsi"/>
              <w:color w:val="000000" w:themeColor="text1"/>
            </w:rPr>
          </w:pPr>
        </w:p>
        <w:p w14:paraId="7B775CC9" w14:textId="77777777" w:rsidR="00E1772F" w:rsidRPr="005A08BA" w:rsidRDefault="00105B9B" w:rsidP="00105B9B">
          <w:pPr>
            <w:rPr>
              <w:rFonts w:ascii="Myriad Pro" w:hAnsi="Myriad Pro" w:cstheme="minorHAnsi"/>
              <w:b/>
              <w:bCs/>
              <w:color w:val="000000" w:themeColor="text1"/>
            </w:rPr>
          </w:pPr>
          <w:r w:rsidRPr="005A08BA">
            <w:rPr>
              <w:rFonts w:ascii="Myriad Pro" w:hAnsi="Myriad Pro" w:cstheme="minorHAnsi"/>
              <w:b/>
              <w:bCs/>
              <w:color w:val="000000" w:themeColor="text1"/>
            </w:rPr>
            <w:t xml:space="preserve">Retrofitting costs as an impediment to modifications across all property types </w:t>
          </w:r>
        </w:p>
        <w:p w14:paraId="149F3089" w14:textId="1AB4DBD2" w:rsidR="00EC458A" w:rsidRPr="005A08BA" w:rsidRDefault="00AE47B0" w:rsidP="00AE47B0">
          <w:pPr>
            <w:rPr>
              <w:rFonts w:ascii="Myriad Pro" w:hAnsi="Myriad Pro" w:cstheme="minorHAnsi"/>
              <w:color w:val="000000" w:themeColor="text1"/>
            </w:rPr>
          </w:pPr>
          <w:r w:rsidRPr="005A08BA">
            <w:rPr>
              <w:rFonts w:ascii="Myriad Pro" w:hAnsi="Myriad Pro" w:cstheme="minorHAnsi"/>
              <w:color w:val="000000" w:themeColor="text1"/>
            </w:rPr>
            <w:t xml:space="preserve">Modifying homes for better accessibility is often hindered by retrofitting costs and limited </w:t>
          </w:r>
          <w:r w:rsidR="0026080D" w:rsidRPr="005A08BA">
            <w:rPr>
              <w:rFonts w:ascii="Myriad Pro" w:hAnsi="Myriad Pro" w:cstheme="minorHAnsi"/>
              <w:color w:val="000000" w:themeColor="text1"/>
            </w:rPr>
            <w:t xml:space="preserve">(National Disability Insurance Scheme) </w:t>
          </w:r>
          <w:r w:rsidRPr="005A08BA">
            <w:rPr>
              <w:rFonts w:ascii="Myriad Pro" w:hAnsi="Myriad Pro" w:cstheme="minorHAnsi"/>
              <w:color w:val="000000" w:themeColor="text1"/>
            </w:rPr>
            <w:t>NDIS or Age</w:t>
          </w:r>
          <w:r w:rsidR="00C946AC" w:rsidRPr="005A08BA">
            <w:rPr>
              <w:rFonts w:ascii="Myriad Pro" w:hAnsi="Myriad Pro" w:cstheme="minorHAnsi"/>
              <w:color w:val="000000" w:themeColor="text1"/>
            </w:rPr>
            <w:t>d</w:t>
          </w:r>
          <w:r w:rsidRPr="005A08BA">
            <w:rPr>
              <w:rFonts w:ascii="Myriad Pro" w:hAnsi="Myriad Pro" w:cstheme="minorHAnsi"/>
              <w:color w:val="000000" w:themeColor="text1"/>
            </w:rPr>
            <w:t xml:space="preserve"> Care funding for modifications. Research shows retrofitting is much more expensive than designing for accessibility initially, with up to 22 times higher costs to retrofit</w:t>
          </w:r>
          <w:r w:rsidR="00105B9B" w:rsidRPr="005A08BA">
            <w:rPr>
              <w:rFonts w:ascii="Myriad Pro" w:hAnsi="Myriad Pro" w:cstheme="minorHAnsi"/>
              <w:color w:val="000000" w:themeColor="text1"/>
            </w:rPr>
            <w:t>.</w:t>
          </w:r>
          <w:r w:rsidR="00E1772F" w:rsidRPr="005A08BA">
            <w:rPr>
              <w:rStyle w:val="FootnoteReference"/>
              <w:rFonts w:ascii="Myriad Pro" w:hAnsi="Myriad Pro" w:cstheme="minorHAnsi"/>
              <w:color w:val="000000" w:themeColor="text1"/>
            </w:rPr>
            <w:footnoteReference w:id="3"/>
          </w:r>
          <w:r w:rsidR="00105B9B" w:rsidRPr="005A08BA">
            <w:rPr>
              <w:rFonts w:ascii="Myriad Pro" w:hAnsi="Myriad Pro" w:cstheme="minorHAnsi"/>
              <w:color w:val="000000" w:themeColor="text1"/>
            </w:rPr>
            <w:t xml:space="preserve"> </w:t>
          </w:r>
        </w:p>
        <w:p w14:paraId="4227211F" w14:textId="08F738B8" w:rsidR="00105B9B" w:rsidRPr="005A08BA" w:rsidRDefault="00AE47B0" w:rsidP="00105B9B">
          <w:pPr>
            <w:rPr>
              <w:rFonts w:ascii="Myriad Pro" w:hAnsi="Myriad Pro" w:cstheme="minorHAnsi"/>
              <w:color w:val="000000" w:themeColor="text1"/>
            </w:rPr>
          </w:pPr>
          <w:r w:rsidRPr="005A08BA">
            <w:rPr>
              <w:rFonts w:ascii="Myriad Pro" w:hAnsi="Myriad Pro" w:cstheme="minorHAnsi"/>
              <w:color w:val="000000" w:themeColor="text1"/>
            </w:rPr>
            <w:t xml:space="preserve">People who have renovated their homes often face high modification costs. Some adapt parts of their homes but </w:t>
          </w:r>
          <w:r w:rsidR="00C946AC" w:rsidRPr="005A08BA">
            <w:rPr>
              <w:rFonts w:ascii="Myriad Pro" w:hAnsi="Myriad Pro" w:cstheme="minorHAnsi"/>
              <w:color w:val="000000" w:themeColor="text1"/>
            </w:rPr>
            <w:t>can't</w:t>
          </w:r>
          <w:r w:rsidRPr="005A08BA">
            <w:rPr>
              <w:rFonts w:ascii="Myriad Pro" w:hAnsi="Myriad Pro" w:cstheme="minorHAnsi"/>
              <w:color w:val="000000" w:themeColor="text1"/>
            </w:rPr>
            <w:t xml:space="preserve"> afford further </w:t>
          </w:r>
          <w:r w:rsidR="00864000" w:rsidRPr="005A08BA">
            <w:rPr>
              <w:rFonts w:ascii="Myriad Pro" w:hAnsi="Myriad Pro" w:cstheme="minorHAnsi"/>
              <w:color w:val="000000" w:themeColor="text1"/>
            </w:rPr>
            <w:t>changes or</w:t>
          </w:r>
          <w:r w:rsidRPr="005A08BA">
            <w:rPr>
              <w:rFonts w:ascii="Myriad Pro" w:hAnsi="Myriad Pro" w:cstheme="minorHAnsi"/>
              <w:color w:val="000000" w:themeColor="text1"/>
            </w:rPr>
            <w:t xml:space="preserve"> modify</w:t>
          </w:r>
          <w:r w:rsidR="00C946AC" w:rsidRPr="005A08BA">
            <w:rPr>
              <w:rFonts w:ascii="Myriad Pro" w:hAnsi="Myriad Pro" w:cstheme="minorHAnsi"/>
              <w:color w:val="000000" w:themeColor="text1"/>
            </w:rPr>
            <w:t xml:space="preserve"> them </w:t>
          </w:r>
          <w:r w:rsidRPr="005A08BA">
            <w:rPr>
              <w:rFonts w:ascii="Myriad Pro" w:hAnsi="Myriad Pro" w:cstheme="minorHAnsi"/>
              <w:color w:val="000000" w:themeColor="text1"/>
            </w:rPr>
            <w:t>based on immediate needs but require additional adjustments later</w:t>
          </w:r>
          <w:r w:rsidR="00C946AC" w:rsidRPr="005A08BA">
            <w:rPr>
              <w:rFonts w:ascii="Myriad Pro" w:hAnsi="Myriad Pro" w:cstheme="minorHAnsi"/>
              <w:color w:val="000000" w:themeColor="text1"/>
            </w:rPr>
            <w:t>,</w:t>
          </w:r>
          <w:r w:rsidRPr="005A08BA">
            <w:rPr>
              <w:rFonts w:ascii="Myriad Pro" w:hAnsi="Myriad Pro" w:cstheme="minorHAnsi"/>
              <w:color w:val="000000" w:themeColor="text1"/>
            </w:rPr>
            <w:t xml:space="preserve"> </w:t>
          </w:r>
          <w:r w:rsidR="00105B9B" w:rsidRPr="005A08BA">
            <w:rPr>
              <w:rFonts w:ascii="Myriad Pro" w:hAnsi="Myriad Pro" w:cstheme="minorHAnsi"/>
              <w:color w:val="000000" w:themeColor="text1"/>
            </w:rPr>
            <w:t>as their accessibility needs</w:t>
          </w:r>
          <w:r w:rsidR="00C946AC" w:rsidRPr="005A08BA">
            <w:rPr>
              <w:rFonts w:ascii="Myriad Pro" w:hAnsi="Myriad Pro" w:cstheme="minorHAnsi"/>
              <w:color w:val="000000" w:themeColor="text1"/>
            </w:rPr>
            <w:t xml:space="preserve"> increase</w:t>
          </w:r>
          <w:r w:rsidR="00A16760" w:rsidRPr="005A08BA">
            <w:rPr>
              <w:rStyle w:val="FootnoteReference"/>
              <w:rFonts w:ascii="Myriad Pro" w:hAnsi="Myriad Pro" w:cstheme="minorHAnsi"/>
              <w:color w:val="000000" w:themeColor="text1"/>
            </w:rPr>
            <w:footnoteReference w:id="4"/>
          </w:r>
          <w:r w:rsidR="00105B9B" w:rsidRPr="005A08BA">
            <w:rPr>
              <w:rFonts w:ascii="Myriad Pro" w:hAnsi="Myriad Pro" w:cstheme="minorHAnsi"/>
              <w:color w:val="000000" w:themeColor="text1"/>
            </w:rPr>
            <w:t>.</w:t>
          </w:r>
        </w:p>
        <w:p w14:paraId="1094DD0E" w14:textId="0A8FE589" w:rsidR="00AE47B0" w:rsidRPr="005A08BA" w:rsidRDefault="00105B9B" w:rsidP="00105B9B">
          <w:pPr>
            <w:rPr>
              <w:rFonts w:ascii="Myriad Pro" w:hAnsi="Myriad Pro" w:cs="Segoe UI"/>
              <w:color w:val="374151"/>
            </w:rPr>
          </w:pPr>
          <w:r w:rsidRPr="005A08BA">
            <w:rPr>
              <w:rFonts w:ascii="Myriad Pro" w:hAnsi="Myriad Pro" w:cstheme="minorHAnsi"/>
              <w:color w:val="000000" w:themeColor="text1"/>
            </w:rPr>
            <w:t xml:space="preserve">People with physical disabilities want homes that support their involvement in the community. Many </w:t>
          </w:r>
          <w:r w:rsidR="00C946AC" w:rsidRPr="005A08BA">
            <w:rPr>
              <w:rFonts w:ascii="Myriad Pro" w:hAnsi="Myriad Pro" w:cstheme="minorHAnsi"/>
              <w:color w:val="000000" w:themeColor="text1"/>
            </w:rPr>
            <w:t>participants in our</w:t>
          </w:r>
          <w:r w:rsidRPr="005A08BA">
            <w:rPr>
              <w:rFonts w:ascii="Myriad Pro" w:hAnsi="Myriad Pro" w:cstheme="minorHAnsi"/>
              <w:color w:val="000000" w:themeColor="text1"/>
            </w:rPr>
            <w:t xml:space="preserve"> research </w:t>
          </w:r>
          <w:r w:rsidR="001D28F8" w:rsidRPr="005A08BA">
            <w:rPr>
              <w:rFonts w:ascii="Myriad Pro" w:hAnsi="Myriad Pro" w:cstheme="minorHAnsi"/>
              <w:color w:val="000000" w:themeColor="text1"/>
            </w:rPr>
            <w:t>face</w:t>
          </w:r>
          <w:r w:rsidR="00C946AC" w:rsidRPr="005A08BA">
            <w:rPr>
              <w:rFonts w:ascii="Myriad Pro" w:hAnsi="Myriad Pro" w:cstheme="minorHAnsi"/>
              <w:color w:val="000000" w:themeColor="text1"/>
            </w:rPr>
            <w:t xml:space="preserve"> challenges due to housing accessibility, </w:t>
          </w:r>
          <w:r w:rsidR="00C946AC" w:rsidRPr="005A08BA">
            <w:rPr>
              <w:rFonts w:ascii="Myriad Pro" w:hAnsi="Myriad Pro" w:cstheme="minorHAnsi"/>
              <w:color w:val="000000" w:themeColor="text1"/>
            </w:rPr>
            <w:lastRenderedPageBreak/>
            <w:t xml:space="preserve">impacting their ability to live a full life. In severe cases, inaccessible homes </w:t>
          </w:r>
          <w:r w:rsidR="001D28F8" w:rsidRPr="005A08BA">
            <w:rPr>
              <w:rFonts w:ascii="Myriad Pro" w:hAnsi="Myriad Pro" w:cstheme="minorHAnsi"/>
              <w:color w:val="000000" w:themeColor="text1"/>
            </w:rPr>
            <w:t>lead</w:t>
          </w:r>
          <w:r w:rsidR="00C946AC" w:rsidRPr="005A08BA">
            <w:rPr>
              <w:rFonts w:ascii="Myriad Pro" w:hAnsi="Myriad Pro" w:cstheme="minorHAnsi"/>
              <w:color w:val="000000" w:themeColor="text1"/>
            </w:rPr>
            <w:t xml:space="preserve"> to isolation and dependency, which negatively impacts people’s health and </w:t>
          </w:r>
          <w:r w:rsidR="001D28F8" w:rsidRPr="005A08BA">
            <w:rPr>
              <w:rFonts w:ascii="Myriad Pro" w:hAnsi="Myriad Pro" w:cstheme="minorHAnsi"/>
              <w:color w:val="000000" w:themeColor="text1"/>
            </w:rPr>
            <w:t>well-being</w:t>
          </w:r>
          <w:r w:rsidR="00C946AC" w:rsidRPr="005A08BA">
            <w:rPr>
              <w:rFonts w:ascii="Myriad Pro" w:hAnsi="Myriad Pro" w:cstheme="minorHAnsi"/>
              <w:color w:val="000000" w:themeColor="text1"/>
            </w:rPr>
            <w:t>.</w:t>
          </w:r>
        </w:p>
        <w:p w14:paraId="4D67AD12" w14:textId="48F067CC" w:rsidR="00C946AC" w:rsidRPr="005A08BA" w:rsidRDefault="00105B9B" w:rsidP="00105B9B">
          <w:pPr>
            <w:rPr>
              <w:rFonts w:ascii="Myriad Pro" w:hAnsi="Myriad Pro" w:cstheme="minorHAnsi"/>
              <w:i/>
              <w:iCs/>
              <w:color w:val="000000" w:themeColor="text1"/>
            </w:rPr>
          </w:pPr>
          <w:r w:rsidRPr="005A08BA">
            <w:rPr>
              <w:rFonts w:ascii="Myriad Pro" w:hAnsi="Myriad Pro" w:cstheme="minorHAnsi"/>
              <w:i/>
              <w:iCs/>
              <w:color w:val="000000" w:themeColor="text1"/>
            </w:rPr>
            <w:t xml:space="preserve">“I have been unable to shower for 7 years, no access to community, bed bound because </w:t>
          </w:r>
          <w:r w:rsidR="001D28F8" w:rsidRPr="005A08BA">
            <w:rPr>
              <w:rFonts w:ascii="Myriad Pro" w:hAnsi="Myriad Pro" w:cstheme="minorHAnsi"/>
              <w:i/>
              <w:iCs/>
              <w:color w:val="000000" w:themeColor="text1"/>
            </w:rPr>
            <w:t xml:space="preserve">the </w:t>
          </w:r>
          <w:r w:rsidRPr="005A08BA">
            <w:rPr>
              <w:rFonts w:ascii="Myriad Pro" w:hAnsi="Myriad Pro" w:cstheme="minorHAnsi"/>
              <w:i/>
              <w:iCs/>
              <w:color w:val="000000" w:themeColor="text1"/>
            </w:rPr>
            <w:t xml:space="preserve">house won’t accommodate </w:t>
          </w:r>
          <w:r w:rsidR="001D28F8" w:rsidRPr="005A08BA">
            <w:rPr>
              <w:rFonts w:ascii="Myriad Pro" w:hAnsi="Myriad Pro" w:cstheme="minorHAnsi"/>
              <w:i/>
              <w:iCs/>
              <w:color w:val="000000" w:themeColor="text1"/>
            </w:rPr>
            <w:t xml:space="preserve">a </w:t>
          </w:r>
          <w:r w:rsidRPr="005A08BA">
            <w:rPr>
              <w:rFonts w:ascii="Myriad Pro" w:hAnsi="Myriad Pro" w:cstheme="minorHAnsi"/>
              <w:i/>
              <w:iCs/>
              <w:color w:val="000000" w:themeColor="text1"/>
            </w:rPr>
            <w:t>wheelchair.”</w:t>
          </w:r>
        </w:p>
        <w:p w14:paraId="1DAF43B5" w14:textId="1D675F89" w:rsidR="00FB25CF" w:rsidRPr="005A08BA" w:rsidRDefault="00105B9B" w:rsidP="00105B9B">
          <w:pPr>
            <w:rPr>
              <w:rFonts w:ascii="Myriad Pro" w:hAnsi="Myriad Pro" w:cstheme="minorHAnsi"/>
              <w:i/>
              <w:iCs/>
              <w:color w:val="000000" w:themeColor="text1"/>
            </w:rPr>
          </w:pPr>
          <w:r w:rsidRPr="005A08BA">
            <w:rPr>
              <w:rFonts w:ascii="Myriad Pro" w:hAnsi="Myriad Pro" w:cstheme="minorHAnsi"/>
              <w:i/>
              <w:iCs/>
              <w:color w:val="000000" w:themeColor="text1"/>
            </w:rPr>
            <w:t xml:space="preserve">“In 2016 I was moved to a property with 26 stairs and stayed for three years. I just had to stay up there (in the home) or go down the stairs on my </w:t>
          </w:r>
          <w:r w:rsidR="00EC458A" w:rsidRPr="005A08BA">
            <w:rPr>
              <w:rFonts w:ascii="Myriad Pro" w:hAnsi="Myriad Pro" w:cstheme="minorHAnsi"/>
              <w:i/>
              <w:iCs/>
              <w:color w:val="000000" w:themeColor="text1"/>
            </w:rPr>
            <w:t>backside. “</w:t>
          </w:r>
          <w:r w:rsidRPr="005A08BA">
            <w:rPr>
              <w:rFonts w:ascii="Myriad Pro" w:hAnsi="Myriad Pro" w:cstheme="minorHAnsi"/>
              <w:i/>
              <w:iCs/>
              <w:color w:val="000000" w:themeColor="text1"/>
            </w:rPr>
            <w:t xml:space="preserve"> </w:t>
          </w:r>
        </w:p>
        <w:p w14:paraId="14E09058" w14:textId="77777777" w:rsidR="00EC458A" w:rsidRPr="005A08BA" w:rsidRDefault="00105B9B" w:rsidP="00105B9B">
          <w:pPr>
            <w:rPr>
              <w:rFonts w:ascii="Myriad Pro" w:hAnsi="Myriad Pro" w:cstheme="minorHAnsi"/>
              <w:color w:val="000000" w:themeColor="text1"/>
            </w:rPr>
          </w:pPr>
          <w:r w:rsidRPr="005A08BA">
            <w:rPr>
              <w:rFonts w:ascii="Myriad Pro" w:hAnsi="Myriad Pro" w:cstheme="minorHAnsi"/>
              <w:color w:val="000000" w:themeColor="text1"/>
            </w:rPr>
            <w:t xml:space="preserve">Where housing was accessible, it was clear that people with physical disability had much greater levels of </w:t>
          </w:r>
          <w:r w:rsidR="00EC42A6" w:rsidRPr="005A08BA">
            <w:rPr>
              <w:rFonts w:ascii="Myriad Pro" w:hAnsi="Myriad Pro" w:cstheme="minorHAnsi"/>
              <w:color w:val="000000" w:themeColor="text1"/>
            </w:rPr>
            <w:t>independence and</w:t>
          </w:r>
          <w:r w:rsidRPr="005A08BA">
            <w:rPr>
              <w:rFonts w:ascii="Myriad Pro" w:hAnsi="Myriad Pro" w:cstheme="minorHAnsi"/>
              <w:color w:val="000000" w:themeColor="text1"/>
            </w:rPr>
            <w:t xml:space="preserve"> enjoyed their homes significantly more: </w:t>
          </w:r>
        </w:p>
        <w:p w14:paraId="3978F929" w14:textId="77777777" w:rsidR="00825D14" w:rsidRPr="005A08BA" w:rsidRDefault="00105B9B" w:rsidP="00105B9B">
          <w:pPr>
            <w:rPr>
              <w:rFonts w:ascii="Myriad Pro" w:hAnsi="Myriad Pro" w:cstheme="minorHAnsi"/>
              <w:i/>
              <w:iCs/>
              <w:color w:val="000000" w:themeColor="text1"/>
            </w:rPr>
          </w:pPr>
          <w:r w:rsidRPr="005A08BA">
            <w:rPr>
              <w:rFonts w:ascii="Myriad Pro" w:hAnsi="Myriad Pro" w:cstheme="minorHAnsi"/>
              <w:i/>
              <w:iCs/>
              <w:color w:val="000000" w:themeColor="text1"/>
            </w:rPr>
            <w:t xml:space="preserve">“The installation of ramps into and within my house was a great boon. This allowed me to go outside for the first time in a long time.” </w:t>
          </w:r>
        </w:p>
        <w:p w14:paraId="6CB56D1B" w14:textId="2265E117" w:rsidR="00EC458A" w:rsidRPr="005A08BA" w:rsidRDefault="00105B9B" w:rsidP="00105B9B">
          <w:pPr>
            <w:rPr>
              <w:rFonts w:ascii="Myriad Pro" w:hAnsi="Myriad Pro" w:cstheme="minorHAnsi"/>
              <w:i/>
              <w:iCs/>
              <w:color w:val="000000" w:themeColor="text1"/>
            </w:rPr>
          </w:pPr>
          <w:r w:rsidRPr="005A08BA">
            <w:rPr>
              <w:rFonts w:ascii="Myriad Pro" w:hAnsi="Myriad Pro" w:cstheme="minorHAnsi"/>
              <w:i/>
              <w:iCs/>
              <w:color w:val="000000" w:themeColor="text1"/>
            </w:rPr>
            <w:t xml:space="preserve">“I am extremely glad that I moved from a two-storey house to a retirement village when I was 75.” </w:t>
          </w:r>
        </w:p>
        <w:p w14:paraId="79182A87" w14:textId="77777777" w:rsidR="00825D14" w:rsidRPr="005A08BA" w:rsidRDefault="00105B9B" w:rsidP="00105B9B">
          <w:pPr>
            <w:rPr>
              <w:rFonts w:ascii="Myriad Pro" w:hAnsi="Myriad Pro" w:cstheme="minorHAnsi"/>
              <w:color w:val="000000" w:themeColor="text1"/>
            </w:rPr>
          </w:pPr>
          <w:r w:rsidRPr="005A08BA">
            <w:rPr>
              <w:rFonts w:ascii="Myriad Pro" w:hAnsi="Myriad Pro" w:cstheme="minorHAnsi"/>
              <w:color w:val="000000" w:themeColor="text1"/>
            </w:rPr>
            <w:t xml:space="preserve">It was also apparent that the benefits of accessibility improvements could be realised by different household members at different times: </w:t>
          </w:r>
        </w:p>
        <w:p w14:paraId="15D75E3B" w14:textId="70FB7082" w:rsidR="00FB25CF" w:rsidRPr="005A08BA" w:rsidRDefault="00105B9B" w:rsidP="00105B9B">
          <w:pPr>
            <w:rPr>
              <w:rFonts w:ascii="Myriad Pro" w:hAnsi="Myriad Pro" w:cstheme="minorHAnsi"/>
              <w:i/>
              <w:iCs/>
              <w:color w:val="000000" w:themeColor="text1"/>
            </w:rPr>
          </w:pPr>
          <w:r w:rsidRPr="005A08BA">
            <w:rPr>
              <w:rFonts w:ascii="Myriad Pro" w:hAnsi="Myriad Pro" w:cstheme="minorHAnsi"/>
              <w:i/>
              <w:iCs/>
              <w:color w:val="000000" w:themeColor="text1"/>
            </w:rPr>
            <w:t xml:space="preserve">“The changes to my house were made for my deceased husband, now I am benefitting from it.” </w:t>
          </w:r>
        </w:p>
        <w:p w14:paraId="7116DD1C" w14:textId="77777777" w:rsidR="00FB25CF" w:rsidRPr="005A08BA" w:rsidRDefault="00105B9B" w:rsidP="00105B9B">
          <w:pPr>
            <w:rPr>
              <w:rFonts w:ascii="Myriad Pro" w:hAnsi="Myriad Pro" w:cstheme="minorHAnsi"/>
              <w:b/>
              <w:bCs/>
              <w:color w:val="000000" w:themeColor="text1"/>
            </w:rPr>
          </w:pPr>
          <w:r w:rsidRPr="005A08BA">
            <w:rPr>
              <w:rFonts w:ascii="Myriad Pro" w:hAnsi="Myriad Pro" w:cstheme="minorHAnsi"/>
              <w:b/>
              <w:bCs/>
              <w:color w:val="000000" w:themeColor="text1"/>
            </w:rPr>
            <w:t xml:space="preserve">Visiting the homes of others </w:t>
          </w:r>
        </w:p>
        <w:p w14:paraId="722E7CFF" w14:textId="120E9CDF" w:rsidR="00105B9B" w:rsidRPr="005A08BA" w:rsidRDefault="00105B9B" w:rsidP="00105B9B">
          <w:pPr>
            <w:rPr>
              <w:rFonts w:ascii="Myriad Pro" w:hAnsi="Myriad Pro" w:cstheme="minorHAnsi"/>
              <w:color w:val="000000" w:themeColor="text1"/>
            </w:rPr>
          </w:pPr>
          <w:r w:rsidRPr="005A08BA">
            <w:rPr>
              <w:rFonts w:ascii="Myriad Pro" w:hAnsi="Myriad Pro" w:cstheme="minorHAnsi"/>
              <w:color w:val="000000" w:themeColor="text1"/>
            </w:rPr>
            <w:t xml:space="preserve">An estimated 90% of homes will </w:t>
          </w:r>
          <w:r w:rsidR="00EB1071" w:rsidRPr="005A08BA">
            <w:rPr>
              <w:rFonts w:ascii="Myriad Pro" w:hAnsi="Myriad Pro" w:cstheme="minorHAnsi"/>
              <w:color w:val="000000" w:themeColor="text1"/>
            </w:rPr>
            <w:t>have visits</w:t>
          </w:r>
          <w:r w:rsidRPr="005A08BA">
            <w:rPr>
              <w:rFonts w:ascii="Myriad Pro" w:hAnsi="Myriad Pro" w:cstheme="minorHAnsi"/>
              <w:color w:val="000000" w:themeColor="text1"/>
            </w:rPr>
            <w:t xml:space="preserve"> by a person with a disability or injury</w:t>
          </w:r>
          <w:r w:rsidR="00E1772F" w:rsidRPr="005A08BA">
            <w:rPr>
              <w:rStyle w:val="FootnoteReference"/>
              <w:rFonts w:ascii="Myriad Pro" w:hAnsi="Myriad Pro" w:cstheme="minorHAnsi"/>
              <w:color w:val="000000" w:themeColor="text1"/>
            </w:rPr>
            <w:footnoteReference w:id="5"/>
          </w:r>
          <w:r w:rsidRPr="005A08BA">
            <w:rPr>
              <w:rFonts w:ascii="Myriad Pro" w:hAnsi="Myriad Pro" w:cstheme="minorHAnsi"/>
              <w:color w:val="000000" w:themeColor="text1"/>
            </w:rPr>
            <w:t xml:space="preserve"> yet many homes remain at a standard of accessibility that will not allow for the comfort</w:t>
          </w:r>
          <w:r w:rsidR="00EB1071" w:rsidRPr="005A08BA">
            <w:rPr>
              <w:rFonts w:ascii="Myriad Pro" w:hAnsi="Myriad Pro" w:cstheme="minorHAnsi"/>
              <w:color w:val="000000" w:themeColor="text1"/>
            </w:rPr>
            <w:t xml:space="preserve"> and dignity</w:t>
          </w:r>
          <w:r w:rsidRPr="005A08BA">
            <w:rPr>
              <w:rFonts w:ascii="Myriad Pro" w:hAnsi="Myriad Pro" w:cstheme="minorHAnsi"/>
              <w:color w:val="000000" w:themeColor="text1"/>
            </w:rPr>
            <w:t xml:space="preserve"> of these visitors. </w:t>
          </w:r>
        </w:p>
        <w:p w14:paraId="04DEDDDF" w14:textId="77777777" w:rsidR="00EB1071" w:rsidRPr="005A08BA" w:rsidRDefault="00105B9B" w:rsidP="00105B9B">
          <w:pPr>
            <w:rPr>
              <w:rFonts w:ascii="Myriad Pro" w:hAnsi="Myriad Pro" w:cstheme="minorHAnsi"/>
              <w:color w:val="000000" w:themeColor="text1"/>
            </w:rPr>
          </w:pPr>
          <w:r w:rsidRPr="005A08BA">
            <w:rPr>
              <w:rFonts w:ascii="Myriad Pro" w:hAnsi="Myriad Pro" w:cstheme="minorHAnsi"/>
              <w:color w:val="000000" w:themeColor="text1"/>
            </w:rPr>
            <w:t xml:space="preserve">A significant number of people we surveyed and interviewed described the challenges they regularly experienced when trying to visit others and </w:t>
          </w:r>
          <w:r w:rsidR="00EB1071" w:rsidRPr="005A08BA">
            <w:rPr>
              <w:rFonts w:ascii="Myriad Pro" w:hAnsi="Myriad Pro" w:cstheme="minorHAnsi"/>
              <w:color w:val="000000" w:themeColor="text1"/>
            </w:rPr>
            <w:t>how this affects</w:t>
          </w:r>
          <w:r w:rsidRPr="005A08BA">
            <w:rPr>
              <w:rFonts w:ascii="Myriad Pro" w:hAnsi="Myriad Pro" w:cstheme="minorHAnsi"/>
              <w:color w:val="000000" w:themeColor="text1"/>
            </w:rPr>
            <w:t xml:space="preserve"> their social lives: </w:t>
          </w:r>
        </w:p>
        <w:p w14:paraId="12A62621" w14:textId="466AA8E9" w:rsidR="00105B9B" w:rsidRPr="005A08BA" w:rsidRDefault="00105B9B" w:rsidP="00105B9B">
          <w:pPr>
            <w:rPr>
              <w:rFonts w:ascii="Myriad Pro" w:hAnsi="Myriad Pro" w:cstheme="minorHAnsi"/>
              <w:color w:val="000000" w:themeColor="text1"/>
            </w:rPr>
          </w:pPr>
          <w:r w:rsidRPr="005A08BA">
            <w:rPr>
              <w:rFonts w:ascii="Myriad Pro" w:hAnsi="Myriad Pro" w:cstheme="minorHAnsi"/>
              <w:i/>
              <w:iCs/>
              <w:color w:val="000000" w:themeColor="text1"/>
            </w:rPr>
            <w:t xml:space="preserve">‘’I lead a very social life, we have barbeques and such, but we [my wife and I] never get invited anywhere because our friend’s houses aren’t accessible for me. It’s not just affecting me, it affects [my wife’s] socialising too.” </w:t>
          </w:r>
        </w:p>
        <w:p w14:paraId="6E7CA23D" w14:textId="77777777" w:rsidR="00825D14" w:rsidRPr="005A08BA" w:rsidRDefault="00105B9B" w:rsidP="00105B9B">
          <w:pPr>
            <w:rPr>
              <w:rFonts w:ascii="Myriad Pro" w:hAnsi="Myriad Pro" w:cstheme="minorHAnsi"/>
              <w:i/>
              <w:iCs/>
              <w:color w:val="000000" w:themeColor="text1"/>
            </w:rPr>
          </w:pPr>
          <w:r w:rsidRPr="005A08BA">
            <w:rPr>
              <w:rFonts w:ascii="Myriad Pro" w:hAnsi="Myriad Pro" w:cstheme="minorHAnsi"/>
              <w:i/>
              <w:iCs/>
              <w:color w:val="000000" w:themeColor="text1"/>
            </w:rPr>
            <w:t xml:space="preserve">“I can’t visit my grandfather because of a steep driveway and stairs. I visit my aunty but generally stay in the backyard as the house is relatively inaccessible.” </w:t>
          </w:r>
        </w:p>
        <w:p w14:paraId="0B117A5C" w14:textId="2DC53169" w:rsidR="00105B9B" w:rsidRPr="005A08BA" w:rsidRDefault="00105B9B" w:rsidP="00105B9B">
          <w:pPr>
            <w:rPr>
              <w:rFonts w:ascii="Myriad Pro" w:hAnsi="Myriad Pro" w:cstheme="minorHAnsi"/>
              <w:i/>
              <w:iCs/>
              <w:color w:val="000000" w:themeColor="text1"/>
            </w:rPr>
          </w:pPr>
          <w:r w:rsidRPr="005A08BA">
            <w:rPr>
              <w:rFonts w:ascii="Myriad Pro" w:hAnsi="Myriad Pro" w:cstheme="minorHAnsi"/>
              <w:i/>
              <w:iCs/>
              <w:color w:val="000000" w:themeColor="text1"/>
            </w:rPr>
            <w:t xml:space="preserve">“Family &amp; friends do not have accessible homes. There is a lack of understanding from family regarding installing a simple rail in the bathroom to allow </w:t>
          </w:r>
          <w:r w:rsidR="00EB1071" w:rsidRPr="005A08BA">
            <w:rPr>
              <w:rFonts w:ascii="Myriad Pro" w:hAnsi="Myriad Pro" w:cstheme="minorHAnsi"/>
              <w:i/>
              <w:iCs/>
              <w:color w:val="000000" w:themeColor="text1"/>
            </w:rPr>
            <w:t>a disabled person</w:t>
          </w:r>
          <w:r w:rsidRPr="005A08BA">
            <w:rPr>
              <w:rFonts w:ascii="Myriad Pro" w:hAnsi="Myriad Pro" w:cstheme="minorHAnsi"/>
              <w:i/>
              <w:iCs/>
              <w:color w:val="000000" w:themeColor="text1"/>
            </w:rPr>
            <w:t xml:space="preserve"> to use the bathroom</w:t>
          </w:r>
          <w:r w:rsidR="00EA6353" w:rsidRPr="005A08BA">
            <w:rPr>
              <w:rFonts w:ascii="Myriad Pro" w:hAnsi="Myriad Pro" w:cstheme="minorHAnsi"/>
              <w:i/>
              <w:iCs/>
              <w:color w:val="000000" w:themeColor="text1"/>
            </w:rPr>
            <w:t>.</w:t>
          </w:r>
          <w:r w:rsidRPr="005A08BA">
            <w:rPr>
              <w:rFonts w:ascii="Myriad Pro" w:hAnsi="Myriad Pro" w:cstheme="minorHAnsi"/>
              <w:i/>
              <w:iCs/>
              <w:color w:val="000000" w:themeColor="text1"/>
            </w:rPr>
            <w:t xml:space="preserve">” </w:t>
          </w:r>
        </w:p>
        <w:p w14:paraId="155C2CAB" w14:textId="77777777" w:rsidR="00E1772F" w:rsidRPr="005A08BA" w:rsidRDefault="00105B9B" w:rsidP="00105B9B">
          <w:pPr>
            <w:rPr>
              <w:rFonts w:ascii="Myriad Pro" w:hAnsi="Myriad Pro" w:cstheme="minorHAnsi"/>
              <w:b/>
              <w:bCs/>
              <w:color w:val="000000" w:themeColor="text1"/>
            </w:rPr>
          </w:pPr>
          <w:r w:rsidRPr="005A08BA">
            <w:rPr>
              <w:rFonts w:ascii="Myriad Pro" w:hAnsi="Myriad Pro" w:cstheme="minorHAnsi"/>
              <w:b/>
              <w:bCs/>
              <w:color w:val="000000" w:themeColor="text1"/>
            </w:rPr>
            <w:t>The experiences of people with physical disability across the NSW housing sector</w:t>
          </w:r>
          <w:r w:rsidR="00E1772F" w:rsidRPr="005A08BA">
            <w:rPr>
              <w:rFonts w:ascii="Myriad Pro" w:hAnsi="Myriad Pro" w:cstheme="minorHAnsi"/>
              <w:b/>
              <w:bCs/>
              <w:color w:val="000000" w:themeColor="text1"/>
            </w:rPr>
            <w:t xml:space="preserve"> </w:t>
          </w:r>
        </w:p>
        <w:p w14:paraId="388FE201" w14:textId="030296B4" w:rsidR="00105B9B" w:rsidRPr="005A08BA" w:rsidRDefault="00105B9B" w:rsidP="00105B9B">
          <w:pPr>
            <w:rPr>
              <w:rFonts w:ascii="Myriad Pro" w:hAnsi="Myriad Pro" w:cstheme="minorHAnsi"/>
              <w:color w:val="000000" w:themeColor="text1"/>
            </w:rPr>
          </w:pPr>
          <w:r w:rsidRPr="005A08BA">
            <w:rPr>
              <w:rFonts w:ascii="Myriad Pro" w:hAnsi="Myriad Pro" w:cstheme="minorHAnsi"/>
              <w:color w:val="000000" w:themeColor="text1"/>
            </w:rPr>
            <w:t xml:space="preserve">When people with disability do visit the homes of others that are not accessible this is often an undignified experience: </w:t>
          </w:r>
        </w:p>
        <w:p w14:paraId="02DE1E41" w14:textId="3D02999A" w:rsidR="00105B9B" w:rsidRPr="005A08BA" w:rsidRDefault="00105B9B" w:rsidP="00105B9B">
          <w:pPr>
            <w:rPr>
              <w:rFonts w:ascii="Myriad Pro" w:hAnsi="Myriad Pro" w:cstheme="minorHAnsi"/>
              <w:i/>
              <w:iCs/>
              <w:color w:val="000000" w:themeColor="text1"/>
            </w:rPr>
          </w:pPr>
          <w:r w:rsidRPr="005A08BA">
            <w:rPr>
              <w:rFonts w:ascii="Myriad Pro" w:hAnsi="Myriad Pro" w:cstheme="minorHAnsi"/>
              <w:i/>
              <w:iCs/>
              <w:color w:val="000000" w:themeColor="text1"/>
            </w:rPr>
            <w:lastRenderedPageBreak/>
            <w:t>“Some of my friends are quite strong, they can lift my chair up a bit and drag me in the house” - PDCN member, full time wheelchair user</w:t>
          </w:r>
          <w:r w:rsidR="00EA6353" w:rsidRPr="005A08BA">
            <w:rPr>
              <w:rFonts w:ascii="Myriad Pro" w:hAnsi="Myriad Pro" w:cstheme="minorHAnsi"/>
              <w:i/>
              <w:iCs/>
              <w:color w:val="000000" w:themeColor="text1"/>
            </w:rPr>
            <w:t>.</w:t>
          </w:r>
          <w:r w:rsidRPr="005A08BA">
            <w:rPr>
              <w:rFonts w:ascii="Myriad Pro" w:hAnsi="Myriad Pro" w:cstheme="minorHAnsi"/>
              <w:i/>
              <w:iCs/>
              <w:color w:val="000000" w:themeColor="text1"/>
            </w:rPr>
            <w:t xml:space="preserve"> </w:t>
          </w:r>
        </w:p>
        <w:p w14:paraId="1E3B4795" w14:textId="27CB7D9E" w:rsidR="00105B9B" w:rsidRPr="005A08BA" w:rsidRDefault="00105B9B" w:rsidP="00105B9B">
          <w:pPr>
            <w:rPr>
              <w:rFonts w:ascii="Myriad Pro" w:hAnsi="Myriad Pro" w:cstheme="minorHAnsi"/>
              <w:i/>
              <w:iCs/>
              <w:color w:val="000000" w:themeColor="text1"/>
            </w:rPr>
          </w:pPr>
          <w:r w:rsidRPr="005A08BA">
            <w:rPr>
              <w:rFonts w:ascii="Myriad Pro" w:hAnsi="Myriad Pro" w:cstheme="minorHAnsi"/>
              <w:i/>
              <w:iCs/>
              <w:color w:val="000000" w:themeColor="text1"/>
            </w:rPr>
            <w:t>“Occasionally when I do go out, I have to be carried up the stairs</w:t>
          </w:r>
          <w:r w:rsidR="00EA6353" w:rsidRPr="005A08BA">
            <w:rPr>
              <w:rFonts w:ascii="Myriad Pro" w:hAnsi="Myriad Pro" w:cstheme="minorHAnsi"/>
              <w:i/>
              <w:iCs/>
              <w:color w:val="000000" w:themeColor="text1"/>
            </w:rPr>
            <w:t>.</w:t>
          </w:r>
          <w:r w:rsidRPr="005A08BA">
            <w:rPr>
              <w:rFonts w:ascii="Myriad Pro" w:hAnsi="Myriad Pro" w:cstheme="minorHAnsi"/>
              <w:i/>
              <w:iCs/>
              <w:color w:val="000000" w:themeColor="text1"/>
            </w:rPr>
            <w:t xml:space="preserve">” </w:t>
          </w:r>
        </w:p>
        <w:p w14:paraId="6335D9CC" w14:textId="77777777" w:rsidR="00105B9B" w:rsidRPr="005A08BA" w:rsidRDefault="00105B9B" w:rsidP="00105B9B">
          <w:pPr>
            <w:rPr>
              <w:rFonts w:ascii="Myriad Pro" w:hAnsi="Myriad Pro" w:cstheme="minorHAnsi"/>
              <w:color w:val="000000" w:themeColor="text1"/>
            </w:rPr>
          </w:pPr>
          <w:r w:rsidRPr="005A08BA">
            <w:rPr>
              <w:rFonts w:ascii="Myriad Pro" w:hAnsi="Myriad Pro" w:cstheme="minorHAnsi"/>
              <w:color w:val="000000" w:themeColor="text1"/>
            </w:rPr>
            <w:t xml:space="preserve">The challenges that participants experience in going to others’ homes were a stated reason as to why a number choose to not attend social gatherings or go out often: </w:t>
          </w:r>
        </w:p>
        <w:p w14:paraId="23F16092" w14:textId="77777777" w:rsidR="00105B9B" w:rsidRPr="005A08BA" w:rsidRDefault="00105B9B" w:rsidP="00105B9B">
          <w:pPr>
            <w:rPr>
              <w:rFonts w:ascii="Myriad Pro" w:hAnsi="Myriad Pro" w:cstheme="minorHAnsi"/>
              <w:i/>
              <w:iCs/>
              <w:color w:val="000000" w:themeColor="text1"/>
            </w:rPr>
          </w:pPr>
          <w:r w:rsidRPr="005A08BA">
            <w:rPr>
              <w:rFonts w:ascii="Myriad Pro" w:hAnsi="Myriad Pro" w:cstheme="minorHAnsi"/>
              <w:i/>
              <w:iCs/>
              <w:color w:val="000000" w:themeColor="text1"/>
            </w:rPr>
            <w:t xml:space="preserve">“I don’t really go out that much. I can usually get into a toilet, but I can’t close the door behind me, so I just </w:t>
          </w:r>
          <w:proofErr w:type="gramStart"/>
          <w:r w:rsidRPr="005A08BA">
            <w:rPr>
              <w:rFonts w:ascii="Myriad Pro" w:hAnsi="Myriad Pro" w:cstheme="minorHAnsi"/>
              <w:i/>
              <w:iCs/>
              <w:color w:val="000000" w:themeColor="text1"/>
            </w:rPr>
            <w:t>have to</w:t>
          </w:r>
          <w:proofErr w:type="gramEnd"/>
          <w:r w:rsidRPr="005A08BA">
            <w:rPr>
              <w:rFonts w:ascii="Myriad Pro" w:hAnsi="Myriad Pro" w:cstheme="minorHAnsi"/>
              <w:i/>
              <w:iCs/>
              <w:color w:val="000000" w:themeColor="text1"/>
            </w:rPr>
            <w:t xml:space="preserve"> leave the door open”. </w:t>
          </w:r>
        </w:p>
        <w:p w14:paraId="01A6232C" w14:textId="7D5AC83D" w:rsidR="00EC458A" w:rsidRPr="005A08BA" w:rsidRDefault="00105B9B" w:rsidP="00105B9B">
          <w:pPr>
            <w:rPr>
              <w:rFonts w:ascii="Myriad Pro" w:hAnsi="Myriad Pro" w:cstheme="minorHAnsi"/>
              <w:color w:val="000000" w:themeColor="text1"/>
            </w:rPr>
          </w:pPr>
          <w:r w:rsidRPr="005A08BA">
            <w:rPr>
              <w:rFonts w:ascii="Myriad Pro" w:hAnsi="Myriad Pro" w:cstheme="minorHAnsi"/>
              <w:color w:val="000000" w:themeColor="text1"/>
            </w:rPr>
            <w:t>This is supported by data from the Australian Bureau of Statistics (2018) which found the most avoided situation for people with disability because of their disability was visiting family and friends, at 39.2%</w:t>
          </w:r>
          <w:r w:rsidR="00E1772F" w:rsidRPr="005A08BA">
            <w:rPr>
              <w:rStyle w:val="FootnoteReference"/>
              <w:rFonts w:ascii="Myriad Pro" w:hAnsi="Myriad Pro" w:cstheme="minorHAnsi"/>
              <w:color w:val="000000" w:themeColor="text1"/>
            </w:rPr>
            <w:footnoteReference w:id="6"/>
          </w:r>
          <w:r w:rsidRPr="005A08BA">
            <w:rPr>
              <w:rFonts w:ascii="Myriad Pro" w:hAnsi="Myriad Pro" w:cstheme="minorHAnsi"/>
              <w:color w:val="000000" w:themeColor="text1"/>
            </w:rPr>
            <w:t>. Multiple studies have found that loneliness has been linked to poor physical and mental health and an overall dissatisfaction with life</w:t>
          </w:r>
          <w:r w:rsidR="00E1772F" w:rsidRPr="005A08BA">
            <w:rPr>
              <w:rStyle w:val="FootnoteReference"/>
              <w:rFonts w:ascii="Myriad Pro" w:hAnsi="Myriad Pro" w:cstheme="minorHAnsi"/>
              <w:color w:val="000000" w:themeColor="text1"/>
            </w:rPr>
            <w:footnoteReference w:id="7"/>
          </w:r>
        </w:p>
        <w:p w14:paraId="5A8968BB" w14:textId="328E42BE" w:rsidR="007F432C" w:rsidRPr="005A08BA" w:rsidRDefault="00105B9B" w:rsidP="00105B9B">
          <w:pPr>
            <w:rPr>
              <w:rFonts w:ascii="Myriad Pro" w:hAnsi="Myriad Pro" w:cstheme="minorHAnsi"/>
              <w:color w:val="000000" w:themeColor="text1"/>
            </w:rPr>
          </w:pPr>
          <w:r w:rsidRPr="005A08BA">
            <w:rPr>
              <w:rFonts w:ascii="Myriad Pro" w:hAnsi="Myriad Pro" w:cstheme="minorHAnsi"/>
              <w:color w:val="000000" w:themeColor="text1"/>
            </w:rPr>
            <w:t>The information we have received across our research indicates a direct correlation between housing accessibility and loneliness and the potential for poorer physical and mental health outcomes for people who are impacted by limited accessible housing options warrants further investigation. What is clear is that housing accessibility is more than just an issue faced by people with disability, it also affects friends and families – when most homes are unsuitable and inaccessible, everyone suffers the consequences</w:t>
          </w:r>
          <w:r w:rsidR="00EA6353" w:rsidRPr="005A08BA">
            <w:rPr>
              <w:rStyle w:val="FootnoteReference"/>
              <w:rFonts w:ascii="Myriad Pro" w:hAnsi="Myriad Pro" w:cstheme="minorHAnsi"/>
              <w:color w:val="000000" w:themeColor="text1"/>
            </w:rPr>
            <w:footnoteReference w:id="8"/>
          </w:r>
          <w:r w:rsidRPr="005A08BA">
            <w:rPr>
              <w:rFonts w:ascii="Myriad Pro" w:hAnsi="Myriad Pro" w:cstheme="minorHAnsi"/>
              <w:color w:val="000000" w:themeColor="text1"/>
            </w:rPr>
            <w:t>.</w:t>
          </w:r>
        </w:p>
        <w:p w14:paraId="7FF972A0" w14:textId="77777777" w:rsidR="00682EB9" w:rsidRDefault="00682EB9" w:rsidP="00DC24E4">
          <w:pPr>
            <w:jc w:val="center"/>
            <w:rPr>
              <w:rFonts w:ascii="Myriad Pro" w:hAnsi="Myriad Pro" w:cstheme="minorHAnsi"/>
              <w:b/>
              <w:bCs/>
              <w:color w:val="000000" w:themeColor="text1"/>
              <w:u w:val="single"/>
            </w:rPr>
          </w:pPr>
        </w:p>
        <w:p w14:paraId="5671FFAC" w14:textId="6566E9C9" w:rsidR="00105B9B" w:rsidRPr="005A08BA" w:rsidRDefault="00105B9B" w:rsidP="00DC24E4">
          <w:pPr>
            <w:jc w:val="center"/>
            <w:rPr>
              <w:rFonts w:ascii="Myriad Pro" w:hAnsi="Myriad Pro" w:cstheme="minorHAnsi"/>
              <w:b/>
              <w:bCs/>
              <w:color w:val="000000" w:themeColor="text1"/>
              <w:u w:val="single"/>
            </w:rPr>
          </w:pPr>
          <w:r w:rsidRPr="005A08BA">
            <w:rPr>
              <w:rFonts w:ascii="Myriad Pro" w:hAnsi="Myriad Pro" w:cstheme="minorHAnsi"/>
              <w:b/>
              <w:bCs/>
              <w:color w:val="000000" w:themeColor="text1"/>
              <w:u w:val="single"/>
            </w:rPr>
            <w:t>Rec</w:t>
          </w:r>
          <w:r w:rsidR="000C48F2" w:rsidRPr="005A08BA">
            <w:rPr>
              <w:rFonts w:ascii="Myriad Pro" w:hAnsi="Myriad Pro" w:cstheme="minorHAnsi"/>
              <w:b/>
              <w:bCs/>
              <w:color w:val="000000" w:themeColor="text1"/>
              <w:u w:val="single"/>
            </w:rPr>
            <w:t>ommendation</w:t>
          </w:r>
          <w:r w:rsidRPr="005A08BA">
            <w:rPr>
              <w:rFonts w:ascii="Myriad Pro" w:hAnsi="Myriad Pro" w:cstheme="minorHAnsi"/>
              <w:b/>
              <w:bCs/>
              <w:color w:val="000000" w:themeColor="text1"/>
              <w:u w:val="single"/>
            </w:rPr>
            <w:t xml:space="preserve">s to address </w:t>
          </w:r>
          <w:r w:rsidR="00075BD4" w:rsidRPr="005A08BA">
            <w:rPr>
              <w:rFonts w:ascii="Myriad Pro" w:hAnsi="Myriad Pro" w:cstheme="minorHAnsi"/>
              <w:b/>
              <w:bCs/>
              <w:color w:val="000000" w:themeColor="text1"/>
              <w:u w:val="single"/>
            </w:rPr>
            <w:t>short-term</w:t>
          </w:r>
          <w:r w:rsidRPr="005A08BA">
            <w:rPr>
              <w:rFonts w:ascii="Myriad Pro" w:hAnsi="Myriad Pro" w:cstheme="minorHAnsi"/>
              <w:b/>
              <w:bCs/>
              <w:color w:val="000000" w:themeColor="text1"/>
              <w:u w:val="single"/>
            </w:rPr>
            <w:t xml:space="preserve"> problems</w:t>
          </w:r>
          <w:r w:rsidR="00075BD4" w:rsidRPr="005A08BA">
            <w:rPr>
              <w:rFonts w:ascii="Myriad Pro" w:hAnsi="Myriad Pro" w:cstheme="minorHAnsi"/>
              <w:b/>
              <w:bCs/>
              <w:color w:val="000000" w:themeColor="text1"/>
              <w:u w:val="single"/>
            </w:rPr>
            <w:t>.</w:t>
          </w:r>
        </w:p>
        <w:tbl>
          <w:tblPr>
            <w:tblStyle w:val="TableGrid"/>
            <w:tblW w:w="0" w:type="auto"/>
            <w:tblLook w:val="04A0" w:firstRow="1" w:lastRow="0" w:firstColumn="1" w:lastColumn="0" w:noHBand="0" w:noVBand="1"/>
          </w:tblPr>
          <w:tblGrid>
            <w:gridCol w:w="9016"/>
          </w:tblGrid>
          <w:tr w:rsidR="003268DC" w:rsidRPr="005A08BA" w14:paraId="4EF481F5" w14:textId="77777777" w:rsidTr="003268DC">
            <w:tc>
              <w:tcPr>
                <w:tcW w:w="9016" w:type="dxa"/>
              </w:tcPr>
              <w:p w14:paraId="1B540026" w14:textId="77777777" w:rsidR="003268DC" w:rsidRPr="005A08BA" w:rsidRDefault="003268DC" w:rsidP="003268DC">
                <w:pPr>
                  <w:rPr>
                    <w:rFonts w:ascii="Myriad Pro" w:hAnsi="Myriad Pro" w:cstheme="minorHAnsi"/>
                    <w:b/>
                    <w:bCs/>
                    <w:color w:val="000000" w:themeColor="text1"/>
                    <w:u w:val="single"/>
                  </w:rPr>
                </w:pPr>
              </w:p>
              <w:p w14:paraId="6A3BA7CB" w14:textId="3C45A26B" w:rsidR="003268DC" w:rsidRPr="005A08BA" w:rsidRDefault="003268DC" w:rsidP="00842AED">
                <w:pPr>
                  <w:pStyle w:val="ListParagraph"/>
                  <w:numPr>
                    <w:ilvl w:val="0"/>
                    <w:numId w:val="27"/>
                  </w:numPr>
                  <w:shd w:val="clear" w:color="auto" w:fill="FFFFFF"/>
                  <w:spacing w:before="100" w:beforeAutospacing="1" w:after="100" w:afterAutospacing="1"/>
                  <w:rPr>
                    <w:rFonts w:ascii="Myriad Pro" w:eastAsia="Times New Roman" w:hAnsi="Myriad Pro" w:cstheme="minorHAnsi"/>
                    <w:b/>
                    <w:bCs/>
                    <w:i/>
                    <w:iCs/>
                    <w:color w:val="000000" w:themeColor="text1"/>
                    <w:sz w:val="22"/>
                    <w:u w:val="single"/>
                    <w:lang w:eastAsia="en-AU"/>
                  </w:rPr>
                </w:pPr>
                <w:r w:rsidRPr="005A08BA">
                  <w:rPr>
                    <w:rFonts w:ascii="Myriad Pro" w:eastAsia="Times New Roman" w:hAnsi="Myriad Pro" w:cstheme="minorHAnsi"/>
                    <w:b/>
                    <w:bCs/>
                    <w:i/>
                    <w:iCs/>
                    <w:color w:val="000000" w:themeColor="text1"/>
                    <w:sz w:val="22"/>
                    <w:u w:val="single"/>
                    <w:lang w:eastAsia="en-AU"/>
                  </w:rPr>
                  <w:t>Reform</w:t>
                </w:r>
                <w:r w:rsidRPr="005A08BA">
                  <w:rPr>
                    <w:rFonts w:ascii="Myriad Pro" w:hAnsi="Myriad Pro" w:cstheme="minorHAnsi"/>
                    <w:b/>
                    <w:bCs/>
                    <w:i/>
                    <w:iCs/>
                    <w:color w:val="000000" w:themeColor="text1"/>
                    <w:sz w:val="22"/>
                    <w:u w:val="single"/>
                  </w:rPr>
                  <w:t xml:space="preserve"> existing tenancy laws to remove no-ground evictions. </w:t>
                </w:r>
              </w:p>
              <w:p w14:paraId="24597119" w14:textId="77777777" w:rsidR="003268DC" w:rsidRPr="005A08BA" w:rsidRDefault="003268DC" w:rsidP="003268DC">
                <w:pPr>
                  <w:rPr>
                    <w:rFonts w:ascii="Myriad Pro" w:hAnsi="Myriad Pro" w:cstheme="minorHAnsi"/>
                    <w:b/>
                    <w:bCs/>
                    <w:color w:val="000000" w:themeColor="text1"/>
                    <w:u w:val="single"/>
                  </w:rPr>
                </w:pPr>
              </w:p>
              <w:p w14:paraId="28FEB863" w14:textId="77777777" w:rsidR="003268DC" w:rsidRPr="005A08BA" w:rsidRDefault="003268DC" w:rsidP="003268DC">
                <w:pPr>
                  <w:rPr>
                    <w:rFonts w:ascii="Myriad Pro" w:hAnsi="Myriad Pro" w:cstheme="minorHAnsi"/>
                    <w:b/>
                    <w:bCs/>
                    <w:color w:val="000000" w:themeColor="text1"/>
                    <w:u w:val="single"/>
                  </w:rPr>
                </w:pPr>
              </w:p>
            </w:tc>
          </w:tr>
        </w:tbl>
        <w:p w14:paraId="7C3A63CA" w14:textId="77777777" w:rsidR="003268DC" w:rsidRPr="005A08BA" w:rsidRDefault="003268DC" w:rsidP="003268DC">
          <w:pPr>
            <w:rPr>
              <w:rFonts w:ascii="Myriad Pro" w:hAnsi="Myriad Pro" w:cstheme="minorHAnsi"/>
              <w:b/>
              <w:bCs/>
              <w:color w:val="000000" w:themeColor="text1"/>
              <w:u w:val="single"/>
            </w:rPr>
          </w:pPr>
        </w:p>
        <w:p w14:paraId="52B0AE07" w14:textId="34FB2B1C" w:rsidR="007F432C" w:rsidRPr="005A08BA" w:rsidRDefault="00105B9B" w:rsidP="00105B9B">
          <w:pPr>
            <w:rPr>
              <w:rFonts w:ascii="Myriad Pro" w:hAnsi="Myriad Pro" w:cstheme="minorHAnsi"/>
              <w:b/>
              <w:bCs/>
              <w:i/>
              <w:iCs/>
              <w:color w:val="000000" w:themeColor="text1"/>
            </w:rPr>
          </w:pPr>
          <w:r w:rsidRPr="005A08BA">
            <w:rPr>
              <w:rFonts w:ascii="Myriad Pro" w:hAnsi="Myriad Pro" w:cstheme="minorHAnsi"/>
              <w:b/>
              <w:bCs/>
              <w:i/>
              <w:iCs/>
              <w:color w:val="000000" w:themeColor="text1"/>
            </w:rPr>
            <w:t xml:space="preserve">Reform existing tenancy laws to remove </w:t>
          </w:r>
          <w:r w:rsidR="00075BD4" w:rsidRPr="005A08BA">
            <w:rPr>
              <w:rFonts w:ascii="Myriad Pro" w:hAnsi="Myriad Pro" w:cstheme="minorHAnsi"/>
              <w:b/>
              <w:bCs/>
              <w:i/>
              <w:iCs/>
              <w:color w:val="000000" w:themeColor="text1"/>
            </w:rPr>
            <w:t>no-ground</w:t>
          </w:r>
          <w:r w:rsidRPr="005A08BA">
            <w:rPr>
              <w:rFonts w:ascii="Myriad Pro" w:hAnsi="Myriad Pro" w:cstheme="minorHAnsi"/>
              <w:b/>
              <w:bCs/>
              <w:i/>
              <w:iCs/>
              <w:color w:val="000000" w:themeColor="text1"/>
            </w:rPr>
            <w:t xml:space="preserve"> </w:t>
          </w:r>
          <w:r w:rsidR="001D28F8" w:rsidRPr="005A08BA">
            <w:rPr>
              <w:rFonts w:ascii="Myriad Pro" w:hAnsi="Myriad Pro" w:cstheme="minorHAnsi"/>
              <w:b/>
              <w:bCs/>
              <w:i/>
              <w:iCs/>
              <w:color w:val="000000" w:themeColor="text1"/>
            </w:rPr>
            <w:t>evictions.</w:t>
          </w:r>
          <w:r w:rsidRPr="005A08BA">
            <w:rPr>
              <w:rFonts w:ascii="Myriad Pro" w:hAnsi="Myriad Pro" w:cstheme="minorHAnsi"/>
              <w:b/>
              <w:bCs/>
              <w:i/>
              <w:iCs/>
              <w:color w:val="000000" w:themeColor="text1"/>
            </w:rPr>
            <w:t xml:space="preserve"> </w:t>
          </w:r>
        </w:p>
        <w:p w14:paraId="66BD6342" w14:textId="2C54F7BC" w:rsidR="00105B9B" w:rsidRPr="005A08BA" w:rsidRDefault="00105B9B" w:rsidP="00105B9B">
          <w:pPr>
            <w:rPr>
              <w:rFonts w:ascii="Myriad Pro" w:hAnsi="Myriad Pro" w:cstheme="minorHAnsi"/>
              <w:b/>
              <w:bCs/>
              <w:color w:val="000000" w:themeColor="text1"/>
              <w:kern w:val="2"/>
              <w14:ligatures w14:val="standardContextual"/>
            </w:rPr>
          </w:pPr>
          <w:r w:rsidRPr="005A08BA">
            <w:rPr>
              <w:rFonts w:ascii="Myriad Pro" w:hAnsi="Myriad Pro" w:cstheme="minorHAnsi"/>
              <w:color w:val="000000" w:themeColor="text1"/>
            </w:rPr>
            <w:t>Our research shows that many tenants with physical disabilities don’t request modifications to their rental properties for fear that they might receive a no-grounds eviction. To be able to realise home modifications (including home modifications via the NDIS and Commonwealth Home Support Packages) tenants need to feel that they are not putting their tenancy at risk in asking for them.</w:t>
          </w:r>
        </w:p>
        <w:p w14:paraId="2C9703FA" w14:textId="2599CA53" w:rsidR="00105B9B" w:rsidRPr="005A08BA" w:rsidRDefault="00105B9B" w:rsidP="007F432C">
          <w:pPr>
            <w:shd w:val="clear" w:color="auto" w:fill="FFFFFF"/>
            <w:spacing w:before="300" w:after="150" w:line="240" w:lineRule="auto"/>
            <w:outlineLvl w:val="2"/>
            <w:rPr>
              <w:rFonts w:ascii="Myriad Pro" w:eastAsia="Times New Roman" w:hAnsi="Myriad Pro" w:cstheme="minorHAnsi"/>
              <w:b/>
              <w:bCs/>
              <w:color w:val="000000" w:themeColor="text1"/>
              <w:lang w:eastAsia="en-AU"/>
            </w:rPr>
          </w:pPr>
          <w:r w:rsidRPr="005A08BA">
            <w:rPr>
              <w:rFonts w:ascii="Myriad Pro" w:eastAsia="Times New Roman" w:hAnsi="Myriad Pro" w:cstheme="minorHAnsi"/>
              <w:b/>
              <w:bCs/>
              <w:color w:val="000000" w:themeColor="text1"/>
              <w:lang w:eastAsia="en-AU"/>
            </w:rPr>
            <w:t>A valid reason for eviction for all renters</w:t>
          </w:r>
          <w:r w:rsidR="001D28F8" w:rsidRPr="005A08BA">
            <w:rPr>
              <w:rFonts w:ascii="Myriad Pro" w:eastAsia="Times New Roman" w:hAnsi="Myriad Pro" w:cstheme="minorHAnsi"/>
              <w:b/>
              <w:bCs/>
              <w:color w:val="000000" w:themeColor="text1"/>
              <w:lang w:eastAsia="en-AU"/>
            </w:rPr>
            <w:t>.</w:t>
          </w:r>
        </w:p>
        <w:p w14:paraId="388066E9" w14:textId="77777777" w:rsidR="00105B9B" w:rsidRPr="005A08BA" w:rsidRDefault="00105B9B" w:rsidP="007F432C">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lastRenderedPageBreak/>
            <w:t>All renters should be provided with a valid reason for ending a tenancy. </w:t>
          </w:r>
        </w:p>
        <w:p w14:paraId="30F8D15C" w14:textId="255FAF70" w:rsidR="00105B9B" w:rsidRPr="005A08BA" w:rsidRDefault="00105B9B" w:rsidP="007F432C">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 xml:space="preserve">Landlords should be required to provide a reason to end a rolling (periodic) lease, and a </w:t>
          </w:r>
          <w:r w:rsidR="00075BD4" w:rsidRPr="005A08BA">
            <w:rPr>
              <w:rFonts w:ascii="Myriad Pro" w:eastAsia="Times New Roman" w:hAnsi="Myriad Pro" w:cstheme="minorHAnsi"/>
              <w:color w:val="000000" w:themeColor="text1"/>
              <w:lang w:eastAsia="en-AU"/>
            </w:rPr>
            <w:t>fixed-term</w:t>
          </w:r>
          <w:r w:rsidRPr="005A08BA">
            <w:rPr>
              <w:rFonts w:ascii="Myriad Pro" w:eastAsia="Times New Roman" w:hAnsi="Myriad Pro" w:cstheme="minorHAnsi"/>
              <w:color w:val="000000" w:themeColor="text1"/>
              <w:lang w:eastAsia="en-AU"/>
            </w:rPr>
            <w:t xml:space="preserve"> lease after the end date. </w:t>
          </w:r>
        </w:p>
        <w:p w14:paraId="548492A8" w14:textId="5B075A0B" w:rsidR="00105B9B" w:rsidRPr="005A08BA" w:rsidRDefault="00105B9B" w:rsidP="007F432C">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 xml:space="preserve">Renters in </w:t>
          </w:r>
          <w:r w:rsidR="00075BD4" w:rsidRPr="005A08BA">
            <w:rPr>
              <w:rFonts w:ascii="Myriad Pro" w:eastAsia="Times New Roman" w:hAnsi="Myriad Pro" w:cstheme="minorHAnsi"/>
              <w:color w:val="000000" w:themeColor="text1"/>
              <w:lang w:eastAsia="en-AU"/>
            </w:rPr>
            <w:t>fixed-term</w:t>
          </w:r>
          <w:r w:rsidRPr="005A08BA">
            <w:rPr>
              <w:rFonts w:ascii="Myriad Pro" w:eastAsia="Times New Roman" w:hAnsi="Myriad Pro" w:cstheme="minorHAnsi"/>
              <w:color w:val="000000" w:themeColor="text1"/>
              <w:lang w:eastAsia="en-AU"/>
            </w:rPr>
            <w:t xml:space="preserve"> leases and those in rolling leases deserve valid reasons for ending a tenancy.</w:t>
          </w:r>
        </w:p>
        <w:p w14:paraId="7CFB27DF" w14:textId="77777777" w:rsidR="00105B9B" w:rsidRPr="005A08BA" w:rsidRDefault="00105B9B" w:rsidP="007F432C">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Reasonable grounds for ending a tenancy (fixed or periodic) include:</w:t>
          </w:r>
        </w:p>
        <w:p w14:paraId="4A3584FB" w14:textId="6BF1D95D" w:rsidR="00105B9B" w:rsidRPr="005A08BA" w:rsidRDefault="00105B9B" w:rsidP="00105B9B">
          <w:pPr>
            <w:numPr>
              <w:ilvl w:val="0"/>
              <w:numId w:val="19"/>
            </w:numPr>
            <w:shd w:val="clear" w:color="auto" w:fill="FFFFFF"/>
            <w:spacing w:before="100" w:beforeAutospacing="1" w:after="100" w:afterAutospacing="1" w:line="240" w:lineRule="auto"/>
            <w:ind w:left="1440"/>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The property will be renovated or repaired</w:t>
          </w:r>
          <w:r w:rsidR="00AA1004" w:rsidRPr="005A08BA">
            <w:rPr>
              <w:rFonts w:ascii="Myriad Pro" w:eastAsia="Times New Roman" w:hAnsi="Myriad Pro" w:cstheme="minorHAnsi"/>
              <w:color w:val="000000" w:themeColor="text1"/>
              <w:lang w:eastAsia="en-AU"/>
            </w:rPr>
            <w:t>.</w:t>
          </w:r>
        </w:p>
        <w:p w14:paraId="023B6B7A" w14:textId="418C1B2E" w:rsidR="00105B9B" w:rsidRPr="005A08BA" w:rsidRDefault="00105B9B" w:rsidP="00105B9B">
          <w:pPr>
            <w:numPr>
              <w:ilvl w:val="0"/>
              <w:numId w:val="19"/>
            </w:numPr>
            <w:shd w:val="clear" w:color="auto" w:fill="FFFFFF"/>
            <w:spacing w:before="100" w:beforeAutospacing="1" w:after="100" w:afterAutospacing="1" w:line="240" w:lineRule="auto"/>
            <w:ind w:left="1440"/>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 xml:space="preserve">Landlord wants to use </w:t>
          </w:r>
          <w:r w:rsidR="00075BD4" w:rsidRPr="005A08BA">
            <w:rPr>
              <w:rFonts w:ascii="Myriad Pro" w:eastAsia="Times New Roman" w:hAnsi="Myriad Pro" w:cstheme="minorHAnsi"/>
              <w:color w:val="000000" w:themeColor="text1"/>
              <w:lang w:eastAsia="en-AU"/>
            </w:rPr>
            <w:t xml:space="preserve">the </w:t>
          </w:r>
          <w:r w:rsidRPr="005A08BA">
            <w:rPr>
              <w:rFonts w:ascii="Myriad Pro" w:eastAsia="Times New Roman" w:hAnsi="Myriad Pro" w:cstheme="minorHAnsi"/>
              <w:color w:val="000000" w:themeColor="text1"/>
              <w:lang w:eastAsia="en-AU"/>
            </w:rPr>
            <w:t xml:space="preserve">property differently and will change </w:t>
          </w:r>
          <w:r w:rsidR="001D28F8" w:rsidRPr="005A08BA">
            <w:rPr>
              <w:rFonts w:ascii="Myriad Pro" w:eastAsia="Times New Roman" w:hAnsi="Myriad Pro" w:cstheme="minorHAnsi"/>
              <w:color w:val="000000" w:themeColor="text1"/>
              <w:lang w:eastAsia="en-AU"/>
            </w:rPr>
            <w:t xml:space="preserve">the </w:t>
          </w:r>
          <w:r w:rsidRPr="005A08BA">
            <w:rPr>
              <w:rFonts w:ascii="Myriad Pro" w:eastAsia="Times New Roman" w:hAnsi="Myriad Pro" w:cstheme="minorHAnsi"/>
              <w:color w:val="000000" w:themeColor="text1"/>
              <w:lang w:eastAsia="en-AU"/>
            </w:rPr>
            <w:t xml:space="preserve">use of </w:t>
          </w:r>
          <w:r w:rsidR="001D28F8" w:rsidRPr="005A08BA">
            <w:rPr>
              <w:rFonts w:ascii="Myriad Pro" w:eastAsia="Times New Roman" w:hAnsi="Myriad Pro" w:cstheme="minorHAnsi"/>
              <w:color w:val="000000" w:themeColor="text1"/>
              <w:lang w:eastAsia="en-AU"/>
            </w:rPr>
            <w:t xml:space="preserve">the </w:t>
          </w:r>
          <w:r w:rsidRPr="005A08BA">
            <w:rPr>
              <w:rFonts w:ascii="Myriad Pro" w:eastAsia="Times New Roman" w:hAnsi="Myriad Pro" w:cstheme="minorHAnsi"/>
              <w:color w:val="000000" w:themeColor="text1"/>
              <w:lang w:eastAsia="en-AU"/>
            </w:rPr>
            <w:t>property (</w:t>
          </w:r>
          <w:r w:rsidR="001D28F8" w:rsidRPr="005A08BA">
            <w:rPr>
              <w:rFonts w:ascii="Myriad Pro" w:eastAsia="Times New Roman" w:hAnsi="Myriad Pro" w:cstheme="minorHAnsi"/>
              <w:color w:val="000000" w:themeColor="text1"/>
              <w:lang w:eastAsia="en-AU"/>
            </w:rPr>
            <w:t>e.g.,</w:t>
          </w:r>
          <w:r w:rsidRPr="005A08BA">
            <w:rPr>
              <w:rFonts w:ascii="Myriad Pro" w:eastAsia="Times New Roman" w:hAnsi="Myriad Pro" w:cstheme="minorHAnsi"/>
              <w:color w:val="000000" w:themeColor="text1"/>
              <w:lang w:eastAsia="en-AU"/>
            </w:rPr>
            <w:t xml:space="preserve"> from a home to a shop or office)</w:t>
          </w:r>
          <w:r w:rsidR="00AA1004" w:rsidRPr="005A08BA">
            <w:rPr>
              <w:rFonts w:ascii="Myriad Pro" w:eastAsia="Times New Roman" w:hAnsi="Myriad Pro" w:cstheme="minorHAnsi"/>
              <w:color w:val="000000" w:themeColor="text1"/>
              <w:lang w:eastAsia="en-AU"/>
            </w:rPr>
            <w:t>.</w:t>
          </w:r>
        </w:p>
        <w:p w14:paraId="3C96D613" w14:textId="210CD62D" w:rsidR="00105B9B" w:rsidRPr="005A08BA" w:rsidRDefault="00105B9B" w:rsidP="00105B9B">
          <w:pPr>
            <w:numPr>
              <w:ilvl w:val="0"/>
              <w:numId w:val="19"/>
            </w:numPr>
            <w:shd w:val="clear" w:color="auto" w:fill="FFFFFF"/>
            <w:spacing w:before="100" w:beforeAutospacing="1" w:after="100" w:afterAutospacing="1" w:line="240" w:lineRule="auto"/>
            <w:ind w:left="1440"/>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The property will be demolished</w:t>
          </w:r>
          <w:r w:rsidR="00AA1004" w:rsidRPr="005A08BA">
            <w:rPr>
              <w:rFonts w:ascii="Myriad Pro" w:eastAsia="Times New Roman" w:hAnsi="Myriad Pro" w:cstheme="minorHAnsi"/>
              <w:color w:val="000000" w:themeColor="text1"/>
              <w:lang w:eastAsia="en-AU"/>
            </w:rPr>
            <w:t>.</w:t>
          </w:r>
        </w:p>
        <w:p w14:paraId="4DD7A487" w14:textId="1CFFEBFC" w:rsidR="009E1934" w:rsidRPr="005A08BA" w:rsidRDefault="00105B9B" w:rsidP="00EC458A">
          <w:pPr>
            <w:numPr>
              <w:ilvl w:val="0"/>
              <w:numId w:val="19"/>
            </w:numPr>
            <w:shd w:val="clear" w:color="auto" w:fill="FFFFFF"/>
            <w:spacing w:before="100" w:beforeAutospacing="1" w:after="100" w:afterAutospacing="1" w:line="240" w:lineRule="auto"/>
            <w:ind w:left="1440"/>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The landlord will move into the property, or a member of their immediate family will move in</w:t>
          </w:r>
          <w:r w:rsidR="00AA1004" w:rsidRPr="005A08BA">
            <w:rPr>
              <w:rFonts w:ascii="Myriad Pro" w:eastAsia="Times New Roman" w:hAnsi="Myriad Pro" w:cstheme="minorHAnsi"/>
              <w:color w:val="000000" w:themeColor="text1"/>
              <w:lang w:eastAsia="en-AU"/>
            </w:rPr>
            <w:t>.</w:t>
          </w:r>
        </w:p>
        <w:p w14:paraId="5EAEFAEF" w14:textId="111CE813" w:rsidR="00105B9B" w:rsidRPr="005A08BA" w:rsidRDefault="00105B9B" w:rsidP="007F432C">
          <w:pPr>
            <w:shd w:val="clear" w:color="auto" w:fill="FFFFFF"/>
            <w:spacing w:before="300" w:after="150" w:line="240" w:lineRule="auto"/>
            <w:outlineLvl w:val="2"/>
            <w:rPr>
              <w:rFonts w:ascii="Myriad Pro" w:eastAsia="Times New Roman" w:hAnsi="Myriad Pro" w:cstheme="minorHAnsi"/>
              <w:color w:val="000000" w:themeColor="text1"/>
              <w:lang w:eastAsia="en-AU"/>
            </w:rPr>
          </w:pPr>
          <w:r w:rsidRPr="005A08BA">
            <w:rPr>
              <w:rFonts w:ascii="Myriad Pro" w:eastAsia="Times New Roman" w:hAnsi="Myriad Pro" w:cstheme="minorHAnsi"/>
              <w:i/>
              <w:iCs/>
              <w:color w:val="000000" w:themeColor="text1"/>
              <w:lang w:eastAsia="en-AU"/>
            </w:rPr>
            <w:t>‘The property will soon be sold’</w:t>
          </w:r>
          <w:r w:rsidRPr="005A08BA">
            <w:rPr>
              <w:rFonts w:ascii="Myriad Pro" w:eastAsia="Times New Roman" w:hAnsi="Myriad Pro" w:cstheme="minorHAnsi"/>
              <w:color w:val="000000" w:themeColor="text1"/>
              <w:lang w:eastAsia="en-AU"/>
            </w:rPr>
            <w:t xml:space="preserve"> is not a reasonable ground</w:t>
          </w:r>
          <w:r w:rsidR="00AA1004" w:rsidRPr="005A08BA">
            <w:rPr>
              <w:rFonts w:ascii="Myriad Pro" w:eastAsia="Times New Roman" w:hAnsi="Myriad Pro" w:cstheme="minorHAnsi"/>
              <w:color w:val="000000" w:themeColor="text1"/>
              <w:lang w:eastAsia="en-AU"/>
            </w:rPr>
            <w:t>.</w:t>
          </w:r>
        </w:p>
        <w:p w14:paraId="79DD9D1B" w14:textId="77777777" w:rsidR="00105B9B" w:rsidRPr="005A08BA" w:rsidRDefault="00105B9B" w:rsidP="007F432C">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i/>
              <w:iCs/>
              <w:color w:val="000000" w:themeColor="text1"/>
              <w:lang w:eastAsia="en-AU"/>
            </w:rPr>
            <w:t>‘The property will soon be sold’</w:t>
          </w:r>
          <w:r w:rsidRPr="005A08BA">
            <w:rPr>
              <w:rFonts w:ascii="Myriad Pro" w:eastAsia="Times New Roman" w:hAnsi="Myriad Pro" w:cstheme="minorHAnsi"/>
              <w:color w:val="000000" w:themeColor="text1"/>
              <w:lang w:eastAsia="en-AU"/>
            </w:rPr>
            <w:t xml:space="preserve"> should not be added as a ground for eviction.</w:t>
          </w:r>
        </w:p>
        <w:p w14:paraId="45E10AE5" w14:textId="77777777" w:rsidR="00105B9B" w:rsidRPr="005A08BA" w:rsidRDefault="00105B9B" w:rsidP="007F432C">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Where the property is sold to an investor, the tenancy should continue. Where the property is sold to an owner occupier, either the existing ground of the property being sold with vacant possession can be used or the new owner can use the proposed ground that the landlord will move into the property.</w:t>
          </w:r>
        </w:p>
        <w:p w14:paraId="656BD738" w14:textId="10F9CE1B" w:rsidR="00105B9B" w:rsidRPr="005A08BA" w:rsidRDefault="00105B9B" w:rsidP="007F432C">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In other jurisdictions where this is grounds for eviction, we are aware landlords have used this as grounds for evicting a renter, and then changed their mind and brought in new tenants. We have even seen renters evicted from their home, made homeless and then move back into the exact same property with the new landlord.</w:t>
          </w:r>
        </w:p>
        <w:p w14:paraId="752C6BFD" w14:textId="591FF421" w:rsidR="00105B9B" w:rsidRPr="005A08BA" w:rsidRDefault="00105B9B" w:rsidP="007F432C">
          <w:pPr>
            <w:shd w:val="clear" w:color="auto" w:fill="FFFFFF"/>
            <w:spacing w:before="300" w:after="150" w:line="240" w:lineRule="auto"/>
            <w:outlineLvl w:val="2"/>
            <w:rPr>
              <w:rFonts w:ascii="Myriad Pro" w:eastAsia="Times New Roman" w:hAnsi="Myriad Pro" w:cstheme="minorHAnsi"/>
              <w:b/>
              <w:bCs/>
              <w:color w:val="000000" w:themeColor="text1"/>
              <w:lang w:eastAsia="en-AU"/>
            </w:rPr>
          </w:pPr>
          <w:bookmarkStart w:id="7" w:name="_Hlk142322946"/>
          <w:r w:rsidRPr="005A08BA">
            <w:rPr>
              <w:rFonts w:ascii="Myriad Pro" w:eastAsia="Times New Roman" w:hAnsi="Myriad Pro" w:cstheme="minorHAnsi"/>
              <w:b/>
              <w:bCs/>
              <w:color w:val="000000" w:themeColor="text1"/>
              <w:lang w:eastAsia="en-AU"/>
            </w:rPr>
            <w:t>Making sure landlords comply and rules are enforced</w:t>
          </w:r>
          <w:r w:rsidR="001D28F8" w:rsidRPr="005A08BA">
            <w:rPr>
              <w:rFonts w:ascii="Myriad Pro" w:eastAsia="Times New Roman" w:hAnsi="Myriad Pro" w:cstheme="minorHAnsi"/>
              <w:b/>
              <w:bCs/>
              <w:color w:val="000000" w:themeColor="text1"/>
              <w:lang w:eastAsia="en-AU"/>
            </w:rPr>
            <w:t>.</w:t>
          </w:r>
        </w:p>
        <w:bookmarkEnd w:id="7"/>
        <w:p w14:paraId="4437B149" w14:textId="77777777" w:rsidR="00105B9B" w:rsidRPr="005A08BA" w:rsidRDefault="00105B9B" w:rsidP="007F432C">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Written evidence should be provided to renters when being evicted for all reasonable grounds being considered. </w:t>
          </w:r>
        </w:p>
        <w:p w14:paraId="27991869" w14:textId="77777777" w:rsidR="00105B9B" w:rsidRPr="005A08BA" w:rsidRDefault="00105B9B" w:rsidP="007F432C">
          <w:pPr>
            <w:pStyle w:val="ListParagraph"/>
            <w:numPr>
              <w:ilvl w:val="0"/>
              <w:numId w:val="30"/>
            </w:numPr>
            <w:shd w:val="clear" w:color="auto" w:fill="FFFFFF"/>
            <w:spacing w:after="150" w:line="300" w:lineRule="atLeast"/>
            <w:rPr>
              <w:rFonts w:ascii="Myriad Pro" w:eastAsia="Times New Roman" w:hAnsi="Myriad Pro" w:cstheme="minorHAnsi"/>
              <w:color w:val="000000" w:themeColor="text1"/>
              <w:sz w:val="22"/>
              <w:lang w:eastAsia="en-AU"/>
            </w:rPr>
          </w:pPr>
          <w:r w:rsidRPr="005A08BA">
            <w:rPr>
              <w:rFonts w:ascii="Myriad Pro" w:eastAsia="Times New Roman" w:hAnsi="Myriad Pro" w:cstheme="minorHAnsi"/>
              <w:color w:val="000000" w:themeColor="text1"/>
              <w:sz w:val="22"/>
              <w:lang w:eastAsia="en-AU"/>
            </w:rPr>
            <w:t>Where the landlord or an immediate family member will be moving in a statutory declaration should be required. </w:t>
          </w:r>
        </w:p>
        <w:p w14:paraId="374A3449" w14:textId="7D4C5EC6" w:rsidR="00105B9B" w:rsidRPr="005A08BA" w:rsidRDefault="00105B9B" w:rsidP="007F432C">
          <w:pPr>
            <w:pStyle w:val="ListParagraph"/>
            <w:numPr>
              <w:ilvl w:val="0"/>
              <w:numId w:val="30"/>
            </w:numPr>
            <w:shd w:val="clear" w:color="auto" w:fill="FFFFFF"/>
            <w:spacing w:after="150" w:line="300" w:lineRule="atLeast"/>
            <w:rPr>
              <w:rFonts w:ascii="Myriad Pro" w:eastAsia="Times New Roman" w:hAnsi="Myriad Pro" w:cstheme="minorHAnsi"/>
              <w:color w:val="000000" w:themeColor="text1"/>
              <w:sz w:val="22"/>
              <w:lang w:eastAsia="en-AU"/>
            </w:rPr>
          </w:pPr>
          <w:r w:rsidRPr="005A08BA">
            <w:rPr>
              <w:rFonts w:ascii="Myriad Pro" w:eastAsia="Times New Roman" w:hAnsi="Myriad Pro" w:cstheme="minorHAnsi"/>
              <w:color w:val="000000" w:themeColor="text1"/>
              <w:sz w:val="22"/>
              <w:lang w:eastAsia="en-AU"/>
            </w:rPr>
            <w:t xml:space="preserve">Appropriate compliance protections are required to ensure landlords do not misuse newly introduced ‘reasonable </w:t>
          </w:r>
          <w:r w:rsidR="001D28F8" w:rsidRPr="005A08BA">
            <w:rPr>
              <w:rFonts w:ascii="Myriad Pro" w:eastAsia="Times New Roman" w:hAnsi="Myriad Pro" w:cstheme="minorHAnsi"/>
              <w:color w:val="000000" w:themeColor="text1"/>
              <w:sz w:val="22"/>
              <w:lang w:eastAsia="en-AU"/>
            </w:rPr>
            <w:t>grounds’</w:t>
          </w:r>
          <w:r w:rsidRPr="005A08BA">
            <w:rPr>
              <w:rFonts w:ascii="Myriad Pro" w:eastAsia="Times New Roman" w:hAnsi="Myriad Pro" w:cstheme="minorHAnsi"/>
              <w:color w:val="000000" w:themeColor="text1"/>
              <w:sz w:val="22"/>
              <w:lang w:eastAsia="en-AU"/>
            </w:rPr>
            <w:t xml:space="preserve"> for eviction. </w:t>
          </w:r>
        </w:p>
        <w:p w14:paraId="34C49A94" w14:textId="75DCD367" w:rsidR="00105B9B" w:rsidRPr="005A08BA" w:rsidRDefault="00105B9B" w:rsidP="007F432C">
          <w:pPr>
            <w:pStyle w:val="ListParagraph"/>
            <w:numPr>
              <w:ilvl w:val="0"/>
              <w:numId w:val="30"/>
            </w:numPr>
            <w:shd w:val="clear" w:color="auto" w:fill="FFFFFF"/>
            <w:spacing w:after="150" w:line="300" w:lineRule="atLeast"/>
            <w:rPr>
              <w:rFonts w:ascii="Myriad Pro" w:eastAsia="Times New Roman" w:hAnsi="Myriad Pro" w:cstheme="minorHAnsi"/>
              <w:color w:val="000000" w:themeColor="text1"/>
              <w:sz w:val="22"/>
              <w:lang w:eastAsia="en-AU"/>
            </w:rPr>
          </w:pPr>
          <w:r w:rsidRPr="005A08BA">
            <w:rPr>
              <w:rFonts w:ascii="Myriad Pro" w:eastAsia="Times New Roman" w:hAnsi="Myriad Pro" w:cstheme="minorHAnsi"/>
              <w:color w:val="000000" w:themeColor="text1"/>
              <w:sz w:val="22"/>
              <w:lang w:eastAsia="en-AU"/>
            </w:rPr>
            <w:t xml:space="preserve">This should include stopping the landlord from renting out the property following an eviction for any of the reasonable grounds being considered. The </w:t>
          </w:r>
          <w:proofErr w:type="gramStart"/>
          <w:r w:rsidR="001D28F8" w:rsidRPr="005A08BA">
            <w:rPr>
              <w:rFonts w:ascii="Myriad Pro" w:eastAsia="Times New Roman" w:hAnsi="Myriad Pro" w:cstheme="minorHAnsi"/>
              <w:color w:val="000000" w:themeColor="text1"/>
              <w:sz w:val="22"/>
              <w:lang w:eastAsia="en-AU"/>
            </w:rPr>
            <w:t>time period</w:t>
          </w:r>
          <w:proofErr w:type="gramEnd"/>
          <w:r w:rsidR="001D28F8" w:rsidRPr="005A08BA">
            <w:rPr>
              <w:rFonts w:ascii="Myriad Pro" w:eastAsia="Times New Roman" w:hAnsi="Myriad Pro" w:cstheme="minorHAnsi"/>
              <w:color w:val="000000" w:themeColor="text1"/>
              <w:sz w:val="22"/>
              <w:lang w:eastAsia="en-AU"/>
            </w:rPr>
            <w:t xml:space="preserve"> </w:t>
          </w:r>
          <w:r w:rsidRPr="005A08BA">
            <w:rPr>
              <w:rFonts w:ascii="Myriad Pro" w:eastAsia="Times New Roman" w:hAnsi="Myriad Pro" w:cstheme="minorHAnsi"/>
              <w:color w:val="000000" w:themeColor="text1"/>
              <w:sz w:val="22"/>
              <w:lang w:eastAsia="en-AU"/>
            </w:rPr>
            <w:t xml:space="preserve">before the landlord can rent the property again should be sufficient to ensure the rule works to prevent landlords </w:t>
          </w:r>
          <w:r w:rsidR="001D28F8" w:rsidRPr="005A08BA">
            <w:rPr>
              <w:rFonts w:ascii="Myriad Pro" w:eastAsia="Times New Roman" w:hAnsi="Myriad Pro" w:cstheme="minorHAnsi"/>
              <w:color w:val="000000" w:themeColor="text1"/>
              <w:sz w:val="22"/>
              <w:lang w:eastAsia="en-AU"/>
            </w:rPr>
            <w:t xml:space="preserve">from </w:t>
          </w:r>
          <w:r w:rsidRPr="005A08BA">
            <w:rPr>
              <w:rFonts w:ascii="Myriad Pro" w:eastAsia="Times New Roman" w:hAnsi="Myriad Pro" w:cstheme="minorHAnsi"/>
              <w:color w:val="000000" w:themeColor="text1"/>
              <w:sz w:val="22"/>
              <w:lang w:eastAsia="en-AU"/>
            </w:rPr>
            <w:t>misusing newly introduced reasonable grounds. </w:t>
          </w:r>
        </w:p>
        <w:p w14:paraId="756AF33C" w14:textId="7156A6DE" w:rsidR="00105B9B" w:rsidRPr="005A08BA" w:rsidRDefault="00105B9B" w:rsidP="007F432C">
          <w:pPr>
            <w:shd w:val="clear" w:color="auto" w:fill="FFFFFF"/>
            <w:spacing w:before="300" w:after="150" w:line="240" w:lineRule="auto"/>
            <w:outlineLvl w:val="2"/>
            <w:rPr>
              <w:rFonts w:ascii="Myriad Pro" w:eastAsia="Times New Roman" w:hAnsi="Myriad Pro" w:cstheme="minorHAnsi"/>
              <w:b/>
              <w:bCs/>
              <w:color w:val="000000" w:themeColor="text1"/>
              <w:lang w:eastAsia="en-AU"/>
            </w:rPr>
          </w:pPr>
          <w:bookmarkStart w:id="8" w:name="_Hlk142322931"/>
          <w:r w:rsidRPr="005A08BA">
            <w:rPr>
              <w:rFonts w:ascii="Myriad Pro" w:eastAsia="Times New Roman" w:hAnsi="Myriad Pro" w:cstheme="minorHAnsi"/>
              <w:b/>
              <w:bCs/>
              <w:color w:val="000000" w:themeColor="text1"/>
              <w:lang w:eastAsia="en-AU"/>
            </w:rPr>
            <w:t>Providing renters with reasonable notice</w:t>
          </w:r>
          <w:r w:rsidR="001D28F8" w:rsidRPr="005A08BA">
            <w:rPr>
              <w:rFonts w:ascii="Myriad Pro" w:eastAsia="Times New Roman" w:hAnsi="Myriad Pro" w:cstheme="minorHAnsi"/>
              <w:b/>
              <w:bCs/>
              <w:color w:val="000000" w:themeColor="text1"/>
              <w:lang w:eastAsia="en-AU"/>
            </w:rPr>
            <w:t>.</w:t>
          </w:r>
        </w:p>
        <w:bookmarkEnd w:id="8"/>
        <w:p w14:paraId="23022BFA" w14:textId="473DD57B" w:rsidR="00105B9B" w:rsidRPr="005A08BA" w:rsidRDefault="00105B9B" w:rsidP="007F432C">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 xml:space="preserve">Finding a new home for yourself, your family or </w:t>
          </w:r>
          <w:r w:rsidR="001D28F8" w:rsidRPr="005A08BA">
            <w:rPr>
              <w:rFonts w:ascii="Myriad Pro" w:eastAsia="Times New Roman" w:hAnsi="Myriad Pro" w:cstheme="minorHAnsi"/>
              <w:color w:val="000000" w:themeColor="text1"/>
              <w:lang w:eastAsia="en-AU"/>
            </w:rPr>
            <w:t xml:space="preserve">your </w:t>
          </w:r>
          <w:r w:rsidRPr="005A08BA">
            <w:rPr>
              <w:rFonts w:ascii="Myriad Pro" w:eastAsia="Times New Roman" w:hAnsi="Myriad Pro" w:cstheme="minorHAnsi"/>
              <w:color w:val="000000" w:themeColor="text1"/>
              <w:lang w:eastAsia="en-AU"/>
            </w:rPr>
            <w:t xml:space="preserve">household can take some time and planning. This is whether you are on a </w:t>
          </w:r>
          <w:r w:rsidR="00A16760" w:rsidRPr="005A08BA">
            <w:rPr>
              <w:rFonts w:ascii="Myriad Pro" w:eastAsia="Times New Roman" w:hAnsi="Myriad Pro" w:cstheme="minorHAnsi"/>
              <w:color w:val="000000" w:themeColor="text1"/>
              <w:lang w:eastAsia="en-AU"/>
            </w:rPr>
            <w:t>fixed-term</w:t>
          </w:r>
          <w:r w:rsidRPr="005A08BA">
            <w:rPr>
              <w:rFonts w:ascii="Myriad Pro" w:eastAsia="Times New Roman" w:hAnsi="Myriad Pro" w:cstheme="minorHAnsi"/>
              <w:color w:val="000000" w:themeColor="text1"/>
              <w:lang w:eastAsia="en-AU"/>
            </w:rPr>
            <w:t xml:space="preserve"> lease or a periodic (rolling) lease.</w:t>
          </w:r>
        </w:p>
        <w:p w14:paraId="7F8246A4" w14:textId="77777777" w:rsidR="003635E0" w:rsidRPr="005A08BA" w:rsidRDefault="00105B9B" w:rsidP="007F432C">
          <w:pPr>
            <w:shd w:val="clear" w:color="auto" w:fill="FFFFFF"/>
            <w:spacing w:after="150" w:line="300" w:lineRule="atLeast"/>
            <w:rPr>
              <w:rFonts w:ascii="Myriad Pro" w:eastAsia="Times New Roman" w:hAnsi="Myriad Pro" w:cstheme="minorHAnsi"/>
              <w:b/>
              <w:bCs/>
              <w:color w:val="000000" w:themeColor="text1"/>
              <w:lang w:eastAsia="en-AU"/>
            </w:rPr>
          </w:pPr>
          <w:r w:rsidRPr="005A08BA">
            <w:rPr>
              <w:rFonts w:ascii="Myriad Pro" w:eastAsia="Times New Roman" w:hAnsi="Myriad Pro" w:cstheme="minorHAnsi"/>
              <w:color w:val="000000" w:themeColor="text1"/>
              <w:lang w:eastAsia="en-AU"/>
            </w:rPr>
            <w:t>Appropriate notice periods may vary depending on the ground provided.</w:t>
          </w:r>
          <w:r w:rsidRPr="005A08BA">
            <w:rPr>
              <w:rFonts w:ascii="Myriad Pro" w:eastAsia="Times New Roman" w:hAnsi="Myriad Pro" w:cstheme="minorHAnsi"/>
              <w:b/>
              <w:bCs/>
              <w:color w:val="000000" w:themeColor="text1"/>
              <w:lang w:eastAsia="en-AU"/>
            </w:rPr>
            <w:t> </w:t>
          </w:r>
        </w:p>
        <w:p w14:paraId="255DCDF2" w14:textId="29C21995" w:rsidR="00105B9B" w:rsidRPr="005A08BA" w:rsidRDefault="00105B9B" w:rsidP="007F432C">
          <w:pPr>
            <w:shd w:val="clear" w:color="auto" w:fill="FFFFFF"/>
            <w:spacing w:after="150" w:line="300" w:lineRule="atLeast"/>
            <w:rPr>
              <w:rFonts w:ascii="Myriad Pro" w:eastAsia="Times New Roman" w:hAnsi="Myriad Pro" w:cstheme="minorHAnsi"/>
              <w:color w:val="000000" w:themeColor="text1"/>
              <w:lang w:eastAsia="en-AU"/>
            </w:rPr>
          </w:pPr>
          <w:bookmarkStart w:id="9" w:name="_Hlk142322915"/>
          <w:r w:rsidRPr="005A08BA">
            <w:rPr>
              <w:rFonts w:ascii="Myriad Pro" w:eastAsia="Times New Roman" w:hAnsi="Myriad Pro" w:cstheme="minorHAnsi"/>
              <w:b/>
              <w:bCs/>
              <w:color w:val="000000" w:themeColor="text1"/>
              <w:lang w:eastAsia="en-AU"/>
            </w:rPr>
            <w:lastRenderedPageBreak/>
            <w:t>For any ‘no fault’ eviction (</w:t>
          </w:r>
          <w:r w:rsidR="001D28F8" w:rsidRPr="005A08BA">
            <w:rPr>
              <w:rFonts w:ascii="Myriad Pro" w:eastAsia="Times New Roman" w:hAnsi="Myriad Pro" w:cstheme="minorHAnsi"/>
              <w:b/>
              <w:bCs/>
              <w:color w:val="000000" w:themeColor="text1"/>
              <w:lang w:eastAsia="en-AU"/>
            </w:rPr>
            <w:t>i.e.,</w:t>
          </w:r>
          <w:r w:rsidRPr="005A08BA">
            <w:rPr>
              <w:rFonts w:ascii="Myriad Pro" w:eastAsia="Times New Roman" w:hAnsi="Myriad Pro" w:cstheme="minorHAnsi"/>
              <w:b/>
              <w:bCs/>
              <w:color w:val="000000" w:themeColor="text1"/>
              <w:lang w:eastAsia="en-AU"/>
            </w:rPr>
            <w:t xml:space="preserve"> where a renter is not in breach of the agreement) no less than 90 </w:t>
          </w:r>
          <w:r w:rsidR="00DC24E4" w:rsidRPr="005A08BA">
            <w:rPr>
              <w:rFonts w:ascii="Myriad Pro" w:eastAsia="Times New Roman" w:hAnsi="Myriad Pro" w:cstheme="minorHAnsi"/>
              <w:b/>
              <w:bCs/>
              <w:color w:val="000000" w:themeColor="text1"/>
              <w:lang w:eastAsia="en-AU"/>
            </w:rPr>
            <w:t>days’ notice</w:t>
          </w:r>
          <w:r w:rsidRPr="005A08BA">
            <w:rPr>
              <w:rFonts w:ascii="Myriad Pro" w:eastAsia="Times New Roman" w:hAnsi="Myriad Pro" w:cstheme="minorHAnsi"/>
              <w:b/>
              <w:bCs/>
              <w:color w:val="000000" w:themeColor="text1"/>
              <w:lang w:eastAsia="en-AU"/>
            </w:rPr>
            <w:t xml:space="preserve"> (possibly more) should be given</w:t>
          </w:r>
          <w:bookmarkEnd w:id="9"/>
          <w:r w:rsidRPr="005A08BA">
            <w:rPr>
              <w:rFonts w:ascii="Myriad Pro" w:eastAsia="Times New Roman" w:hAnsi="Myriad Pro" w:cstheme="minorHAnsi"/>
              <w:b/>
              <w:bCs/>
              <w:color w:val="000000" w:themeColor="text1"/>
              <w:lang w:eastAsia="en-AU"/>
            </w:rPr>
            <w:t>. </w:t>
          </w:r>
          <w:r w:rsidRPr="005A08BA">
            <w:rPr>
              <w:rFonts w:ascii="Myriad Pro" w:eastAsia="Times New Roman" w:hAnsi="Myriad Pro" w:cstheme="minorHAnsi"/>
              <w:color w:val="000000" w:themeColor="text1"/>
              <w:lang w:eastAsia="en-AU"/>
            </w:rPr>
            <w:t>Some grounds may require a longer notice period (more than 90 days).</w:t>
          </w:r>
        </w:p>
        <w:p w14:paraId="1AB27244" w14:textId="2EFB8214" w:rsidR="00105B9B" w:rsidRPr="005A08BA" w:rsidRDefault="001D28F8" w:rsidP="007F432C">
          <w:pPr>
            <w:shd w:val="clear" w:color="auto" w:fill="FFFFFF"/>
            <w:spacing w:before="300" w:after="150" w:line="240" w:lineRule="auto"/>
            <w:outlineLvl w:val="2"/>
            <w:rPr>
              <w:rFonts w:ascii="Myriad Pro" w:eastAsia="Times New Roman" w:hAnsi="Myriad Pro" w:cstheme="minorHAnsi"/>
              <w:b/>
              <w:bCs/>
              <w:color w:val="000000" w:themeColor="text1"/>
              <w:lang w:eastAsia="en-AU"/>
            </w:rPr>
          </w:pPr>
          <w:bookmarkStart w:id="10" w:name="_Hlk142322903"/>
          <w:r w:rsidRPr="005A08BA">
            <w:rPr>
              <w:rFonts w:ascii="Myriad Pro" w:eastAsia="Times New Roman" w:hAnsi="Myriad Pro" w:cstheme="minorHAnsi"/>
              <w:b/>
              <w:bCs/>
              <w:color w:val="000000" w:themeColor="text1"/>
              <w:lang w:eastAsia="en-AU"/>
            </w:rPr>
            <w:t>The r</w:t>
          </w:r>
          <w:r w:rsidR="00105B9B" w:rsidRPr="005A08BA">
            <w:rPr>
              <w:rFonts w:ascii="Myriad Pro" w:eastAsia="Times New Roman" w:hAnsi="Myriad Pro" w:cstheme="minorHAnsi"/>
              <w:b/>
              <w:bCs/>
              <w:color w:val="000000" w:themeColor="text1"/>
              <w:lang w:eastAsia="en-AU"/>
            </w:rPr>
            <w:t xml:space="preserve">enter </w:t>
          </w:r>
          <w:r w:rsidRPr="005A08BA">
            <w:rPr>
              <w:rFonts w:ascii="Myriad Pro" w:eastAsia="Times New Roman" w:hAnsi="Myriad Pro" w:cstheme="minorHAnsi"/>
              <w:b/>
              <w:bCs/>
              <w:color w:val="000000" w:themeColor="text1"/>
              <w:lang w:eastAsia="en-AU"/>
            </w:rPr>
            <w:t xml:space="preserve">should be </w:t>
          </w:r>
          <w:r w:rsidR="00105B9B" w:rsidRPr="005A08BA">
            <w:rPr>
              <w:rFonts w:ascii="Myriad Pro" w:eastAsia="Times New Roman" w:hAnsi="Myriad Pro" w:cstheme="minorHAnsi"/>
              <w:b/>
              <w:bCs/>
              <w:color w:val="000000" w:themeColor="text1"/>
              <w:lang w:eastAsia="en-AU"/>
            </w:rPr>
            <w:t>able to move out at any time once</w:t>
          </w:r>
          <w:r w:rsidRPr="005A08BA">
            <w:rPr>
              <w:rFonts w:ascii="Myriad Pro" w:eastAsia="Times New Roman" w:hAnsi="Myriad Pro" w:cstheme="minorHAnsi"/>
              <w:b/>
              <w:bCs/>
              <w:color w:val="000000" w:themeColor="text1"/>
              <w:lang w:eastAsia="en-AU"/>
            </w:rPr>
            <w:t xml:space="preserve"> the</w:t>
          </w:r>
          <w:r w:rsidR="00105B9B" w:rsidRPr="005A08BA">
            <w:rPr>
              <w:rFonts w:ascii="Myriad Pro" w:eastAsia="Times New Roman" w:hAnsi="Myriad Pro" w:cstheme="minorHAnsi"/>
              <w:b/>
              <w:bCs/>
              <w:color w:val="000000" w:themeColor="text1"/>
              <w:lang w:eastAsia="en-AU"/>
            </w:rPr>
            <w:t xml:space="preserve"> termination notice</w:t>
          </w:r>
          <w:r w:rsidRPr="005A08BA">
            <w:rPr>
              <w:rFonts w:ascii="Myriad Pro" w:eastAsia="Times New Roman" w:hAnsi="Myriad Pro" w:cstheme="minorHAnsi"/>
              <w:b/>
              <w:bCs/>
              <w:color w:val="000000" w:themeColor="text1"/>
              <w:lang w:eastAsia="en-AU"/>
            </w:rPr>
            <w:t xml:space="preserve"> is</w:t>
          </w:r>
          <w:r w:rsidR="00105B9B" w:rsidRPr="005A08BA">
            <w:rPr>
              <w:rFonts w:ascii="Myriad Pro" w:eastAsia="Times New Roman" w:hAnsi="Myriad Pro" w:cstheme="minorHAnsi"/>
              <w:b/>
              <w:bCs/>
              <w:color w:val="000000" w:themeColor="text1"/>
              <w:lang w:eastAsia="en-AU"/>
            </w:rPr>
            <w:t xml:space="preserve"> </w:t>
          </w:r>
          <w:r w:rsidRPr="005A08BA">
            <w:rPr>
              <w:rFonts w:ascii="Myriad Pro" w:eastAsia="Times New Roman" w:hAnsi="Myriad Pro" w:cstheme="minorHAnsi"/>
              <w:b/>
              <w:bCs/>
              <w:color w:val="000000" w:themeColor="text1"/>
              <w:lang w:eastAsia="en-AU"/>
            </w:rPr>
            <w:t>served.</w:t>
          </w:r>
        </w:p>
        <w:bookmarkEnd w:id="10"/>
        <w:p w14:paraId="4AD65AC4" w14:textId="6333575F" w:rsidR="00105B9B" w:rsidRPr="005A08BA" w:rsidRDefault="00105B9B" w:rsidP="007F432C">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 xml:space="preserve">If you are evicted during a periodic (rolling) lease you </w:t>
          </w:r>
          <w:r w:rsidR="00075BD4" w:rsidRPr="005A08BA">
            <w:rPr>
              <w:rFonts w:ascii="Myriad Pro" w:eastAsia="Times New Roman" w:hAnsi="Myriad Pro" w:cstheme="minorHAnsi"/>
              <w:color w:val="000000" w:themeColor="text1"/>
              <w:lang w:eastAsia="en-AU"/>
            </w:rPr>
            <w:t>should be</w:t>
          </w:r>
          <w:r w:rsidRPr="005A08BA">
            <w:rPr>
              <w:rFonts w:ascii="Myriad Pro" w:eastAsia="Times New Roman" w:hAnsi="Myriad Pro" w:cstheme="minorHAnsi"/>
              <w:color w:val="000000" w:themeColor="text1"/>
              <w:lang w:eastAsia="en-AU"/>
            </w:rPr>
            <w:t xml:space="preserve"> able to move out and stop paying rent at any time before the termination date listed on the notice. This is not the case </w:t>
          </w:r>
          <w:r w:rsidR="00075BD4" w:rsidRPr="005A08BA">
            <w:rPr>
              <w:rFonts w:ascii="Myriad Pro" w:eastAsia="Times New Roman" w:hAnsi="Myriad Pro" w:cstheme="minorHAnsi"/>
              <w:color w:val="000000" w:themeColor="text1"/>
              <w:lang w:eastAsia="en-AU"/>
            </w:rPr>
            <w:t>now</w:t>
          </w:r>
          <w:r w:rsidRPr="005A08BA">
            <w:rPr>
              <w:rFonts w:ascii="Myriad Pro" w:eastAsia="Times New Roman" w:hAnsi="Myriad Pro" w:cstheme="minorHAnsi"/>
              <w:color w:val="000000" w:themeColor="text1"/>
              <w:lang w:eastAsia="en-AU"/>
            </w:rPr>
            <w:t xml:space="preserve"> for renters on a </w:t>
          </w:r>
          <w:r w:rsidR="00A16760" w:rsidRPr="005A08BA">
            <w:rPr>
              <w:rFonts w:ascii="Myriad Pro" w:eastAsia="Times New Roman" w:hAnsi="Myriad Pro" w:cstheme="minorHAnsi"/>
              <w:color w:val="000000" w:themeColor="text1"/>
              <w:lang w:eastAsia="en-AU"/>
            </w:rPr>
            <w:t>fixed-term</w:t>
          </w:r>
          <w:r w:rsidRPr="005A08BA">
            <w:rPr>
              <w:rFonts w:ascii="Myriad Pro" w:eastAsia="Times New Roman" w:hAnsi="Myriad Pro" w:cstheme="minorHAnsi"/>
              <w:color w:val="000000" w:themeColor="text1"/>
              <w:lang w:eastAsia="en-AU"/>
            </w:rPr>
            <w:t xml:space="preserve"> lease. They should also be able to move out and stop paying rent before the termination date listed on the notice.</w:t>
          </w:r>
        </w:p>
        <w:p w14:paraId="1C64F6A9" w14:textId="2724200B" w:rsidR="00105B9B" w:rsidRPr="005A08BA" w:rsidRDefault="00105B9B" w:rsidP="007F432C">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 xml:space="preserve">This would help to minimise the costs associated with moving so that a renter is not required to pay double rent once they </w:t>
          </w:r>
          <w:r w:rsidR="00DC24E4" w:rsidRPr="005A08BA">
            <w:rPr>
              <w:rFonts w:ascii="Myriad Pro" w:eastAsia="Times New Roman" w:hAnsi="Myriad Pro" w:cstheme="minorHAnsi"/>
              <w:color w:val="000000" w:themeColor="text1"/>
              <w:lang w:eastAsia="en-AU"/>
            </w:rPr>
            <w:t>have secured</w:t>
          </w:r>
          <w:r w:rsidRPr="005A08BA">
            <w:rPr>
              <w:rFonts w:ascii="Myriad Pro" w:eastAsia="Times New Roman" w:hAnsi="Myriad Pro" w:cstheme="minorHAnsi"/>
              <w:color w:val="000000" w:themeColor="text1"/>
              <w:lang w:eastAsia="en-AU"/>
            </w:rPr>
            <w:t xml:space="preserve"> alternative accommodation. </w:t>
          </w:r>
        </w:p>
        <w:p w14:paraId="5F05D83F" w14:textId="77777777" w:rsidR="003268DC" w:rsidRPr="005A08BA" w:rsidRDefault="003268DC" w:rsidP="007F432C">
          <w:pPr>
            <w:shd w:val="clear" w:color="auto" w:fill="FFFFFF"/>
            <w:spacing w:after="150" w:line="300" w:lineRule="atLeast"/>
            <w:rPr>
              <w:rFonts w:ascii="Myriad Pro" w:eastAsia="Times New Roman" w:hAnsi="Myriad Pro" w:cstheme="minorHAnsi"/>
              <w:color w:val="000000" w:themeColor="text1"/>
              <w:lang w:eastAsia="en-AU"/>
            </w:rPr>
          </w:pPr>
        </w:p>
        <w:tbl>
          <w:tblPr>
            <w:tblStyle w:val="TableGrid"/>
            <w:tblW w:w="0" w:type="auto"/>
            <w:tblLook w:val="04A0" w:firstRow="1" w:lastRow="0" w:firstColumn="1" w:lastColumn="0" w:noHBand="0" w:noVBand="1"/>
          </w:tblPr>
          <w:tblGrid>
            <w:gridCol w:w="9016"/>
          </w:tblGrid>
          <w:tr w:rsidR="003268DC" w:rsidRPr="005A08BA" w14:paraId="5CFFF392" w14:textId="77777777" w:rsidTr="003268DC">
            <w:tc>
              <w:tcPr>
                <w:tcW w:w="9016" w:type="dxa"/>
              </w:tcPr>
              <w:p w14:paraId="4C92B899" w14:textId="77777777" w:rsidR="003268DC" w:rsidRPr="005A08BA" w:rsidRDefault="003268DC" w:rsidP="003268DC">
                <w:pPr>
                  <w:pStyle w:val="ListParagraph"/>
                  <w:rPr>
                    <w:rFonts w:ascii="Myriad Pro" w:hAnsi="Myriad Pro" w:cs="Arial"/>
                    <w:b/>
                    <w:bCs/>
                    <w:sz w:val="22"/>
                    <w:u w:val="single"/>
                  </w:rPr>
                </w:pPr>
              </w:p>
              <w:p w14:paraId="7F352977" w14:textId="77777777" w:rsidR="003268DC" w:rsidRPr="005A08BA" w:rsidRDefault="003268DC" w:rsidP="003268DC">
                <w:pPr>
                  <w:pStyle w:val="ListParagraph"/>
                  <w:rPr>
                    <w:rFonts w:ascii="Myriad Pro" w:hAnsi="Myriad Pro" w:cs="Arial"/>
                    <w:b/>
                    <w:bCs/>
                    <w:sz w:val="22"/>
                    <w:u w:val="single"/>
                  </w:rPr>
                </w:pPr>
              </w:p>
              <w:sdt>
                <w:sdtPr>
                  <w:rPr>
                    <w:rFonts w:ascii="Myriad Pro" w:hAnsi="Myriad Pro"/>
                    <w:sz w:val="22"/>
                    <w:lang w:val="en-AU"/>
                  </w:rPr>
                  <w:id w:val="2051644869"/>
                  <w:placeholder>
                    <w:docPart w:val="D91AE5E3BB8B47248E1A4DD9C4901AA5"/>
                  </w:placeholder>
                </w:sdtPr>
                <w:sdtEndPr/>
                <w:sdtContent>
                  <w:p w14:paraId="0506CF3A" w14:textId="70D5FF9B" w:rsidR="003268DC" w:rsidRPr="005A08BA" w:rsidRDefault="003268DC" w:rsidP="00842AED">
                    <w:pPr>
                      <w:pStyle w:val="ListParagraph"/>
                      <w:numPr>
                        <w:ilvl w:val="0"/>
                        <w:numId w:val="27"/>
                      </w:numPr>
                      <w:rPr>
                        <w:rFonts w:ascii="Myriad Pro" w:hAnsi="Myriad Pro" w:cs="Arial"/>
                        <w:b/>
                        <w:bCs/>
                        <w:sz w:val="22"/>
                        <w:u w:val="single"/>
                      </w:rPr>
                    </w:pPr>
                    <w:r w:rsidRPr="005A08BA">
                      <w:rPr>
                        <w:rFonts w:ascii="Myriad Pro" w:hAnsi="Myriad Pro" w:cs="Arial"/>
                        <w:b/>
                        <w:bCs/>
                        <w:sz w:val="22"/>
                        <w:u w:val="single"/>
                      </w:rPr>
                      <w:t>To create a fairer and more transparent rental process for tenants, personal data information protections must be put into law.</w:t>
                    </w:r>
                  </w:p>
                  <w:p w14:paraId="3DAF4024" w14:textId="77777777" w:rsidR="003268DC" w:rsidRPr="005A08BA" w:rsidRDefault="003268DC" w:rsidP="003268DC">
                    <w:pPr>
                      <w:rPr>
                        <w:rFonts w:ascii="Myriad Pro" w:hAnsi="Myriad Pro" w:cs="Arial"/>
                        <w:b/>
                        <w:bCs/>
                        <w:u w:val="single"/>
                      </w:rPr>
                    </w:pPr>
                  </w:p>
                  <w:p w14:paraId="2C33DF08" w14:textId="6E849550" w:rsidR="003268DC" w:rsidRPr="005A08BA" w:rsidRDefault="00926EA1" w:rsidP="003268DC">
                    <w:pPr>
                      <w:rPr>
                        <w:rFonts w:ascii="Myriad Pro" w:hAnsi="Myriad Pro" w:cs="Arial"/>
                        <w:b/>
                        <w:bCs/>
                        <w:u w:val="single"/>
                      </w:rPr>
                    </w:pPr>
                  </w:p>
                </w:sdtContent>
              </w:sdt>
            </w:tc>
          </w:tr>
        </w:tbl>
        <w:p w14:paraId="1CB8309E" w14:textId="77777777" w:rsidR="003268DC" w:rsidRPr="005A08BA" w:rsidRDefault="003268DC" w:rsidP="007F432C">
          <w:pPr>
            <w:shd w:val="clear" w:color="auto" w:fill="FFFFFF"/>
            <w:spacing w:after="150" w:line="300" w:lineRule="atLeast"/>
            <w:rPr>
              <w:rFonts w:ascii="Myriad Pro" w:eastAsia="Times New Roman" w:hAnsi="Myriad Pro" w:cstheme="minorHAnsi"/>
              <w:color w:val="000000" w:themeColor="text1"/>
              <w:lang w:eastAsia="en-AU"/>
            </w:rPr>
          </w:pPr>
        </w:p>
        <w:p w14:paraId="45378E06" w14:textId="77777777" w:rsidR="00105B9B" w:rsidRPr="005A08BA" w:rsidRDefault="00105B9B" w:rsidP="007F432C">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b/>
              <w:bCs/>
              <w:color w:val="000000" w:themeColor="text1"/>
              <w:lang w:eastAsia="en-AU"/>
            </w:rPr>
            <w:t>Limits on the information that can be collected must be put into law</w:t>
          </w:r>
          <w:r w:rsidRPr="005A08BA">
            <w:rPr>
              <w:rFonts w:ascii="Myriad Pro" w:eastAsia="Times New Roman" w:hAnsi="Myriad Pro" w:cstheme="minorHAnsi"/>
              <w:color w:val="000000" w:themeColor="text1"/>
              <w:lang w:eastAsia="en-AU"/>
            </w:rPr>
            <w:t>, including through the introduction of a standard rental application form.</w:t>
          </w:r>
        </w:p>
        <w:p w14:paraId="7F50477B" w14:textId="77777777" w:rsidR="00105B9B" w:rsidRPr="005A08BA" w:rsidRDefault="00105B9B" w:rsidP="007F432C">
          <w:pPr>
            <w:pStyle w:val="ListParagraph"/>
            <w:numPr>
              <w:ilvl w:val="0"/>
              <w:numId w:val="29"/>
            </w:numPr>
            <w:shd w:val="clear" w:color="auto" w:fill="FFFFFF"/>
            <w:spacing w:after="150" w:line="300" w:lineRule="atLeast"/>
            <w:rPr>
              <w:rFonts w:ascii="Myriad Pro" w:eastAsia="Times New Roman" w:hAnsi="Myriad Pro" w:cstheme="minorHAnsi"/>
              <w:color w:val="000000" w:themeColor="text1"/>
              <w:sz w:val="22"/>
              <w:lang w:eastAsia="en-AU"/>
            </w:rPr>
          </w:pPr>
          <w:r w:rsidRPr="005A08BA">
            <w:rPr>
              <w:rFonts w:ascii="Myriad Pro" w:eastAsia="Times New Roman" w:hAnsi="Myriad Pro" w:cstheme="minorHAnsi"/>
              <w:color w:val="000000" w:themeColor="text1"/>
              <w:sz w:val="22"/>
              <w:lang w:eastAsia="en-AU"/>
            </w:rPr>
            <w:t>Strong limits on the information that can be collected can help to reduce discrimination against renters when they apply for a property.</w:t>
          </w:r>
        </w:p>
        <w:p w14:paraId="45D32894" w14:textId="77777777" w:rsidR="00105B9B" w:rsidRPr="005A08BA" w:rsidRDefault="00105B9B" w:rsidP="007F432C">
          <w:pPr>
            <w:pStyle w:val="ListParagraph"/>
            <w:numPr>
              <w:ilvl w:val="0"/>
              <w:numId w:val="29"/>
            </w:numPr>
            <w:shd w:val="clear" w:color="auto" w:fill="FFFFFF"/>
            <w:spacing w:after="150" w:line="300" w:lineRule="atLeast"/>
            <w:rPr>
              <w:rFonts w:ascii="Myriad Pro" w:eastAsia="Times New Roman" w:hAnsi="Myriad Pro" w:cstheme="minorHAnsi"/>
              <w:color w:val="000000" w:themeColor="text1"/>
              <w:sz w:val="22"/>
              <w:lang w:eastAsia="en-AU"/>
            </w:rPr>
          </w:pPr>
          <w:r w:rsidRPr="005A08BA">
            <w:rPr>
              <w:rFonts w:ascii="Myriad Pro" w:eastAsia="Times New Roman" w:hAnsi="Myriad Pro" w:cstheme="minorHAnsi"/>
              <w:color w:val="000000" w:themeColor="text1"/>
              <w:sz w:val="22"/>
              <w:lang w:eastAsia="en-AU"/>
            </w:rPr>
            <w:t>Strong protections that provide specific guidance on how renters’ information can be used and shared are required. These should apply not only to real estate agents, but also landlords, and property technology companies.</w:t>
          </w:r>
        </w:p>
        <w:p w14:paraId="50C88903" w14:textId="21FEDF7E" w:rsidR="00105B9B" w:rsidRPr="005A08BA" w:rsidRDefault="00D15F64" w:rsidP="007F432C">
          <w:pPr>
            <w:pStyle w:val="ListParagraph"/>
            <w:numPr>
              <w:ilvl w:val="0"/>
              <w:numId w:val="29"/>
            </w:numPr>
            <w:shd w:val="clear" w:color="auto" w:fill="FFFFFF"/>
            <w:spacing w:after="150" w:line="300" w:lineRule="atLeast"/>
            <w:rPr>
              <w:rFonts w:ascii="Myriad Pro" w:eastAsia="Times New Roman" w:hAnsi="Myriad Pro" w:cstheme="minorHAnsi"/>
              <w:color w:val="000000" w:themeColor="text1"/>
              <w:sz w:val="22"/>
              <w:lang w:eastAsia="en-AU"/>
            </w:rPr>
          </w:pPr>
          <w:r w:rsidRPr="005A08BA">
            <w:rPr>
              <w:rFonts w:ascii="Myriad Pro" w:eastAsia="Times New Roman" w:hAnsi="Myriad Pro" w:cstheme="minorHAnsi"/>
              <w:color w:val="000000" w:themeColor="text1"/>
              <w:sz w:val="22"/>
              <w:lang w:eastAsia="en-AU"/>
            </w:rPr>
            <w:t>Renters’</w:t>
          </w:r>
          <w:r w:rsidR="00105B9B" w:rsidRPr="005A08BA">
            <w:rPr>
              <w:rFonts w:ascii="Myriad Pro" w:eastAsia="Times New Roman" w:hAnsi="Myriad Pro" w:cstheme="minorHAnsi"/>
              <w:color w:val="000000" w:themeColor="text1"/>
              <w:sz w:val="22"/>
              <w:lang w:eastAsia="en-AU"/>
            </w:rPr>
            <w:t xml:space="preserve"> information should be kept (or stored) securely, and there should be appropriate time limits on how long information about a renter can be kept. Renters should be able to request access to the information a landlord or real estate agent holds about them. </w:t>
          </w:r>
        </w:p>
        <w:p w14:paraId="383D0A5D" w14:textId="1F5C3422" w:rsidR="00105B9B" w:rsidRPr="005A08BA" w:rsidRDefault="00105B9B" w:rsidP="007F432C">
          <w:pPr>
            <w:shd w:val="clear" w:color="auto" w:fill="FFFFFF"/>
            <w:spacing w:before="300" w:after="150" w:line="240" w:lineRule="auto"/>
            <w:outlineLvl w:val="2"/>
            <w:rPr>
              <w:rFonts w:ascii="Myriad Pro" w:eastAsia="Times New Roman" w:hAnsi="Myriad Pro" w:cstheme="minorHAnsi"/>
              <w:b/>
              <w:bCs/>
              <w:color w:val="000000" w:themeColor="text1"/>
              <w:lang w:eastAsia="en-AU"/>
            </w:rPr>
          </w:pPr>
          <w:r w:rsidRPr="005A08BA">
            <w:rPr>
              <w:rFonts w:ascii="Myriad Pro" w:eastAsia="Times New Roman" w:hAnsi="Myriad Pro" w:cstheme="minorHAnsi"/>
              <w:b/>
              <w:bCs/>
              <w:color w:val="000000" w:themeColor="text1"/>
              <w:lang w:eastAsia="en-AU"/>
            </w:rPr>
            <w:t xml:space="preserve">Use of </w:t>
          </w:r>
          <w:r w:rsidR="00D15F64">
            <w:rPr>
              <w:rFonts w:ascii="Myriad Pro" w:eastAsia="Times New Roman" w:hAnsi="Myriad Pro" w:cstheme="minorHAnsi"/>
              <w:b/>
              <w:bCs/>
              <w:color w:val="000000" w:themeColor="text1"/>
              <w:lang w:eastAsia="en-AU"/>
            </w:rPr>
            <w:t>Artificial Intelligence (</w:t>
          </w:r>
          <w:r w:rsidRPr="005A08BA">
            <w:rPr>
              <w:rFonts w:ascii="Myriad Pro" w:eastAsia="Times New Roman" w:hAnsi="Myriad Pro" w:cstheme="minorHAnsi"/>
              <w:b/>
              <w:bCs/>
              <w:color w:val="000000" w:themeColor="text1"/>
              <w:lang w:eastAsia="en-AU"/>
            </w:rPr>
            <w:t>AI</w:t>
          </w:r>
          <w:r w:rsidR="00D15F64">
            <w:rPr>
              <w:rFonts w:ascii="Myriad Pro" w:eastAsia="Times New Roman" w:hAnsi="Myriad Pro" w:cstheme="minorHAnsi"/>
              <w:b/>
              <w:bCs/>
              <w:color w:val="000000" w:themeColor="text1"/>
              <w:lang w:eastAsia="en-AU"/>
            </w:rPr>
            <w:t>)</w:t>
          </w:r>
          <w:r w:rsidRPr="005A08BA">
            <w:rPr>
              <w:rFonts w:ascii="Myriad Pro" w:eastAsia="Times New Roman" w:hAnsi="Myriad Pro" w:cstheme="minorHAnsi"/>
              <w:b/>
              <w:bCs/>
              <w:color w:val="000000" w:themeColor="text1"/>
              <w:lang w:eastAsia="en-AU"/>
            </w:rPr>
            <w:t xml:space="preserve"> or computer programs in the rental application process</w:t>
          </w:r>
          <w:r w:rsidR="001D28F8" w:rsidRPr="005A08BA">
            <w:rPr>
              <w:rFonts w:ascii="Myriad Pro" w:eastAsia="Times New Roman" w:hAnsi="Myriad Pro" w:cstheme="minorHAnsi"/>
              <w:b/>
              <w:bCs/>
              <w:color w:val="000000" w:themeColor="text1"/>
              <w:lang w:eastAsia="en-AU"/>
            </w:rPr>
            <w:t>.</w:t>
          </w:r>
        </w:p>
        <w:p w14:paraId="18C35633" w14:textId="77777777" w:rsidR="00105B9B" w:rsidRPr="005A08BA" w:rsidRDefault="00105B9B" w:rsidP="007F432C">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While new technology can help streamline the application process for both renters and landlords or their agents, certain protections must be in place to ensure equity and transparency as their use becomes more widespread.</w:t>
          </w:r>
        </w:p>
        <w:p w14:paraId="18CE8FC9" w14:textId="77777777" w:rsidR="00105B9B" w:rsidRPr="005A08BA" w:rsidRDefault="00105B9B" w:rsidP="00105B9B">
          <w:pPr>
            <w:numPr>
              <w:ilvl w:val="0"/>
              <w:numId w:val="20"/>
            </w:numPr>
            <w:shd w:val="clear" w:color="auto" w:fill="FFFFFF"/>
            <w:spacing w:before="100" w:beforeAutospacing="1" w:after="100" w:afterAutospacing="1" w:line="240" w:lineRule="auto"/>
            <w:ind w:left="1440"/>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Renters must be provided with the option to apply with a paper form and paper applications must be accepted and considered equally alongside online applications.</w:t>
          </w:r>
        </w:p>
        <w:p w14:paraId="476EE0C5" w14:textId="77777777" w:rsidR="00105B9B" w:rsidRPr="005A08BA" w:rsidRDefault="00105B9B" w:rsidP="00105B9B">
          <w:pPr>
            <w:numPr>
              <w:ilvl w:val="0"/>
              <w:numId w:val="20"/>
            </w:numPr>
            <w:shd w:val="clear" w:color="auto" w:fill="FFFFFF"/>
            <w:spacing w:before="100" w:beforeAutospacing="1" w:after="100" w:afterAutospacing="1" w:line="240" w:lineRule="auto"/>
            <w:ind w:left="1440"/>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lastRenderedPageBreak/>
            <w:t>Any information that can be used to unlawfully discriminate against a renter (renter’s age or suburb) should not be allowed to be used by computer programs for decision making.</w:t>
          </w:r>
        </w:p>
        <w:p w14:paraId="305F5946" w14:textId="32C31F54" w:rsidR="006F06FC" w:rsidRPr="005A08BA" w:rsidRDefault="00105B9B" w:rsidP="00105B9B">
          <w:pPr>
            <w:numPr>
              <w:ilvl w:val="0"/>
              <w:numId w:val="20"/>
            </w:numPr>
            <w:shd w:val="clear" w:color="auto" w:fill="FFFFFF"/>
            <w:spacing w:before="100" w:beforeAutospacing="1" w:after="100" w:afterAutospacing="1" w:line="240" w:lineRule="auto"/>
            <w:ind w:left="1440"/>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Full transparency regarding how a computer program will make recommendations or decisions about renters’ applications should be required. Information about this should be made publicly available by those relying on the program.</w:t>
          </w:r>
        </w:p>
        <w:tbl>
          <w:tblPr>
            <w:tblStyle w:val="TableGrid"/>
            <w:tblW w:w="9121" w:type="dxa"/>
            <w:tblLook w:val="04A0" w:firstRow="1" w:lastRow="0" w:firstColumn="1" w:lastColumn="0" w:noHBand="0" w:noVBand="1"/>
          </w:tblPr>
          <w:tblGrid>
            <w:gridCol w:w="9121"/>
          </w:tblGrid>
          <w:tr w:rsidR="00E03CCE" w:rsidRPr="005A08BA" w14:paraId="3C2CC27A" w14:textId="77777777" w:rsidTr="00682EB9">
            <w:trPr>
              <w:trHeight w:val="1046"/>
            </w:trPr>
            <w:tc>
              <w:tcPr>
                <w:tcW w:w="9121" w:type="dxa"/>
              </w:tcPr>
              <w:sdt>
                <w:sdtPr>
                  <w:rPr>
                    <w:rFonts w:ascii="Myriad Pro" w:hAnsi="Myriad Pro" w:cs="Arial"/>
                    <w:sz w:val="22"/>
                    <w:lang w:val="en-AU"/>
                  </w:rPr>
                  <w:id w:val="1824236314"/>
                  <w:placeholder>
                    <w:docPart w:val="CB6D69D9AA63479794F881B72E9E413D"/>
                  </w:placeholder>
                </w:sdtPr>
                <w:sdtEndPr>
                  <w:rPr>
                    <w:lang w:val="en-US"/>
                  </w:rPr>
                </w:sdtEndPr>
                <w:sdtContent>
                  <w:p w14:paraId="670B6BA0" w14:textId="0A4C124D" w:rsidR="00E03CCE" w:rsidRPr="005A08BA" w:rsidRDefault="007B573E" w:rsidP="00842AED">
                    <w:pPr>
                      <w:pStyle w:val="ListParagraph"/>
                      <w:numPr>
                        <w:ilvl w:val="0"/>
                        <w:numId w:val="27"/>
                      </w:numPr>
                      <w:shd w:val="clear" w:color="auto" w:fill="FFFFFF"/>
                      <w:spacing w:before="100" w:beforeAutospacing="1" w:after="100" w:afterAutospacing="1"/>
                      <w:rPr>
                        <w:rFonts w:ascii="Myriad Pro" w:eastAsia="Times New Roman" w:hAnsi="Myriad Pro" w:cs="Arial"/>
                        <w:b/>
                        <w:bCs/>
                        <w:iCs/>
                        <w:color w:val="000000" w:themeColor="text1"/>
                        <w:sz w:val="22"/>
                        <w:lang w:eastAsia="en-AU"/>
                      </w:rPr>
                    </w:pPr>
                    <w:r w:rsidRPr="005A08BA">
                      <w:rPr>
                        <w:rFonts w:ascii="Myriad Pro" w:hAnsi="Myriad Pro" w:cs="Arial"/>
                        <w:b/>
                        <w:iCs/>
                        <w:color w:val="000000" w:themeColor="text1"/>
                        <w:sz w:val="22"/>
                        <w:lang w:val="en-AU"/>
                      </w:rPr>
                      <w:t xml:space="preserve">Introduce the optional </w:t>
                    </w:r>
                    <w:r w:rsidRPr="005A08BA">
                      <w:rPr>
                        <w:rFonts w:ascii="Myriad Pro" w:eastAsia="Times New Roman" w:hAnsi="Myriad Pro" w:cs="Arial"/>
                        <w:b/>
                        <w:bCs/>
                        <w:iCs/>
                        <w:color w:val="000000" w:themeColor="text1"/>
                        <w:sz w:val="22"/>
                        <w:lang w:eastAsia="en-AU"/>
                      </w:rPr>
                      <w:t>portable bond scheme and incorporate more flexibility for renters to alleviate the financial burden of moving</w:t>
                    </w:r>
                    <w:r w:rsidR="00624280" w:rsidRPr="005A08BA">
                      <w:rPr>
                        <w:rFonts w:ascii="Myriad Pro" w:eastAsia="Times New Roman" w:hAnsi="Myriad Pro" w:cs="Arial"/>
                        <w:b/>
                        <w:bCs/>
                        <w:iCs/>
                        <w:color w:val="000000" w:themeColor="text1"/>
                        <w:sz w:val="22"/>
                        <w:lang w:eastAsia="en-AU"/>
                      </w:rPr>
                      <w:t xml:space="preserve"> house.</w:t>
                    </w:r>
                  </w:p>
                </w:sdtContent>
              </w:sdt>
            </w:tc>
          </w:tr>
        </w:tbl>
        <w:p w14:paraId="474BDEB2" w14:textId="64F938E1" w:rsidR="00105B9B" w:rsidRPr="005A08BA" w:rsidRDefault="00105B9B" w:rsidP="00AA1004">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Moving house can be very expensive for renters. The proposed portable bond scheme will allow renters to directly transfer their bond to another property when they move so they are not out of pocket in the immediate term. </w:t>
          </w:r>
        </w:p>
        <w:p w14:paraId="7697B9DE" w14:textId="77777777" w:rsidR="00105B9B" w:rsidRPr="005A08BA" w:rsidRDefault="00105B9B" w:rsidP="00AA1004">
          <w:pPr>
            <w:pStyle w:val="ListParagraph"/>
            <w:numPr>
              <w:ilvl w:val="0"/>
              <w:numId w:val="31"/>
            </w:numPr>
            <w:shd w:val="clear" w:color="auto" w:fill="FFFFFF"/>
            <w:spacing w:after="150" w:line="300" w:lineRule="atLeast"/>
            <w:rPr>
              <w:rFonts w:ascii="Myriad Pro" w:eastAsia="Times New Roman" w:hAnsi="Myriad Pro" w:cstheme="minorHAnsi"/>
              <w:color w:val="000000" w:themeColor="text1"/>
              <w:sz w:val="22"/>
              <w:lang w:eastAsia="en-AU"/>
            </w:rPr>
          </w:pPr>
          <w:r w:rsidRPr="005A08BA">
            <w:rPr>
              <w:rFonts w:ascii="Myriad Pro" w:eastAsia="Times New Roman" w:hAnsi="Myriad Pro" w:cstheme="minorHAnsi"/>
              <w:color w:val="000000" w:themeColor="text1"/>
              <w:sz w:val="22"/>
              <w:lang w:eastAsia="en-AU"/>
            </w:rPr>
            <w:t>If there is a difference between the bond required, renters should be given flexibility and an appropriate amount of time to pay the difference in bond between properties. </w:t>
          </w:r>
        </w:p>
        <w:p w14:paraId="35C271D6" w14:textId="218068B8" w:rsidR="00105B9B" w:rsidRPr="00094BD6" w:rsidRDefault="00105B9B" w:rsidP="00AA1004">
          <w:pPr>
            <w:pStyle w:val="ListParagraph"/>
            <w:numPr>
              <w:ilvl w:val="0"/>
              <w:numId w:val="31"/>
            </w:numPr>
            <w:shd w:val="clear" w:color="auto" w:fill="FFFFFF"/>
            <w:spacing w:after="150" w:line="300" w:lineRule="atLeast"/>
            <w:rPr>
              <w:rFonts w:ascii="Myriad Pro" w:eastAsia="Times New Roman" w:hAnsi="Myriad Pro" w:cstheme="minorHAnsi"/>
              <w:color w:val="000000" w:themeColor="text1"/>
              <w:sz w:val="22"/>
              <w:lang w:eastAsia="en-AU"/>
            </w:rPr>
          </w:pPr>
          <w:r w:rsidRPr="00094BD6">
            <w:rPr>
              <w:rFonts w:ascii="Myriad Pro" w:eastAsia="Times New Roman" w:hAnsi="Myriad Pro" w:cstheme="minorHAnsi"/>
              <w:color w:val="000000" w:themeColor="text1"/>
              <w:sz w:val="22"/>
              <w:lang w:eastAsia="en-AU"/>
            </w:rPr>
            <w:t xml:space="preserve">At a minimum this should be 14 days. More time – 30 days, or more than 30 days – would provide </w:t>
          </w:r>
          <w:r w:rsidR="00D15F64" w:rsidRPr="00094BD6">
            <w:rPr>
              <w:rFonts w:ascii="Myriad Pro" w:eastAsia="Times New Roman" w:hAnsi="Myriad Pro" w:cstheme="minorHAnsi"/>
              <w:color w:val="000000" w:themeColor="text1"/>
              <w:sz w:val="22"/>
              <w:lang w:eastAsia="en-AU"/>
            </w:rPr>
            <w:t>renters with</w:t>
          </w:r>
          <w:r w:rsidRPr="00094BD6">
            <w:rPr>
              <w:rFonts w:ascii="Myriad Pro" w:eastAsia="Times New Roman" w:hAnsi="Myriad Pro" w:cstheme="minorHAnsi"/>
              <w:color w:val="000000" w:themeColor="text1"/>
              <w:sz w:val="22"/>
              <w:lang w:eastAsia="en-AU"/>
            </w:rPr>
            <w:t xml:space="preserve"> greater flexibility and help minimise the financial disruption moving often causes. </w:t>
          </w:r>
        </w:p>
        <w:p w14:paraId="59A0BDD9" w14:textId="77777777" w:rsidR="00AA1004" w:rsidRPr="005A08BA" w:rsidRDefault="00105B9B" w:rsidP="00AA1004">
          <w:pPr>
            <w:pStyle w:val="ListParagraph"/>
            <w:numPr>
              <w:ilvl w:val="0"/>
              <w:numId w:val="31"/>
            </w:numPr>
            <w:shd w:val="clear" w:color="auto" w:fill="FFFFFF"/>
            <w:spacing w:after="150" w:line="300" w:lineRule="atLeast"/>
            <w:rPr>
              <w:rFonts w:ascii="Myriad Pro" w:eastAsia="Times New Roman" w:hAnsi="Myriad Pro" w:cstheme="minorHAnsi"/>
              <w:color w:val="000000" w:themeColor="text1"/>
              <w:sz w:val="22"/>
              <w:lang w:eastAsia="en-AU"/>
            </w:rPr>
          </w:pPr>
          <w:r w:rsidRPr="005A08BA">
            <w:rPr>
              <w:rFonts w:ascii="Myriad Pro" w:eastAsia="Times New Roman" w:hAnsi="Myriad Pro" w:cstheme="minorHAnsi"/>
              <w:color w:val="000000" w:themeColor="text1"/>
              <w:sz w:val="22"/>
              <w:lang w:eastAsia="en-AU"/>
            </w:rPr>
            <w:t>If a renter is not able to pay the difference on time, the new landlord’s bond should be guaranteed in some way, with the money to be recovered from the renter. The renter should not be barred from the portable bond scheme in future, and landlords should not be able to end the lease.</w:t>
          </w:r>
        </w:p>
        <w:p w14:paraId="17F46751" w14:textId="77B0EDD3" w:rsidR="00105B9B" w:rsidRPr="005A08BA" w:rsidRDefault="00105B9B" w:rsidP="00AA1004">
          <w:pPr>
            <w:pStyle w:val="ListParagraph"/>
            <w:numPr>
              <w:ilvl w:val="0"/>
              <w:numId w:val="31"/>
            </w:numPr>
            <w:shd w:val="clear" w:color="auto" w:fill="FFFFFF"/>
            <w:spacing w:after="150" w:line="300" w:lineRule="atLeast"/>
            <w:rPr>
              <w:rFonts w:ascii="Myriad Pro" w:eastAsia="Times New Roman" w:hAnsi="Myriad Pro" w:cstheme="minorHAnsi"/>
              <w:color w:val="000000" w:themeColor="text1"/>
              <w:sz w:val="22"/>
              <w:lang w:eastAsia="en-AU"/>
            </w:rPr>
          </w:pPr>
          <w:r w:rsidRPr="005A08BA">
            <w:rPr>
              <w:rFonts w:ascii="Myriad Pro" w:eastAsia="Times New Roman" w:hAnsi="Myriad Pro" w:cstheme="minorHAnsi"/>
              <w:color w:val="000000" w:themeColor="text1"/>
              <w:sz w:val="22"/>
              <w:lang w:eastAsia="en-AU"/>
            </w:rPr>
            <w:t>The portable bond scheme should be optional for renters to use.</w:t>
          </w:r>
        </w:p>
        <w:p w14:paraId="368A72CB" w14:textId="77777777" w:rsidR="003268DC" w:rsidRPr="005A08BA" w:rsidRDefault="003268DC" w:rsidP="003268DC">
          <w:pPr>
            <w:shd w:val="clear" w:color="auto" w:fill="FFFFFF"/>
            <w:spacing w:before="100" w:beforeAutospacing="1" w:after="100" w:afterAutospacing="1" w:line="240" w:lineRule="auto"/>
            <w:ind w:left="1080"/>
            <w:rPr>
              <w:rFonts w:ascii="Myriad Pro" w:eastAsia="Times New Roman" w:hAnsi="Myriad Pro" w:cstheme="minorHAnsi"/>
              <w:b/>
              <w:bCs/>
              <w:color w:val="000000" w:themeColor="text1"/>
              <w:u w:val="single"/>
              <w:lang w:eastAsia="en-AU"/>
            </w:rPr>
          </w:pPr>
        </w:p>
        <w:tbl>
          <w:tblPr>
            <w:tblStyle w:val="TableGrid"/>
            <w:tblW w:w="9091" w:type="dxa"/>
            <w:tblInd w:w="-5" w:type="dxa"/>
            <w:tblLook w:val="04A0" w:firstRow="1" w:lastRow="0" w:firstColumn="1" w:lastColumn="0" w:noHBand="0" w:noVBand="1"/>
          </w:tblPr>
          <w:tblGrid>
            <w:gridCol w:w="9091"/>
          </w:tblGrid>
          <w:tr w:rsidR="003268DC" w:rsidRPr="005A08BA" w14:paraId="3C7366A0" w14:textId="77777777" w:rsidTr="003268DC">
            <w:trPr>
              <w:trHeight w:val="1573"/>
            </w:trPr>
            <w:tc>
              <w:tcPr>
                <w:tcW w:w="9091" w:type="dxa"/>
              </w:tcPr>
              <w:p w14:paraId="33827EBF" w14:textId="77777777" w:rsidR="003268DC" w:rsidRPr="005A08BA" w:rsidRDefault="003268DC" w:rsidP="003268DC">
                <w:pPr>
                  <w:spacing w:before="100" w:beforeAutospacing="1" w:after="100" w:afterAutospacing="1"/>
                  <w:rPr>
                    <w:rFonts w:ascii="Myriad Pro" w:eastAsia="Times New Roman" w:hAnsi="Myriad Pro" w:cstheme="minorHAnsi"/>
                    <w:b/>
                    <w:bCs/>
                    <w:color w:val="000000" w:themeColor="text1"/>
                    <w:u w:val="single"/>
                    <w:lang w:eastAsia="en-AU"/>
                  </w:rPr>
                </w:pPr>
              </w:p>
              <w:p w14:paraId="2EB44DC0" w14:textId="0E7636D5" w:rsidR="003B2C02" w:rsidRPr="005A08BA" w:rsidRDefault="003B2C02" w:rsidP="003B2C02">
                <w:pPr>
                  <w:pStyle w:val="ListParagraph"/>
                  <w:numPr>
                    <w:ilvl w:val="0"/>
                    <w:numId w:val="27"/>
                  </w:numPr>
                  <w:shd w:val="clear" w:color="auto" w:fill="FFFFFF"/>
                  <w:spacing w:before="100" w:beforeAutospacing="1" w:after="100" w:afterAutospacing="1"/>
                  <w:rPr>
                    <w:rFonts w:ascii="Myriad Pro" w:hAnsi="Myriad Pro" w:cs="Arial"/>
                    <w:b/>
                    <w:bCs/>
                    <w:i/>
                    <w:iCs/>
                    <w:color w:val="000000" w:themeColor="text1"/>
                    <w:sz w:val="22"/>
                  </w:rPr>
                </w:pPr>
                <w:r w:rsidRPr="005A08BA">
                  <w:rPr>
                    <w:rFonts w:ascii="Myriad Pro" w:hAnsi="Myriad Pro" w:cs="Arial"/>
                    <w:b/>
                    <w:bCs/>
                    <w:i/>
                    <w:iCs/>
                    <w:color w:val="000000" w:themeColor="text1"/>
                    <w:sz w:val="22"/>
                  </w:rPr>
                  <w:t>Reform existing tenancy laws to prevent unsubstantiated rent increases.</w:t>
                </w:r>
              </w:p>
              <w:p w14:paraId="79C60324" w14:textId="59073BA3" w:rsidR="003268DC" w:rsidRPr="005A08BA" w:rsidRDefault="003268DC" w:rsidP="00DD43EB">
                <w:pPr>
                  <w:spacing w:before="100" w:beforeAutospacing="1" w:after="100" w:afterAutospacing="1"/>
                  <w:rPr>
                    <w:rFonts w:ascii="Myriad Pro" w:eastAsia="Times New Roman" w:hAnsi="Myriad Pro" w:cstheme="minorHAnsi"/>
                    <w:b/>
                    <w:bCs/>
                    <w:color w:val="000000" w:themeColor="text1"/>
                    <w:u w:val="single"/>
                    <w:lang w:eastAsia="en-AU"/>
                  </w:rPr>
                </w:pPr>
              </w:p>
            </w:tc>
          </w:tr>
        </w:tbl>
        <w:p w14:paraId="60E016FF" w14:textId="380A0EC5" w:rsidR="00EC42A6" w:rsidRPr="005A08BA" w:rsidRDefault="00105B9B" w:rsidP="00105B9B">
          <w:pPr>
            <w:shd w:val="clear" w:color="auto" w:fill="FFFFFF"/>
            <w:spacing w:before="100" w:beforeAutospacing="1" w:after="100" w:afterAutospacing="1" w:line="240" w:lineRule="auto"/>
            <w:rPr>
              <w:rFonts w:ascii="Myriad Pro" w:hAnsi="Myriad Pro" w:cs="Arial"/>
              <w:b/>
              <w:bCs/>
              <w:color w:val="000000" w:themeColor="text1"/>
            </w:rPr>
          </w:pPr>
          <w:r w:rsidRPr="005A08BA">
            <w:rPr>
              <w:rFonts w:ascii="Myriad Pro" w:hAnsi="Myriad Pro" w:cs="Arial"/>
              <w:b/>
              <w:bCs/>
              <w:color w:val="000000" w:themeColor="text1"/>
            </w:rPr>
            <w:t xml:space="preserve">The Residential Tenancies Act 2010 should be amended to provide tighter stipulations on when a landlord can increase the rent, and by how much. Rent increases across any one year should not exceed </w:t>
          </w:r>
          <w:r w:rsidR="00094BD6">
            <w:rPr>
              <w:rFonts w:ascii="Myriad Pro" w:hAnsi="Myriad Pro" w:cs="Arial"/>
              <w:b/>
              <w:bCs/>
              <w:color w:val="000000" w:themeColor="text1"/>
            </w:rPr>
            <w:t>the Consumer Price Index (</w:t>
          </w:r>
          <w:r w:rsidRPr="005A08BA">
            <w:rPr>
              <w:rFonts w:ascii="Myriad Pro" w:hAnsi="Myriad Pro" w:cs="Arial"/>
              <w:b/>
              <w:bCs/>
              <w:color w:val="000000" w:themeColor="text1"/>
            </w:rPr>
            <w:t>CPI</w:t>
          </w:r>
          <w:r w:rsidR="00094BD6">
            <w:rPr>
              <w:rFonts w:ascii="Myriad Pro" w:hAnsi="Myriad Pro" w:cs="Arial"/>
              <w:b/>
              <w:bCs/>
              <w:color w:val="000000" w:themeColor="text1"/>
            </w:rPr>
            <w:t>)</w:t>
          </w:r>
          <w:r w:rsidRPr="005A08BA">
            <w:rPr>
              <w:rFonts w:ascii="Myriad Pro" w:hAnsi="Myriad Pro" w:cs="Arial"/>
              <w:b/>
              <w:bCs/>
              <w:color w:val="000000" w:themeColor="text1"/>
            </w:rPr>
            <w:t xml:space="preserve">. </w:t>
          </w:r>
        </w:p>
        <w:p w14:paraId="329A8BD3" w14:textId="77777777" w:rsidR="00DD43EB" w:rsidRPr="00094BD6" w:rsidRDefault="00DD43EB" w:rsidP="00DD43EB">
          <w:pPr>
            <w:pStyle w:val="ListParagraph"/>
            <w:numPr>
              <w:ilvl w:val="0"/>
              <w:numId w:val="25"/>
            </w:numPr>
            <w:shd w:val="clear" w:color="auto" w:fill="FFFFFF"/>
            <w:spacing w:after="150"/>
            <w:rPr>
              <w:rFonts w:ascii="Myriad Pro" w:eastAsia="Times New Roman" w:hAnsi="Myriad Pro" w:cs="Arial"/>
              <w:b/>
              <w:bCs/>
              <w:color w:val="000000" w:themeColor="text1"/>
              <w:sz w:val="22"/>
              <w:lang w:eastAsia="en-AU"/>
            </w:rPr>
          </w:pPr>
          <w:r w:rsidRPr="00094BD6">
            <w:rPr>
              <w:rFonts w:ascii="Myriad Pro" w:eastAsia="Times New Roman" w:hAnsi="Myriad Pro" w:cs="Arial"/>
              <w:b/>
              <w:bCs/>
              <w:color w:val="000000" w:themeColor="text1"/>
              <w:sz w:val="22"/>
              <w:lang w:eastAsia="en-AU"/>
            </w:rPr>
            <w:t xml:space="preserve">A landlord should not be able to increase the rent more than once in 12 months for a rolling (periodic) lease and a fixed-term lease. For short leases, renters should know about rent increases before they sign an agreement. </w:t>
          </w:r>
        </w:p>
        <w:p w14:paraId="196178BD" w14:textId="77777777" w:rsidR="00DD43EB" w:rsidRPr="00094BD6" w:rsidRDefault="00DD43EB" w:rsidP="00DD43EB">
          <w:pPr>
            <w:pStyle w:val="ListParagraph"/>
            <w:shd w:val="clear" w:color="auto" w:fill="FFFFFF"/>
            <w:spacing w:after="150"/>
            <w:rPr>
              <w:rFonts w:ascii="Myriad Pro" w:eastAsia="Times New Roman" w:hAnsi="Myriad Pro" w:cs="Arial"/>
              <w:b/>
              <w:bCs/>
              <w:color w:val="000000" w:themeColor="text1"/>
              <w:sz w:val="22"/>
              <w:lang w:eastAsia="en-AU"/>
            </w:rPr>
          </w:pPr>
        </w:p>
        <w:p w14:paraId="1A8F52A7" w14:textId="1EA8B1AC" w:rsidR="00DD43EB" w:rsidRPr="00094BD6" w:rsidRDefault="00DD43EB" w:rsidP="00DD43EB">
          <w:pPr>
            <w:pStyle w:val="ListParagraph"/>
            <w:numPr>
              <w:ilvl w:val="0"/>
              <w:numId w:val="25"/>
            </w:numPr>
            <w:shd w:val="clear" w:color="auto" w:fill="FFFFFF"/>
            <w:spacing w:after="150" w:line="240" w:lineRule="auto"/>
            <w:rPr>
              <w:rFonts w:ascii="Myriad Pro" w:eastAsia="Times New Roman" w:hAnsi="Myriad Pro" w:cs="Arial"/>
              <w:b/>
              <w:bCs/>
              <w:color w:val="000000" w:themeColor="text1"/>
              <w:sz w:val="22"/>
              <w:lang w:eastAsia="en-AU"/>
            </w:rPr>
          </w:pPr>
          <w:r w:rsidRPr="00094BD6">
            <w:rPr>
              <w:rFonts w:ascii="Myriad Pro" w:eastAsia="Times New Roman" w:hAnsi="Myriad Pro" w:cs="Arial"/>
              <w:b/>
              <w:bCs/>
              <w:color w:val="000000" w:themeColor="text1"/>
              <w:sz w:val="22"/>
              <w:lang w:eastAsia="en-AU"/>
            </w:rPr>
            <w:t xml:space="preserve">There should be protections to prevent a landlord from increasing the rent when changing between lease types. Landlords should need to show that a rent </w:t>
          </w:r>
          <w:r w:rsidRPr="00094BD6">
            <w:rPr>
              <w:rFonts w:ascii="Myriad Pro" w:eastAsia="Times New Roman" w:hAnsi="Myriad Pro" w:cs="Arial"/>
              <w:b/>
              <w:bCs/>
              <w:color w:val="000000" w:themeColor="text1"/>
              <w:sz w:val="22"/>
              <w:lang w:eastAsia="en-AU"/>
            </w:rPr>
            <w:lastRenderedPageBreak/>
            <w:t xml:space="preserve">increase is not excessive. </w:t>
          </w:r>
          <w:r w:rsidRPr="00094BD6">
            <w:rPr>
              <w:rFonts w:ascii="Myriad Pro" w:eastAsia="Times New Roman" w:hAnsi="Myriad Pro" w:cs="Arial"/>
              <w:b/>
              <w:bCs/>
              <w:color w:val="000000" w:themeColor="text1"/>
              <w:sz w:val="22"/>
              <w:u w:val="single"/>
              <w:lang w:eastAsia="en-AU"/>
            </w:rPr>
            <w:t>Other factors must</w:t>
          </w:r>
          <w:r w:rsidRPr="00094BD6">
            <w:rPr>
              <w:rFonts w:ascii="Myriad Pro" w:eastAsia="Times New Roman" w:hAnsi="Myriad Pro" w:cs="Arial"/>
              <w:b/>
              <w:bCs/>
              <w:color w:val="000000" w:themeColor="text1"/>
              <w:sz w:val="22"/>
              <w:lang w:eastAsia="en-AU"/>
            </w:rPr>
            <w:t> be considered along</w:t>
          </w:r>
          <w:r w:rsidR="005A08BA" w:rsidRPr="00094BD6">
            <w:rPr>
              <w:rFonts w:ascii="Myriad Pro" w:eastAsia="Times New Roman" w:hAnsi="Myriad Pro" w:cs="Arial"/>
              <w:b/>
              <w:bCs/>
              <w:color w:val="000000" w:themeColor="text1"/>
              <w:sz w:val="22"/>
              <w:lang w:eastAsia="en-AU"/>
            </w:rPr>
            <w:t>side</w:t>
          </w:r>
          <w:r w:rsidRPr="00094BD6">
            <w:rPr>
              <w:rFonts w:ascii="Myriad Pro" w:eastAsia="Times New Roman" w:hAnsi="Myriad Pro" w:cs="Arial"/>
              <w:b/>
              <w:bCs/>
              <w:color w:val="000000" w:themeColor="text1"/>
              <w:sz w:val="22"/>
              <w:lang w:eastAsia="en-AU"/>
            </w:rPr>
            <w:t xml:space="preserve"> the market rent when determining whether a rent increase is excessive.</w:t>
          </w:r>
        </w:p>
        <w:p w14:paraId="591543AE" w14:textId="77777777" w:rsidR="00E92F7F" w:rsidRPr="005A08BA" w:rsidRDefault="00E92F7F" w:rsidP="00E92F7F">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 xml:space="preserve">Rent increases are another impediment to seeking accessibility modifications to rental properties, particularly for renters with physical disability living on modest incomes. </w:t>
          </w:r>
        </w:p>
        <w:p w14:paraId="3EF446DC" w14:textId="213DA566" w:rsidR="00075BD4" w:rsidRPr="005A08BA" w:rsidRDefault="00105B9B"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 xml:space="preserve">Housing affordability </w:t>
          </w:r>
          <w:r w:rsidR="00075BD4" w:rsidRPr="005A08BA">
            <w:rPr>
              <w:rFonts w:ascii="Myriad Pro" w:hAnsi="Myriad Pro" w:cstheme="minorHAnsi"/>
              <w:color w:val="000000" w:themeColor="text1"/>
            </w:rPr>
            <w:t>poses a major challenge</w:t>
          </w:r>
          <w:r w:rsidRPr="005A08BA">
            <w:rPr>
              <w:rFonts w:ascii="Myriad Pro" w:hAnsi="Myriad Pro" w:cstheme="minorHAnsi"/>
              <w:color w:val="000000" w:themeColor="text1"/>
            </w:rPr>
            <w:t xml:space="preserve"> for many people with lived experience of disability</w:t>
          </w:r>
          <w:r w:rsidR="00075BD4" w:rsidRPr="005A08BA">
            <w:rPr>
              <w:rFonts w:ascii="Myriad Pro" w:hAnsi="Myriad Pro" w:cstheme="minorHAnsi"/>
              <w:color w:val="000000" w:themeColor="text1"/>
            </w:rPr>
            <w:t xml:space="preserve">. Among households with at least one person with a disability, 38% are low-income, while only 18% of households without a person with disability fall into this category. </w:t>
          </w:r>
        </w:p>
        <w:p w14:paraId="4B32DA41" w14:textId="1395E530" w:rsidR="00105B9B" w:rsidRPr="005A08BA" w:rsidRDefault="00105B9B"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Our research</w:t>
          </w:r>
          <w:r w:rsidR="00075BD4" w:rsidRPr="005A08BA">
            <w:rPr>
              <w:rFonts w:ascii="Myriad Pro" w:hAnsi="Myriad Pro" w:cstheme="minorHAnsi"/>
              <w:color w:val="000000" w:themeColor="text1"/>
            </w:rPr>
            <w:t xml:space="preserve"> highlights</w:t>
          </w:r>
          <w:r w:rsidRPr="005A08BA">
            <w:rPr>
              <w:rFonts w:ascii="Myriad Pro" w:hAnsi="Myriad Pro" w:cstheme="minorHAnsi"/>
              <w:color w:val="000000" w:themeColor="text1"/>
            </w:rPr>
            <w:t xml:space="preserve"> that people with physical disability </w:t>
          </w:r>
          <w:r w:rsidR="00075BD4" w:rsidRPr="005A08BA">
            <w:rPr>
              <w:rFonts w:ascii="Myriad Pro" w:hAnsi="Myriad Pro" w:cstheme="minorHAnsi"/>
              <w:color w:val="000000" w:themeColor="text1"/>
            </w:rPr>
            <w:t>tolerate varying levels of inaccessibility to afford rental homes.</w:t>
          </w:r>
          <w:r w:rsidRPr="005A08BA">
            <w:rPr>
              <w:rFonts w:ascii="Myriad Pro" w:hAnsi="Myriad Pro" w:cstheme="minorHAnsi"/>
              <w:color w:val="000000" w:themeColor="text1"/>
            </w:rPr>
            <w:t xml:space="preserve"> The reluctance to request modifications and a propensity to ‘making do’ to avoid a negative response from the landlord, </w:t>
          </w:r>
          <w:r w:rsidR="00075BD4" w:rsidRPr="005A08BA">
            <w:rPr>
              <w:rFonts w:ascii="Myriad Pro" w:hAnsi="Myriad Pro" w:cstheme="minorHAnsi"/>
              <w:color w:val="000000" w:themeColor="text1"/>
            </w:rPr>
            <w:t>likely results in underreported property inaccessibility rates reported to landlords</w:t>
          </w:r>
          <w:r w:rsidR="00825D14" w:rsidRPr="005A08BA">
            <w:rPr>
              <w:rStyle w:val="FootnoteReference"/>
              <w:rFonts w:ascii="Myriad Pro" w:hAnsi="Myriad Pro" w:cstheme="minorHAnsi"/>
              <w:color w:val="000000" w:themeColor="text1"/>
            </w:rPr>
            <w:footnoteReference w:id="9"/>
          </w:r>
          <w:r w:rsidRPr="005A08BA">
            <w:rPr>
              <w:rFonts w:ascii="Myriad Pro" w:hAnsi="Myriad Pro" w:cstheme="minorHAnsi"/>
              <w:color w:val="000000" w:themeColor="text1"/>
            </w:rPr>
            <w:t>.</w:t>
          </w:r>
        </w:p>
        <w:p w14:paraId="702EDAD7" w14:textId="77777777" w:rsidR="00075BD4" w:rsidRPr="005A08BA" w:rsidRDefault="00105B9B"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Affordabilit</w:t>
          </w:r>
          <w:r w:rsidR="00075BD4" w:rsidRPr="005A08BA">
            <w:rPr>
              <w:rFonts w:ascii="Myriad Pro" w:hAnsi="Myriad Pro" w:cstheme="minorHAnsi"/>
              <w:color w:val="000000" w:themeColor="text1"/>
            </w:rPr>
            <w:t xml:space="preserve">y remains a key issue, hindering people with disability’s access to housing. </w:t>
          </w:r>
        </w:p>
        <w:p w14:paraId="3A122C94" w14:textId="5548150B" w:rsidR="00EC458A" w:rsidRPr="005A08BA" w:rsidRDefault="00075BD4"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 xml:space="preserve">Many people with disability cannot afford modifications or suitable homes. Adults under the age of 65 with disabilities have lower employment rates (48% compared to 80% without disabilities) and rely more on income support (56% compared to 13% without disabilities). </w:t>
          </w:r>
          <w:r w:rsidR="00105B9B" w:rsidRPr="005A08BA">
            <w:rPr>
              <w:rFonts w:ascii="Myriad Pro" w:hAnsi="Myriad Pro" w:cstheme="minorHAnsi"/>
              <w:color w:val="000000" w:themeColor="text1"/>
            </w:rPr>
            <w:t xml:space="preserve"> </w:t>
          </w:r>
        </w:p>
        <w:p w14:paraId="40B35634" w14:textId="19FE8BDB" w:rsidR="00075BD4" w:rsidRPr="005A08BA" w:rsidRDefault="00075BD4"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This leads to fewer homeowners with disabilities (55% compared to 61% without a disability) and financial limitations in finding suitable rentals in the private market, further constraining limited options:</w:t>
          </w:r>
        </w:p>
        <w:p w14:paraId="78EBCFF8" w14:textId="31EBE199" w:rsidR="00105B9B" w:rsidRPr="005A08BA" w:rsidRDefault="00105B9B" w:rsidP="00105B9B">
          <w:pPr>
            <w:shd w:val="clear" w:color="auto" w:fill="FFFFFF"/>
            <w:spacing w:before="100" w:beforeAutospacing="1" w:after="100" w:afterAutospacing="1" w:line="240" w:lineRule="auto"/>
            <w:rPr>
              <w:rFonts w:ascii="Myriad Pro" w:hAnsi="Myriad Pro" w:cstheme="minorHAnsi"/>
              <w:i/>
              <w:iCs/>
              <w:color w:val="000000" w:themeColor="text1"/>
            </w:rPr>
          </w:pPr>
          <w:r w:rsidRPr="005A08BA">
            <w:rPr>
              <w:rFonts w:ascii="Myriad Pro" w:hAnsi="Myriad Pro" w:cstheme="minorHAnsi"/>
              <w:i/>
              <w:iCs/>
              <w:color w:val="000000" w:themeColor="text1"/>
            </w:rPr>
            <w:t xml:space="preserve">“In several weeks of searching [for a rental property] …. not one of the properties we saw was suitable for someone with a power chair and no walking ability at all, in that we didn't see any [properties] that were ground floor with flat access. In the price range we looked at, </w:t>
          </w:r>
          <w:r w:rsidR="001D28F8" w:rsidRPr="005A08BA">
            <w:rPr>
              <w:rFonts w:ascii="Myriad Pro" w:hAnsi="Myriad Pro" w:cstheme="minorHAnsi"/>
              <w:i/>
              <w:iCs/>
              <w:color w:val="000000" w:themeColor="text1"/>
            </w:rPr>
            <w:t xml:space="preserve">the </w:t>
          </w:r>
          <w:r w:rsidRPr="005A08BA">
            <w:rPr>
              <w:rFonts w:ascii="Myriad Pro" w:hAnsi="Myriad Pro" w:cstheme="minorHAnsi"/>
              <w:i/>
              <w:iCs/>
              <w:color w:val="000000" w:themeColor="text1"/>
            </w:rPr>
            <w:t>first floor with a lift and good stairs was the best we found. Only one listing mentioned disability access - to say there was none</w:t>
          </w:r>
          <w:r w:rsidR="00825D14" w:rsidRPr="005A08BA">
            <w:rPr>
              <w:rStyle w:val="FootnoteReference"/>
              <w:rFonts w:ascii="Myriad Pro" w:hAnsi="Myriad Pro" w:cstheme="minorHAnsi"/>
              <w:i/>
              <w:iCs/>
              <w:color w:val="000000" w:themeColor="text1"/>
            </w:rPr>
            <w:footnoteReference w:id="10"/>
          </w:r>
          <w:r w:rsidRPr="005A08BA">
            <w:rPr>
              <w:rFonts w:ascii="Myriad Pro" w:hAnsi="Myriad Pro" w:cstheme="minorHAnsi"/>
              <w:i/>
              <w:iCs/>
              <w:color w:val="000000" w:themeColor="text1"/>
            </w:rPr>
            <w:t>.</w:t>
          </w:r>
        </w:p>
        <w:p w14:paraId="024DC5BC" w14:textId="77777777" w:rsidR="000D2A40" w:rsidRPr="005A08BA" w:rsidRDefault="00105B9B" w:rsidP="00105B9B">
          <w:pPr>
            <w:shd w:val="clear" w:color="auto" w:fill="FFFFFF"/>
            <w:spacing w:before="100" w:beforeAutospacing="1" w:after="100" w:afterAutospacing="1" w:line="240" w:lineRule="auto"/>
            <w:rPr>
              <w:rFonts w:ascii="Myriad Pro" w:hAnsi="Myriad Pro" w:cstheme="minorHAnsi"/>
              <w:b/>
              <w:bCs/>
              <w:color w:val="000000" w:themeColor="text1"/>
            </w:rPr>
          </w:pPr>
          <w:r w:rsidRPr="005A08BA">
            <w:rPr>
              <w:rFonts w:ascii="Myriad Pro" w:hAnsi="Myriad Pro" w:cstheme="minorHAnsi"/>
              <w:b/>
              <w:bCs/>
              <w:color w:val="000000" w:themeColor="text1"/>
            </w:rPr>
            <w:t>Compromising on independence for affordability and in-home support</w:t>
          </w:r>
          <w:r w:rsidR="000D2A40" w:rsidRPr="005A08BA">
            <w:rPr>
              <w:rFonts w:ascii="Myriad Pro" w:hAnsi="Myriad Pro" w:cstheme="minorHAnsi"/>
              <w:b/>
              <w:bCs/>
              <w:color w:val="000000" w:themeColor="text1"/>
            </w:rPr>
            <w:t>.</w:t>
          </w:r>
        </w:p>
        <w:p w14:paraId="22000FC5" w14:textId="3F413171" w:rsidR="00EC458A" w:rsidRPr="005A08BA" w:rsidRDefault="00105B9B"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 xml:space="preserve">For many, the compromise on affordability and accessibility was living independently. People with disability and their families reported having </w:t>
          </w:r>
          <w:r w:rsidR="001D28F8" w:rsidRPr="005A08BA">
            <w:rPr>
              <w:rFonts w:ascii="Myriad Pro" w:hAnsi="Myriad Pro" w:cstheme="minorHAnsi"/>
              <w:color w:val="000000" w:themeColor="text1"/>
            </w:rPr>
            <w:t xml:space="preserve">to </w:t>
          </w:r>
          <w:r w:rsidRPr="005A08BA">
            <w:rPr>
              <w:rFonts w:ascii="Myriad Pro" w:hAnsi="Myriad Pro" w:cstheme="minorHAnsi"/>
              <w:color w:val="000000" w:themeColor="text1"/>
            </w:rPr>
            <w:t xml:space="preserve">settle for living in group homes or with family for the foreseeable future despite a keen desire to live independently: </w:t>
          </w:r>
        </w:p>
        <w:p w14:paraId="6B69F356" w14:textId="56F35FC3" w:rsidR="002D3A36" w:rsidRPr="005A08BA" w:rsidRDefault="00105B9B"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i/>
              <w:iCs/>
              <w:color w:val="000000" w:themeColor="text1"/>
            </w:rPr>
            <w:t xml:space="preserve">“What he was offered was a </w:t>
          </w:r>
          <w:r w:rsidR="001D28F8" w:rsidRPr="005A08BA">
            <w:rPr>
              <w:rFonts w:ascii="Myriad Pro" w:hAnsi="Myriad Pro" w:cstheme="minorHAnsi"/>
              <w:i/>
              <w:iCs/>
              <w:color w:val="000000" w:themeColor="text1"/>
            </w:rPr>
            <w:t>three-person</w:t>
          </w:r>
          <w:r w:rsidRPr="005A08BA">
            <w:rPr>
              <w:rFonts w:ascii="Myriad Pro" w:hAnsi="Myriad Pro" w:cstheme="minorHAnsi"/>
              <w:i/>
              <w:iCs/>
              <w:color w:val="000000" w:themeColor="text1"/>
            </w:rPr>
            <w:t xml:space="preserve"> share house, which [because] he's always lived by himself with [...] significant supports, [...] he was saying that he doesn't feel safe living with other people. It's not his choice.” - PDCN member, parent of </w:t>
          </w:r>
          <w:r w:rsidR="001D28F8" w:rsidRPr="005A08BA">
            <w:rPr>
              <w:rFonts w:ascii="Myriad Pro" w:hAnsi="Myriad Pro" w:cstheme="minorHAnsi"/>
              <w:i/>
              <w:iCs/>
              <w:color w:val="000000" w:themeColor="text1"/>
            </w:rPr>
            <w:t xml:space="preserve">an </w:t>
          </w:r>
          <w:r w:rsidRPr="005A08BA">
            <w:rPr>
              <w:rFonts w:ascii="Myriad Pro" w:hAnsi="Myriad Pro" w:cstheme="minorHAnsi"/>
              <w:i/>
              <w:iCs/>
              <w:color w:val="000000" w:themeColor="text1"/>
            </w:rPr>
            <w:t xml:space="preserve">adult son with </w:t>
          </w:r>
          <w:r w:rsidR="001D28F8" w:rsidRPr="005A08BA">
            <w:rPr>
              <w:rFonts w:ascii="Myriad Pro" w:hAnsi="Myriad Pro" w:cstheme="minorHAnsi"/>
              <w:i/>
              <w:iCs/>
              <w:color w:val="000000" w:themeColor="text1"/>
            </w:rPr>
            <w:t xml:space="preserve">a </w:t>
          </w:r>
          <w:r w:rsidRPr="005A08BA">
            <w:rPr>
              <w:rFonts w:ascii="Myriad Pro" w:hAnsi="Myriad Pro" w:cstheme="minorHAnsi"/>
              <w:i/>
              <w:iCs/>
              <w:color w:val="000000" w:themeColor="text1"/>
            </w:rPr>
            <w:t xml:space="preserve">physical disability “I found it hard finding a place to rent [in Sydney] and difficult getting around on </w:t>
          </w:r>
          <w:r w:rsidRPr="005A08BA">
            <w:rPr>
              <w:rFonts w:ascii="Myriad Pro" w:hAnsi="Myriad Pro" w:cstheme="minorHAnsi"/>
              <w:i/>
              <w:iCs/>
              <w:color w:val="000000" w:themeColor="text1"/>
            </w:rPr>
            <w:lastRenderedPageBreak/>
            <w:t>public transportation. I didn’t last long in Sydney, only six months. I had to go back to my parents’ accessible home in regional Australia and study online.”</w:t>
          </w:r>
          <w:r w:rsidR="00825D14" w:rsidRPr="005A08BA">
            <w:rPr>
              <w:rStyle w:val="FootnoteReference"/>
              <w:rFonts w:ascii="Myriad Pro" w:hAnsi="Myriad Pro" w:cstheme="minorHAnsi"/>
              <w:i/>
              <w:iCs/>
              <w:color w:val="000000" w:themeColor="text1"/>
            </w:rPr>
            <w:footnoteReference w:id="11"/>
          </w:r>
        </w:p>
        <w:p w14:paraId="4C82DAA0" w14:textId="51ADA32A" w:rsidR="007F432C" w:rsidRPr="005A08BA" w:rsidRDefault="00105B9B"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 xml:space="preserve">This was a particular issue for younger people with </w:t>
          </w:r>
          <w:r w:rsidR="001D28F8" w:rsidRPr="005A08BA">
            <w:rPr>
              <w:rFonts w:ascii="Myriad Pro" w:hAnsi="Myriad Pro" w:cstheme="minorHAnsi"/>
              <w:color w:val="000000" w:themeColor="text1"/>
            </w:rPr>
            <w:t xml:space="preserve">a </w:t>
          </w:r>
          <w:r w:rsidRPr="005A08BA">
            <w:rPr>
              <w:rFonts w:ascii="Myriad Pro" w:hAnsi="Myriad Pro" w:cstheme="minorHAnsi"/>
              <w:color w:val="000000" w:themeColor="text1"/>
            </w:rPr>
            <w:t xml:space="preserve">physical disability, who saw a lack of housing options as a major barrier to establishing independent adult lives. At its most extreme, a lack of accessible housing options was observed to give younger people with disability no choice but to live in aged care facilities: </w:t>
          </w:r>
        </w:p>
        <w:p w14:paraId="42124C39" w14:textId="5161AC79" w:rsidR="007F432C" w:rsidRPr="005A08BA" w:rsidRDefault="00105B9B" w:rsidP="00105B9B">
          <w:pPr>
            <w:shd w:val="clear" w:color="auto" w:fill="FFFFFF"/>
            <w:spacing w:before="100" w:beforeAutospacing="1" w:after="100" w:afterAutospacing="1" w:line="240" w:lineRule="auto"/>
            <w:rPr>
              <w:rFonts w:ascii="Myriad Pro" w:hAnsi="Myriad Pro" w:cstheme="minorHAnsi"/>
              <w:i/>
              <w:iCs/>
              <w:color w:val="000000" w:themeColor="text1"/>
            </w:rPr>
          </w:pPr>
          <w:r w:rsidRPr="005A08BA">
            <w:rPr>
              <w:rFonts w:ascii="Myriad Pro" w:hAnsi="Myriad Pro" w:cstheme="minorHAnsi"/>
              <w:i/>
              <w:iCs/>
              <w:color w:val="000000" w:themeColor="text1"/>
            </w:rPr>
            <w:t xml:space="preserve">“I lived in aged care for 10 years (all my 40s) before I found a </w:t>
          </w:r>
          <w:r w:rsidR="001D28F8" w:rsidRPr="005A08BA">
            <w:rPr>
              <w:rFonts w:ascii="Myriad Pro" w:hAnsi="Myriad Pro" w:cstheme="minorHAnsi"/>
              <w:i/>
              <w:iCs/>
              <w:color w:val="000000" w:themeColor="text1"/>
            </w:rPr>
            <w:t>wheelchair-accessible</w:t>
          </w:r>
          <w:r w:rsidRPr="005A08BA">
            <w:rPr>
              <w:rFonts w:ascii="Myriad Pro" w:hAnsi="Myriad Pro" w:cstheme="minorHAnsi"/>
              <w:i/>
              <w:iCs/>
              <w:color w:val="000000" w:themeColor="text1"/>
            </w:rPr>
            <w:t xml:space="preserve"> </w:t>
          </w:r>
          <w:r w:rsidR="00D97ED0">
            <w:rPr>
              <w:rFonts w:ascii="Myriad Pro" w:hAnsi="Myriad Pro" w:cstheme="minorHAnsi"/>
              <w:i/>
              <w:iCs/>
              <w:color w:val="000000" w:themeColor="text1"/>
            </w:rPr>
            <w:t>Specialist Disability Accommodation (</w:t>
          </w:r>
          <w:r w:rsidRPr="005A08BA">
            <w:rPr>
              <w:rFonts w:ascii="Myriad Pro" w:hAnsi="Myriad Pro" w:cstheme="minorHAnsi"/>
              <w:i/>
              <w:iCs/>
              <w:color w:val="000000" w:themeColor="text1"/>
            </w:rPr>
            <w:t>SDA</w:t>
          </w:r>
          <w:r w:rsidR="00D97ED0">
            <w:rPr>
              <w:rFonts w:ascii="Myriad Pro" w:hAnsi="Myriad Pro" w:cstheme="minorHAnsi"/>
              <w:i/>
              <w:iCs/>
              <w:color w:val="000000" w:themeColor="text1"/>
            </w:rPr>
            <w:t>)</w:t>
          </w:r>
          <w:r w:rsidRPr="005A08BA">
            <w:rPr>
              <w:rFonts w:ascii="Myriad Pro" w:hAnsi="Myriad Pro" w:cstheme="minorHAnsi"/>
              <w:i/>
              <w:iCs/>
              <w:color w:val="000000" w:themeColor="text1"/>
            </w:rPr>
            <w:t xml:space="preserve"> property 6 years ago”</w:t>
          </w:r>
          <w:r w:rsidR="00825D14" w:rsidRPr="005A08BA">
            <w:rPr>
              <w:rFonts w:ascii="Myriad Pro" w:hAnsi="Myriad Pro" w:cstheme="minorHAnsi"/>
              <w:i/>
              <w:iCs/>
              <w:color w:val="000000" w:themeColor="text1"/>
            </w:rPr>
            <w:t>.</w:t>
          </w:r>
        </w:p>
        <w:p w14:paraId="2F8F6A94" w14:textId="15625C2F" w:rsidR="00EC42A6" w:rsidRPr="005A08BA" w:rsidRDefault="00105B9B"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 xml:space="preserve">We note that </w:t>
          </w:r>
          <w:r w:rsidR="007F432C" w:rsidRPr="005A08BA">
            <w:rPr>
              <w:rFonts w:ascii="Myriad Pro" w:hAnsi="Myriad Pro" w:cstheme="minorHAnsi"/>
              <w:color w:val="000000" w:themeColor="text1"/>
            </w:rPr>
            <w:t>in February 2023</w:t>
          </w:r>
          <w:r w:rsidRPr="005A08BA">
            <w:rPr>
              <w:rFonts w:ascii="Myriad Pro" w:hAnsi="Myriad Pro" w:cstheme="minorHAnsi"/>
              <w:color w:val="000000" w:themeColor="text1"/>
            </w:rPr>
            <w:t>, there were 130 people under 45 years of age</w:t>
          </w:r>
          <w:r w:rsidR="00752F04" w:rsidRPr="005A08BA">
            <w:rPr>
              <w:rFonts w:ascii="Myriad Pro" w:hAnsi="Myriad Pro" w:cstheme="minorHAnsi"/>
              <w:color w:val="000000" w:themeColor="text1"/>
            </w:rPr>
            <w:t xml:space="preserve"> were</w:t>
          </w:r>
          <w:r w:rsidRPr="005A08BA">
            <w:rPr>
              <w:rFonts w:ascii="Myriad Pro" w:hAnsi="Myriad Pro" w:cstheme="minorHAnsi"/>
              <w:color w:val="000000" w:themeColor="text1"/>
            </w:rPr>
            <w:t xml:space="preserve"> living in residential aged care nationwide. Of the states and territories, NSW </w:t>
          </w:r>
          <w:r w:rsidR="002D3A36" w:rsidRPr="005A08BA">
            <w:rPr>
              <w:rFonts w:ascii="Myriad Pro" w:hAnsi="Myriad Pro" w:cstheme="minorHAnsi"/>
              <w:color w:val="000000" w:themeColor="text1"/>
            </w:rPr>
            <w:t>has the</w:t>
          </w:r>
          <w:r w:rsidRPr="005A08BA">
            <w:rPr>
              <w:rFonts w:ascii="Myriad Pro" w:hAnsi="Myriad Pro" w:cstheme="minorHAnsi"/>
              <w:color w:val="000000" w:themeColor="text1"/>
            </w:rPr>
            <w:t xml:space="preserve"> highest percentage of younger people living in aged care, at 34% (44 people)</w:t>
          </w:r>
          <w:r w:rsidR="00825D14" w:rsidRPr="005A08BA">
            <w:rPr>
              <w:rStyle w:val="FootnoteReference"/>
              <w:rFonts w:ascii="Myriad Pro" w:hAnsi="Myriad Pro" w:cstheme="minorHAnsi"/>
              <w:color w:val="000000" w:themeColor="text1"/>
            </w:rPr>
            <w:footnoteReference w:id="12"/>
          </w:r>
          <w:r w:rsidRPr="005A08BA">
            <w:rPr>
              <w:rFonts w:ascii="Myriad Pro" w:hAnsi="Myriad Pro" w:cstheme="minorHAnsi"/>
              <w:color w:val="000000" w:themeColor="text1"/>
            </w:rPr>
            <w:t xml:space="preserve">. </w:t>
          </w:r>
        </w:p>
        <w:p w14:paraId="7CF32336" w14:textId="77777777" w:rsidR="00AA1004" w:rsidRPr="005A08BA" w:rsidRDefault="00105B9B"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 xml:space="preserve">Many people we surveyed who bought existing homes or rented had compromised on the accessibility of their homes in one way or another, settling on properties, in the short term, that only partially met their accessibility requirements to avoid homelessness or a loss of independence. Cost constraints were often also a significant factor in settling for a particular property, as was proximity to services and supports. </w:t>
          </w:r>
        </w:p>
        <w:p w14:paraId="49903BF8" w14:textId="77777777" w:rsidR="00AA1004" w:rsidRPr="005A08BA" w:rsidRDefault="00105B9B" w:rsidP="00105B9B">
          <w:pPr>
            <w:shd w:val="clear" w:color="auto" w:fill="FFFFFF"/>
            <w:spacing w:before="100" w:beforeAutospacing="1" w:after="100" w:afterAutospacing="1" w:line="240" w:lineRule="auto"/>
            <w:rPr>
              <w:rFonts w:ascii="Myriad Pro" w:hAnsi="Myriad Pro" w:cstheme="minorHAnsi"/>
              <w:b/>
              <w:bCs/>
              <w:color w:val="000000" w:themeColor="text1"/>
            </w:rPr>
          </w:pPr>
          <w:r w:rsidRPr="005A08BA">
            <w:rPr>
              <w:rFonts w:ascii="Myriad Pro" w:hAnsi="Myriad Pro" w:cstheme="minorHAnsi"/>
              <w:b/>
              <w:bCs/>
              <w:color w:val="000000" w:themeColor="text1"/>
            </w:rPr>
            <w:t xml:space="preserve">Low rates of income support as a barrier to accessible housing for people with physical disability </w:t>
          </w:r>
        </w:p>
        <w:p w14:paraId="2DC013CC" w14:textId="77777777" w:rsidR="00AA1004" w:rsidRPr="005A08BA" w:rsidRDefault="00105B9B"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 xml:space="preserve">Constrained incomes significantly impact people with physical disability, limiting both the range of properties they can choose from and the extent to which they can modify properties if they don’t already suit their needs. </w:t>
          </w:r>
        </w:p>
        <w:p w14:paraId="4FA408FF" w14:textId="77777777" w:rsidR="00AA1004" w:rsidRPr="005A08BA" w:rsidRDefault="00105B9B" w:rsidP="00105B9B">
          <w:pPr>
            <w:shd w:val="clear" w:color="auto" w:fill="FFFFFF"/>
            <w:spacing w:before="100" w:beforeAutospacing="1" w:after="100" w:afterAutospacing="1" w:line="240" w:lineRule="auto"/>
            <w:rPr>
              <w:rFonts w:ascii="Myriad Pro" w:hAnsi="Myriad Pro" w:cstheme="minorHAnsi"/>
              <w:i/>
              <w:iCs/>
              <w:color w:val="000000" w:themeColor="text1"/>
            </w:rPr>
          </w:pPr>
          <w:r w:rsidRPr="005A08BA">
            <w:rPr>
              <w:rFonts w:ascii="Myriad Pro" w:hAnsi="Myriad Pro" w:cstheme="minorHAnsi"/>
              <w:i/>
              <w:iCs/>
              <w:color w:val="000000" w:themeColor="text1"/>
            </w:rPr>
            <w:t xml:space="preserve">“Not enough access to social housing/ affordable housing for me [and other] people with disabilities. I rent but only with the assistance of family financial support.” </w:t>
          </w:r>
        </w:p>
        <w:p w14:paraId="7728C379" w14:textId="57026620" w:rsidR="00EC42A6" w:rsidRPr="005A08BA" w:rsidRDefault="00105B9B"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 xml:space="preserve">This is particularly the case for people with disability who rely on income support (either Disability Support Pension or Jobseeker) as their primary source of income. Currently, the </w:t>
          </w:r>
          <w:r w:rsidR="003F6F3B" w:rsidRPr="005A08BA">
            <w:rPr>
              <w:rFonts w:ascii="Myriad Pro" w:hAnsi="Myriad Pro" w:cstheme="minorHAnsi"/>
              <w:color w:val="000000" w:themeColor="text1"/>
            </w:rPr>
            <w:t xml:space="preserve">DSP’s </w:t>
          </w:r>
          <w:r w:rsidRPr="005A08BA">
            <w:rPr>
              <w:rFonts w:ascii="Myriad Pro" w:hAnsi="Myriad Pro" w:cstheme="minorHAnsi"/>
              <w:color w:val="000000" w:themeColor="text1"/>
            </w:rPr>
            <w:t xml:space="preserve">maximum basic rate for a single independent </w:t>
          </w:r>
          <w:r w:rsidR="003F6F3B" w:rsidRPr="005A08BA">
            <w:rPr>
              <w:rFonts w:ascii="Myriad Pro" w:hAnsi="Myriad Pro" w:cstheme="minorHAnsi"/>
              <w:color w:val="000000" w:themeColor="text1"/>
            </w:rPr>
            <w:t xml:space="preserve">person </w:t>
          </w:r>
          <w:r w:rsidRPr="005A08BA">
            <w:rPr>
              <w:rFonts w:ascii="Myriad Pro" w:hAnsi="Myriad Pro" w:cstheme="minorHAnsi"/>
              <w:color w:val="000000" w:themeColor="text1"/>
            </w:rPr>
            <w:t>over the age of 2</w:t>
          </w:r>
          <w:r w:rsidR="003F6F3B" w:rsidRPr="005A08BA">
            <w:rPr>
              <w:rFonts w:ascii="Myriad Pro" w:hAnsi="Myriad Pro" w:cstheme="minorHAnsi"/>
              <w:color w:val="000000" w:themeColor="text1"/>
            </w:rPr>
            <w:t>1</w:t>
          </w:r>
          <w:r w:rsidRPr="005A08BA">
            <w:rPr>
              <w:rFonts w:ascii="Myriad Pro" w:hAnsi="Myriad Pro" w:cstheme="minorHAnsi"/>
              <w:color w:val="000000" w:themeColor="text1"/>
            </w:rPr>
            <w:t xml:space="preserve"> is $987.60 per fortnight</w:t>
          </w:r>
          <w:r w:rsidR="00825D14" w:rsidRPr="005A08BA">
            <w:rPr>
              <w:rStyle w:val="FootnoteReference"/>
              <w:rFonts w:ascii="Myriad Pro" w:hAnsi="Myriad Pro" w:cstheme="minorHAnsi"/>
              <w:color w:val="000000" w:themeColor="text1"/>
            </w:rPr>
            <w:footnoteReference w:id="13"/>
          </w:r>
          <w:r w:rsidRPr="005A08BA">
            <w:rPr>
              <w:rFonts w:ascii="Myriad Pro" w:hAnsi="Myriad Pro" w:cstheme="minorHAnsi"/>
              <w:color w:val="000000" w:themeColor="text1"/>
            </w:rPr>
            <w:t xml:space="preserve"> and the rate for Jobseeker Allowance is $642.70 per fortnight</w:t>
          </w:r>
          <w:r w:rsidR="00825D14" w:rsidRPr="005A08BA">
            <w:rPr>
              <w:rStyle w:val="FootnoteReference"/>
              <w:rFonts w:ascii="Myriad Pro" w:hAnsi="Myriad Pro" w:cstheme="minorHAnsi"/>
              <w:color w:val="000000" w:themeColor="text1"/>
            </w:rPr>
            <w:footnoteReference w:id="14"/>
          </w:r>
          <w:r w:rsidRPr="005A08BA">
            <w:rPr>
              <w:rFonts w:ascii="Myriad Pro" w:hAnsi="Myriad Pro" w:cstheme="minorHAnsi"/>
              <w:color w:val="000000" w:themeColor="text1"/>
            </w:rPr>
            <w:t xml:space="preserve">. </w:t>
          </w:r>
          <w:r w:rsidR="003F6F3B" w:rsidRPr="005A08BA">
            <w:rPr>
              <w:rFonts w:ascii="Myriad Pro" w:hAnsi="Myriad Pro" w:cstheme="minorHAnsi"/>
              <w:color w:val="000000" w:themeColor="text1"/>
            </w:rPr>
            <w:t>In contrast, t</w:t>
          </w:r>
          <w:r w:rsidRPr="005A08BA">
            <w:rPr>
              <w:rFonts w:ascii="Myriad Pro" w:hAnsi="Myriad Pro" w:cstheme="minorHAnsi"/>
              <w:color w:val="000000" w:themeColor="text1"/>
            </w:rPr>
            <w:t>he mean</w:t>
          </w:r>
          <w:r w:rsidR="003F6F3B" w:rsidRPr="005A08BA">
            <w:rPr>
              <w:rFonts w:ascii="Myriad Pro" w:hAnsi="Myriad Pro" w:cstheme="minorHAnsi"/>
              <w:color w:val="000000" w:themeColor="text1"/>
            </w:rPr>
            <w:t xml:space="preserve"> NSW home price is $1,207,200</w:t>
          </w:r>
          <w:r w:rsidR="003F6F3B" w:rsidRPr="005A08BA">
            <w:rPr>
              <w:rStyle w:val="FootnoteReference"/>
              <w:rFonts w:ascii="Myriad Pro" w:hAnsi="Myriad Pro" w:cstheme="minorHAnsi"/>
              <w:color w:val="000000" w:themeColor="text1"/>
            </w:rPr>
            <w:footnoteReference w:id="15"/>
          </w:r>
          <w:r w:rsidR="003F6F3B" w:rsidRPr="005A08BA">
            <w:rPr>
              <w:rFonts w:ascii="Myriad Pro" w:hAnsi="Myriad Pro" w:cstheme="minorHAnsi"/>
              <w:color w:val="000000" w:themeColor="text1"/>
            </w:rPr>
            <w:t xml:space="preserve">  and median weekly rent is $516</w:t>
          </w:r>
          <w:r w:rsidR="00825D14" w:rsidRPr="005A08BA">
            <w:rPr>
              <w:rStyle w:val="FootnoteReference"/>
              <w:rFonts w:ascii="Myriad Pro" w:hAnsi="Myriad Pro" w:cstheme="minorHAnsi"/>
              <w:color w:val="000000" w:themeColor="text1"/>
            </w:rPr>
            <w:footnoteReference w:id="16"/>
          </w:r>
          <w:r w:rsidRPr="005A08BA">
            <w:rPr>
              <w:rFonts w:ascii="Myriad Pro" w:hAnsi="Myriad Pro" w:cstheme="minorHAnsi"/>
              <w:color w:val="000000" w:themeColor="text1"/>
            </w:rPr>
            <w:t xml:space="preserve">. Both payments </w:t>
          </w:r>
          <w:r w:rsidR="003F6F3B" w:rsidRPr="005A08BA">
            <w:rPr>
              <w:rFonts w:ascii="Myriad Pro" w:hAnsi="Myriad Pro" w:cstheme="minorHAnsi"/>
              <w:color w:val="000000" w:themeColor="text1"/>
            </w:rPr>
            <w:t xml:space="preserve">restrict both buying and rental choices amid the booming housing market. </w:t>
          </w:r>
        </w:p>
        <w:p w14:paraId="7E769E82" w14:textId="3D5FBC7E" w:rsidR="003F6F3B" w:rsidRPr="005A08BA" w:rsidRDefault="00105B9B"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lastRenderedPageBreak/>
            <w:t xml:space="preserve">Anglicare’s </w:t>
          </w:r>
          <w:r w:rsidR="003F6F3B" w:rsidRPr="005A08BA">
            <w:rPr>
              <w:rFonts w:ascii="Myriad Pro" w:hAnsi="Myriad Pro" w:cstheme="minorHAnsi"/>
              <w:color w:val="000000" w:themeColor="text1"/>
            </w:rPr>
            <w:t xml:space="preserve">April 2022 </w:t>
          </w:r>
          <w:r w:rsidRPr="005A08BA">
            <w:rPr>
              <w:rFonts w:ascii="Myriad Pro" w:hAnsi="Myriad Pro" w:cstheme="minorHAnsi"/>
              <w:color w:val="000000" w:themeColor="text1"/>
            </w:rPr>
            <w:t>Rental Affordability Snapshot</w:t>
          </w:r>
          <w:r w:rsidR="003F6F3B" w:rsidRPr="005A08BA">
            <w:rPr>
              <w:rFonts w:ascii="Myriad Pro" w:hAnsi="Myriad Pro" w:cstheme="minorHAnsi"/>
              <w:color w:val="000000" w:themeColor="text1"/>
            </w:rPr>
            <w:t xml:space="preserve"> highlights this. For</w:t>
          </w:r>
          <w:r w:rsidRPr="005A08BA">
            <w:rPr>
              <w:rFonts w:ascii="Myriad Pro" w:hAnsi="Myriad Pro" w:cstheme="minorHAnsi"/>
              <w:color w:val="000000" w:themeColor="text1"/>
            </w:rPr>
            <w:t xml:space="preserve"> a single person on the Disability Support Pension</w:t>
          </w:r>
          <w:r w:rsidR="003F6F3B" w:rsidRPr="005A08BA">
            <w:rPr>
              <w:rFonts w:ascii="Myriad Pro" w:hAnsi="Myriad Pro" w:cstheme="minorHAnsi"/>
              <w:color w:val="000000" w:themeColor="text1"/>
            </w:rPr>
            <w:t>, only</w:t>
          </w:r>
          <w:r w:rsidRPr="005A08BA">
            <w:rPr>
              <w:rFonts w:ascii="Myriad Pro" w:hAnsi="Myriad Pro" w:cstheme="minorHAnsi"/>
              <w:color w:val="000000" w:themeColor="text1"/>
            </w:rPr>
            <w:t xml:space="preserve"> 5</w:t>
          </w:r>
          <w:r w:rsidR="003F6F3B" w:rsidRPr="005A08BA">
            <w:rPr>
              <w:rFonts w:ascii="Myriad Pro" w:hAnsi="Myriad Pro" w:cstheme="minorHAnsi"/>
              <w:color w:val="000000" w:themeColor="text1"/>
            </w:rPr>
            <w:t xml:space="preserve">1 properties (or </w:t>
          </w:r>
          <w:r w:rsidRPr="005A08BA">
            <w:rPr>
              <w:rFonts w:ascii="Myriad Pro" w:hAnsi="Myriad Pro" w:cstheme="minorHAnsi"/>
              <w:color w:val="000000" w:themeColor="text1"/>
            </w:rPr>
            <w:t>0.1</w:t>
          </w:r>
          <w:r w:rsidR="00752F04" w:rsidRPr="005A08BA">
            <w:rPr>
              <w:rFonts w:ascii="Myriad Pro" w:hAnsi="Myriad Pro" w:cstheme="minorHAnsi"/>
              <w:color w:val="000000" w:themeColor="text1"/>
            </w:rPr>
            <w:t>%</w:t>
          </w:r>
          <w:r w:rsidRPr="005A08BA">
            <w:rPr>
              <w:rFonts w:ascii="Myriad Pro" w:hAnsi="Myriad Pro" w:cstheme="minorHAnsi"/>
              <w:color w:val="000000" w:themeColor="text1"/>
            </w:rPr>
            <w:t xml:space="preserve"> of the 45,992 properties reviewed nationall</w:t>
          </w:r>
          <w:r w:rsidR="003F6F3B" w:rsidRPr="005A08BA">
            <w:rPr>
              <w:rFonts w:ascii="Myriad Pro" w:hAnsi="Myriad Pro" w:cstheme="minorHAnsi"/>
              <w:color w:val="000000" w:themeColor="text1"/>
            </w:rPr>
            <w:t xml:space="preserve">y), while only </w:t>
          </w:r>
          <w:r w:rsidRPr="005A08BA">
            <w:rPr>
              <w:rFonts w:ascii="Myriad Pro" w:hAnsi="Myriad Pro" w:cstheme="minorHAnsi"/>
              <w:color w:val="000000" w:themeColor="text1"/>
            </w:rPr>
            <w:t>8 properties</w:t>
          </w:r>
          <w:r w:rsidR="003F6F3B" w:rsidRPr="005A08BA">
            <w:rPr>
              <w:rFonts w:ascii="Myriad Pro" w:hAnsi="Myriad Pro" w:cstheme="minorHAnsi"/>
              <w:color w:val="000000" w:themeColor="text1"/>
            </w:rPr>
            <w:t xml:space="preserve"> (all shared rooms)</w:t>
          </w:r>
          <w:r w:rsidRPr="005A08BA">
            <w:rPr>
              <w:rFonts w:ascii="Myriad Pro" w:hAnsi="Myriad Pro" w:cstheme="minorHAnsi"/>
              <w:color w:val="000000" w:themeColor="text1"/>
            </w:rPr>
            <w:t xml:space="preserve"> were affordable for a single person on Job Seeker</w:t>
          </w:r>
          <w:r w:rsidR="00825D14" w:rsidRPr="005A08BA">
            <w:rPr>
              <w:rStyle w:val="FootnoteReference"/>
              <w:rFonts w:ascii="Myriad Pro" w:hAnsi="Myriad Pro" w:cstheme="minorHAnsi"/>
              <w:color w:val="000000" w:themeColor="text1"/>
            </w:rPr>
            <w:footnoteReference w:id="17"/>
          </w:r>
          <w:r w:rsidRPr="005A08BA">
            <w:rPr>
              <w:rFonts w:ascii="Myriad Pro" w:hAnsi="Myriad Pro" w:cstheme="minorHAnsi"/>
              <w:color w:val="000000" w:themeColor="text1"/>
            </w:rPr>
            <w:t>.</w:t>
          </w:r>
          <w:r w:rsidR="003F6F3B" w:rsidRPr="005A08BA">
            <w:rPr>
              <w:rFonts w:ascii="Myriad Pro" w:hAnsi="Myriad Pro" w:cstheme="minorHAnsi"/>
              <w:color w:val="000000" w:themeColor="text1"/>
            </w:rPr>
            <w:t xml:space="preserve"> The</w:t>
          </w:r>
          <w:r w:rsidRPr="005A08BA">
            <w:rPr>
              <w:rFonts w:ascii="Myriad Pro" w:hAnsi="Myriad Pro" w:cstheme="minorHAnsi"/>
              <w:color w:val="000000" w:themeColor="text1"/>
            </w:rPr>
            <w:t xml:space="preserve"> Snapshot </w:t>
          </w:r>
          <w:r w:rsidR="003F6F3B" w:rsidRPr="005A08BA">
            <w:rPr>
              <w:rFonts w:ascii="Myriad Pro" w:hAnsi="Myriad Pro" w:cstheme="minorHAnsi"/>
              <w:color w:val="000000" w:themeColor="text1"/>
            </w:rPr>
            <w:t>doesn't account for accessibility or modification requirements</w:t>
          </w:r>
          <w:r w:rsidRPr="005A08BA">
            <w:rPr>
              <w:rFonts w:ascii="Myriad Pro" w:hAnsi="Myriad Pro" w:cstheme="minorHAnsi"/>
              <w:color w:val="000000" w:themeColor="text1"/>
            </w:rPr>
            <w:t xml:space="preserve"> and </w:t>
          </w:r>
          <w:r w:rsidR="003F6F3B" w:rsidRPr="005A08BA">
            <w:rPr>
              <w:rFonts w:ascii="Myriad Pro" w:hAnsi="Myriad Pro" w:cstheme="minorHAnsi"/>
              <w:color w:val="000000" w:themeColor="text1"/>
            </w:rPr>
            <w:t>the</w:t>
          </w:r>
          <w:r w:rsidRPr="005A08BA">
            <w:rPr>
              <w:rFonts w:ascii="Myriad Pro" w:hAnsi="Myriad Pro" w:cstheme="minorHAnsi"/>
              <w:color w:val="000000" w:themeColor="text1"/>
            </w:rPr>
            <w:t xml:space="preserve"> options may, in fact, be</w:t>
          </w:r>
          <w:r w:rsidR="00752F04" w:rsidRPr="005A08BA">
            <w:rPr>
              <w:rFonts w:ascii="Myriad Pro" w:hAnsi="Myriad Pro" w:cstheme="minorHAnsi"/>
              <w:color w:val="000000" w:themeColor="text1"/>
            </w:rPr>
            <w:t xml:space="preserve"> even</w:t>
          </w:r>
          <w:r w:rsidRPr="005A08BA">
            <w:rPr>
              <w:rFonts w:ascii="Myriad Pro" w:hAnsi="Myriad Pro" w:cstheme="minorHAnsi"/>
              <w:color w:val="000000" w:themeColor="text1"/>
            </w:rPr>
            <w:t xml:space="preserve"> </w:t>
          </w:r>
          <w:r w:rsidR="00752F04" w:rsidRPr="005A08BA">
            <w:rPr>
              <w:rFonts w:ascii="Myriad Pro" w:hAnsi="Myriad Pro" w:cstheme="minorHAnsi"/>
              <w:color w:val="000000" w:themeColor="text1"/>
            </w:rPr>
            <w:t xml:space="preserve">more restricted </w:t>
          </w:r>
          <w:r w:rsidRPr="005A08BA">
            <w:rPr>
              <w:rFonts w:ascii="Myriad Pro" w:hAnsi="Myriad Pro" w:cstheme="minorHAnsi"/>
              <w:color w:val="000000" w:themeColor="text1"/>
            </w:rPr>
            <w:t>for those with specific accessibility requirements</w:t>
          </w:r>
          <w:r w:rsidR="00825D14" w:rsidRPr="005A08BA">
            <w:rPr>
              <w:rStyle w:val="FootnoteReference"/>
              <w:rFonts w:ascii="Myriad Pro" w:hAnsi="Myriad Pro" w:cstheme="minorHAnsi"/>
              <w:color w:val="000000" w:themeColor="text1"/>
            </w:rPr>
            <w:footnoteReference w:id="18"/>
          </w:r>
          <w:r w:rsidRPr="005A08BA">
            <w:rPr>
              <w:rFonts w:ascii="Myriad Pro" w:hAnsi="Myriad Pro" w:cstheme="minorHAnsi"/>
              <w:color w:val="000000" w:themeColor="text1"/>
            </w:rPr>
            <w:t>.</w:t>
          </w:r>
        </w:p>
        <w:p w14:paraId="662A5983" w14:textId="149CD0CF" w:rsidR="00105B9B" w:rsidRPr="005A08BA" w:rsidRDefault="00105B9B" w:rsidP="00EC42A6">
          <w:pPr>
            <w:shd w:val="clear" w:color="auto" w:fill="FFFFFF"/>
            <w:spacing w:before="300" w:after="150" w:line="240" w:lineRule="auto"/>
            <w:outlineLvl w:val="2"/>
            <w:rPr>
              <w:rFonts w:ascii="Myriad Pro" w:eastAsia="Times New Roman" w:hAnsi="Myriad Pro" w:cstheme="minorHAnsi"/>
              <w:b/>
              <w:bCs/>
              <w:color w:val="000000" w:themeColor="text1"/>
              <w:lang w:eastAsia="en-AU"/>
            </w:rPr>
          </w:pPr>
          <w:r w:rsidRPr="005A08BA">
            <w:rPr>
              <w:rFonts w:ascii="Myriad Pro" w:eastAsia="Times New Roman" w:hAnsi="Myriad Pro" w:cstheme="minorHAnsi"/>
              <w:b/>
              <w:bCs/>
              <w:color w:val="000000" w:themeColor="text1"/>
              <w:lang w:eastAsia="en-AU"/>
            </w:rPr>
            <w:t xml:space="preserve">Fair limits on rent increases </w:t>
          </w:r>
          <w:r w:rsidR="00AA1004" w:rsidRPr="005A08BA">
            <w:rPr>
              <w:rFonts w:ascii="Myriad Pro" w:eastAsia="Times New Roman" w:hAnsi="Myriad Pro" w:cstheme="minorHAnsi"/>
              <w:b/>
              <w:bCs/>
              <w:color w:val="000000" w:themeColor="text1"/>
              <w:lang w:eastAsia="en-AU"/>
            </w:rPr>
            <w:t xml:space="preserve">are </w:t>
          </w:r>
          <w:r w:rsidRPr="005A08BA">
            <w:rPr>
              <w:rFonts w:ascii="Myriad Pro" w:eastAsia="Times New Roman" w:hAnsi="Myriad Pro" w:cstheme="minorHAnsi"/>
              <w:b/>
              <w:bCs/>
              <w:color w:val="000000" w:themeColor="text1"/>
              <w:lang w:eastAsia="en-AU"/>
            </w:rPr>
            <w:t>needed</w:t>
          </w:r>
          <w:r w:rsidR="00682EB9">
            <w:rPr>
              <w:rFonts w:ascii="Myriad Pro" w:eastAsia="Times New Roman" w:hAnsi="Myriad Pro" w:cstheme="minorHAnsi"/>
              <w:b/>
              <w:bCs/>
              <w:color w:val="000000" w:themeColor="text1"/>
              <w:lang w:eastAsia="en-AU"/>
            </w:rPr>
            <w:t>:</w:t>
          </w:r>
        </w:p>
        <w:p w14:paraId="01B8EC62" w14:textId="62E8ECDC" w:rsidR="00105B9B" w:rsidRPr="005A08BA" w:rsidRDefault="00105B9B" w:rsidP="00825D14">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b/>
              <w:bCs/>
              <w:color w:val="000000" w:themeColor="text1"/>
              <w:lang w:eastAsia="en-AU"/>
            </w:rPr>
            <w:t>The current protections for rent increases are not working well</w:t>
          </w:r>
          <w:r w:rsidR="00AA1004" w:rsidRPr="005A08BA">
            <w:rPr>
              <w:rFonts w:ascii="Myriad Pro" w:eastAsia="Times New Roman" w:hAnsi="Myriad Pro" w:cstheme="minorHAnsi"/>
              <w:b/>
              <w:bCs/>
              <w:color w:val="000000" w:themeColor="text1"/>
              <w:lang w:eastAsia="en-AU"/>
            </w:rPr>
            <w:t>.</w:t>
          </w:r>
        </w:p>
        <w:p w14:paraId="2E510D65" w14:textId="77777777" w:rsidR="00105B9B" w:rsidRPr="005A08BA" w:rsidRDefault="00105B9B" w:rsidP="00825D14">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Rents have been increasing sharply for many renters in NSW. The limited protections currently available are not adequate for renters who face an excessive increase during a tenancy.  </w:t>
          </w:r>
        </w:p>
        <w:p w14:paraId="767BB275" w14:textId="398FB014" w:rsidR="00105B9B" w:rsidRPr="005A08BA" w:rsidRDefault="00105B9B" w:rsidP="00825D14">
          <w:pPr>
            <w:shd w:val="clear" w:color="auto" w:fill="FFFFFF"/>
            <w:spacing w:after="150" w:line="300" w:lineRule="atLeast"/>
            <w:rPr>
              <w:rFonts w:ascii="Myriad Pro" w:eastAsia="Times New Roman" w:hAnsi="Myriad Pro" w:cstheme="minorHAnsi"/>
              <w:color w:val="000000" w:themeColor="text1"/>
              <w:lang w:eastAsia="en-AU"/>
            </w:rPr>
          </w:pPr>
          <w:bookmarkStart w:id="11" w:name="_Hlk142315103"/>
          <w:r w:rsidRPr="005A08BA">
            <w:rPr>
              <w:rFonts w:ascii="Myriad Pro" w:eastAsia="Times New Roman" w:hAnsi="Myriad Pro" w:cstheme="minorHAnsi"/>
              <w:b/>
              <w:bCs/>
              <w:color w:val="000000" w:themeColor="text1"/>
              <w:lang w:eastAsia="en-AU"/>
            </w:rPr>
            <w:t xml:space="preserve">A landlord should not be able to increase the rent more than once in 12 months for a rolling (periodic) lease and a </w:t>
          </w:r>
          <w:r w:rsidR="00AA1004" w:rsidRPr="005A08BA">
            <w:rPr>
              <w:rFonts w:ascii="Myriad Pro" w:eastAsia="Times New Roman" w:hAnsi="Myriad Pro" w:cstheme="minorHAnsi"/>
              <w:b/>
              <w:bCs/>
              <w:color w:val="000000" w:themeColor="text1"/>
              <w:lang w:eastAsia="en-AU"/>
            </w:rPr>
            <w:t>fixed-term</w:t>
          </w:r>
          <w:r w:rsidRPr="005A08BA">
            <w:rPr>
              <w:rFonts w:ascii="Myriad Pro" w:eastAsia="Times New Roman" w:hAnsi="Myriad Pro" w:cstheme="minorHAnsi"/>
              <w:b/>
              <w:bCs/>
              <w:color w:val="000000" w:themeColor="text1"/>
              <w:lang w:eastAsia="en-AU"/>
            </w:rPr>
            <w:t xml:space="preserve"> lease</w:t>
          </w:r>
          <w:r w:rsidR="00AA1004" w:rsidRPr="005A08BA">
            <w:rPr>
              <w:rFonts w:ascii="Myriad Pro" w:eastAsia="Times New Roman" w:hAnsi="Myriad Pro" w:cstheme="minorHAnsi"/>
              <w:b/>
              <w:bCs/>
              <w:color w:val="000000" w:themeColor="text1"/>
              <w:lang w:eastAsia="en-AU"/>
            </w:rPr>
            <w:t>.</w:t>
          </w:r>
        </w:p>
        <w:bookmarkEnd w:id="11"/>
        <w:p w14:paraId="027A3063" w14:textId="0FAC281F" w:rsidR="00105B9B" w:rsidRPr="005A08BA" w:rsidRDefault="00105B9B" w:rsidP="00825D14">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 xml:space="preserve">At present a landlord cannot increase the rent more than once in 12 months for a rolling (periodic) lease. This is a useful and appropriate, though limited, protection. There should also be a limit introduced to ensure rent cannot be increased more than once in 12 months for those in </w:t>
          </w:r>
          <w:r w:rsidR="00AA1004" w:rsidRPr="005A08BA">
            <w:rPr>
              <w:rFonts w:ascii="Myriad Pro" w:eastAsia="Times New Roman" w:hAnsi="Myriad Pro" w:cstheme="minorHAnsi"/>
              <w:color w:val="000000" w:themeColor="text1"/>
              <w:lang w:eastAsia="en-AU"/>
            </w:rPr>
            <w:t>short, fixed</w:t>
          </w:r>
          <w:r w:rsidRPr="005A08BA">
            <w:rPr>
              <w:rFonts w:ascii="Myriad Pro" w:eastAsia="Times New Roman" w:hAnsi="Myriad Pro" w:cstheme="minorHAnsi"/>
              <w:color w:val="000000" w:themeColor="text1"/>
              <w:lang w:eastAsia="en-AU"/>
            </w:rPr>
            <w:t xml:space="preserve"> term leases (less than 2 years).</w:t>
          </w:r>
        </w:p>
        <w:p w14:paraId="249EFF70" w14:textId="51E782BF" w:rsidR="00105B9B" w:rsidRPr="005A08BA" w:rsidRDefault="00105B9B" w:rsidP="00825D14">
          <w:pPr>
            <w:shd w:val="clear" w:color="auto" w:fill="FFFFFF"/>
            <w:spacing w:after="150" w:line="300" w:lineRule="atLeast"/>
            <w:rPr>
              <w:rFonts w:ascii="Myriad Pro" w:eastAsia="Times New Roman" w:hAnsi="Myriad Pro" w:cstheme="minorHAnsi"/>
              <w:b/>
              <w:bCs/>
              <w:color w:val="000000" w:themeColor="text1"/>
              <w:lang w:eastAsia="en-AU"/>
            </w:rPr>
          </w:pPr>
          <w:bookmarkStart w:id="12" w:name="_Hlk142315112"/>
          <w:r w:rsidRPr="005A08BA">
            <w:rPr>
              <w:rFonts w:ascii="Myriad Pro" w:eastAsia="Times New Roman" w:hAnsi="Myriad Pro" w:cstheme="minorHAnsi"/>
              <w:b/>
              <w:bCs/>
              <w:color w:val="000000" w:themeColor="text1"/>
              <w:lang w:eastAsia="en-AU"/>
            </w:rPr>
            <w:t>For short leases, renters should know about rent increases before they sign an agreement</w:t>
          </w:r>
          <w:r w:rsidR="00AA1004" w:rsidRPr="005A08BA">
            <w:rPr>
              <w:rFonts w:ascii="Myriad Pro" w:eastAsia="Times New Roman" w:hAnsi="Myriad Pro" w:cstheme="minorHAnsi"/>
              <w:b/>
              <w:bCs/>
              <w:color w:val="000000" w:themeColor="text1"/>
              <w:lang w:eastAsia="en-AU"/>
            </w:rPr>
            <w:t>.</w:t>
          </w:r>
        </w:p>
        <w:bookmarkEnd w:id="12"/>
        <w:p w14:paraId="02BA2B62" w14:textId="7933D06A" w:rsidR="00105B9B" w:rsidRPr="005A08BA" w:rsidRDefault="00105B9B" w:rsidP="00825D14">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 xml:space="preserve">This is an existing and appropriate protection for renters on </w:t>
          </w:r>
          <w:r w:rsidR="00AA1004" w:rsidRPr="005A08BA">
            <w:rPr>
              <w:rFonts w:ascii="Myriad Pro" w:eastAsia="Times New Roman" w:hAnsi="Myriad Pro" w:cstheme="minorHAnsi"/>
              <w:color w:val="000000" w:themeColor="text1"/>
              <w:lang w:eastAsia="en-AU"/>
            </w:rPr>
            <w:t>fixed-term</w:t>
          </w:r>
          <w:r w:rsidRPr="005A08BA">
            <w:rPr>
              <w:rFonts w:ascii="Myriad Pro" w:eastAsia="Times New Roman" w:hAnsi="Myriad Pro" w:cstheme="minorHAnsi"/>
              <w:color w:val="000000" w:themeColor="text1"/>
              <w:lang w:eastAsia="en-AU"/>
            </w:rPr>
            <w:t xml:space="preserve"> leases </w:t>
          </w:r>
          <w:r w:rsidR="00752F04" w:rsidRPr="005A08BA">
            <w:rPr>
              <w:rFonts w:ascii="Myriad Pro" w:eastAsia="Times New Roman" w:hAnsi="Myriad Pro" w:cstheme="minorHAnsi"/>
              <w:color w:val="000000" w:themeColor="text1"/>
              <w:lang w:eastAsia="en-AU"/>
            </w:rPr>
            <w:t xml:space="preserve">of </w:t>
          </w:r>
          <w:r w:rsidRPr="005A08BA">
            <w:rPr>
              <w:rFonts w:ascii="Myriad Pro" w:eastAsia="Times New Roman" w:hAnsi="Myriad Pro" w:cstheme="minorHAnsi"/>
              <w:color w:val="000000" w:themeColor="text1"/>
              <w:lang w:eastAsia="en-AU"/>
            </w:rPr>
            <w:t>less than 2 years - the agreement must either specify the increased rent or provide the method of calculating the increase. </w:t>
          </w:r>
        </w:p>
        <w:p w14:paraId="3B1F01DA" w14:textId="5862CF2C" w:rsidR="00105B9B" w:rsidRPr="005A08BA" w:rsidRDefault="00105B9B" w:rsidP="00825D14">
          <w:pPr>
            <w:shd w:val="clear" w:color="auto" w:fill="FFFFFF"/>
            <w:spacing w:after="150" w:line="300" w:lineRule="atLeast"/>
            <w:rPr>
              <w:rFonts w:ascii="Myriad Pro" w:eastAsia="Times New Roman" w:hAnsi="Myriad Pro" w:cstheme="minorHAnsi"/>
              <w:color w:val="000000" w:themeColor="text1"/>
              <w:lang w:eastAsia="en-AU"/>
            </w:rPr>
          </w:pPr>
          <w:bookmarkStart w:id="13" w:name="_Hlk142315124"/>
          <w:r w:rsidRPr="005A08BA">
            <w:rPr>
              <w:rFonts w:ascii="Myriad Pro" w:eastAsia="Times New Roman" w:hAnsi="Myriad Pro" w:cstheme="minorHAnsi"/>
              <w:b/>
              <w:bCs/>
              <w:i/>
              <w:iCs/>
              <w:color w:val="000000" w:themeColor="text1"/>
              <w:lang w:eastAsia="en-AU"/>
            </w:rPr>
            <w:t>There should be protections to prevent a landlord from increasing the rent when changing between lease types</w:t>
          </w:r>
          <w:r w:rsidR="00AA1004" w:rsidRPr="005A08BA">
            <w:rPr>
              <w:rFonts w:ascii="Myriad Pro" w:eastAsia="Times New Roman" w:hAnsi="Myriad Pro" w:cstheme="minorHAnsi"/>
              <w:b/>
              <w:bCs/>
              <w:i/>
              <w:iCs/>
              <w:color w:val="000000" w:themeColor="text1"/>
              <w:lang w:eastAsia="en-AU"/>
            </w:rPr>
            <w:t>.</w:t>
          </w:r>
        </w:p>
        <w:bookmarkEnd w:id="13"/>
        <w:p w14:paraId="2F96EB54" w14:textId="44440554" w:rsidR="00105B9B" w:rsidRPr="005A08BA" w:rsidRDefault="00105B9B" w:rsidP="00825D14">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 xml:space="preserve">Some landlords are taking advantage of the current loophole in protections to increase rents more than once in a </w:t>
          </w:r>
          <w:r w:rsidR="00771A95" w:rsidRPr="005A08BA">
            <w:rPr>
              <w:rFonts w:ascii="Myriad Pro" w:eastAsia="Times New Roman" w:hAnsi="Myriad Pro" w:cstheme="minorHAnsi"/>
              <w:color w:val="000000" w:themeColor="text1"/>
              <w:lang w:eastAsia="en-AU"/>
            </w:rPr>
            <w:t>12-month</w:t>
          </w:r>
          <w:r w:rsidRPr="005A08BA">
            <w:rPr>
              <w:rFonts w:ascii="Myriad Pro" w:eastAsia="Times New Roman" w:hAnsi="Myriad Pro" w:cstheme="minorHAnsi"/>
              <w:color w:val="000000" w:themeColor="text1"/>
              <w:lang w:eastAsia="en-AU"/>
            </w:rPr>
            <w:t xml:space="preserve"> period by swapping renters between lease types. To help close this loophole, there should be protections to prevent a landlord from increasing the rent when changing between lease types.</w:t>
          </w:r>
        </w:p>
        <w:p w14:paraId="4BCECBE8" w14:textId="61B2B801" w:rsidR="00105B9B" w:rsidRPr="005A08BA" w:rsidRDefault="00105B9B" w:rsidP="00825D14">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b/>
              <w:bCs/>
              <w:i/>
              <w:iCs/>
              <w:color w:val="000000" w:themeColor="text1"/>
              <w:lang w:eastAsia="en-AU"/>
            </w:rPr>
            <w:t>Renters do </w:t>
          </w:r>
          <w:r w:rsidRPr="005A08BA">
            <w:rPr>
              <w:rFonts w:ascii="Myriad Pro" w:eastAsia="Times New Roman" w:hAnsi="Myriad Pro" w:cstheme="minorHAnsi"/>
              <w:b/>
              <w:bCs/>
              <w:i/>
              <w:iCs/>
              <w:color w:val="000000" w:themeColor="text1"/>
              <w:u w:val="single"/>
              <w:lang w:eastAsia="en-AU"/>
            </w:rPr>
            <w:t>not</w:t>
          </w:r>
          <w:r w:rsidRPr="005A08BA">
            <w:rPr>
              <w:rFonts w:ascii="Myriad Pro" w:eastAsia="Times New Roman" w:hAnsi="Myriad Pro" w:cstheme="minorHAnsi"/>
              <w:b/>
              <w:bCs/>
              <w:i/>
              <w:iCs/>
              <w:color w:val="000000" w:themeColor="text1"/>
              <w:lang w:eastAsia="en-AU"/>
            </w:rPr>
            <w:t> often feel confident in challenging rent increases that are excessive</w:t>
          </w:r>
          <w:r w:rsidR="00AA1004" w:rsidRPr="005A08BA">
            <w:rPr>
              <w:rFonts w:ascii="Myriad Pro" w:eastAsia="Times New Roman" w:hAnsi="Myriad Pro" w:cstheme="minorHAnsi"/>
              <w:b/>
              <w:bCs/>
              <w:i/>
              <w:iCs/>
              <w:color w:val="000000" w:themeColor="text1"/>
              <w:lang w:eastAsia="en-AU"/>
            </w:rPr>
            <w:t>.</w:t>
          </w:r>
        </w:p>
        <w:p w14:paraId="57716DAE" w14:textId="2049E338" w:rsidR="00105B9B" w:rsidRPr="005A08BA" w:rsidRDefault="00105B9B" w:rsidP="00825D14">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b/>
              <w:bCs/>
              <w:i/>
              <w:iCs/>
              <w:color w:val="000000" w:themeColor="text1"/>
              <w:lang w:eastAsia="en-AU"/>
            </w:rPr>
            <w:t>It can be hard to know when a rent increase is excessive</w:t>
          </w:r>
          <w:r w:rsidR="00AA1004" w:rsidRPr="005A08BA">
            <w:rPr>
              <w:rFonts w:ascii="Myriad Pro" w:eastAsia="Times New Roman" w:hAnsi="Myriad Pro" w:cstheme="minorHAnsi"/>
              <w:b/>
              <w:bCs/>
              <w:i/>
              <w:iCs/>
              <w:color w:val="000000" w:themeColor="text1"/>
              <w:lang w:eastAsia="en-AU"/>
            </w:rPr>
            <w:t>.</w:t>
          </w:r>
        </w:p>
        <w:p w14:paraId="3589835A" w14:textId="7457C0CA" w:rsidR="00105B9B" w:rsidRPr="005A08BA" w:rsidRDefault="00105B9B" w:rsidP="00825D14">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Currently</w:t>
          </w:r>
          <w:r w:rsidR="00771A95" w:rsidRPr="005A08BA">
            <w:rPr>
              <w:rFonts w:ascii="Myriad Pro" w:eastAsia="Times New Roman" w:hAnsi="Myriad Pro" w:cstheme="minorHAnsi"/>
              <w:color w:val="000000" w:themeColor="text1"/>
              <w:lang w:eastAsia="en-AU"/>
            </w:rPr>
            <w:t>,</w:t>
          </w:r>
          <w:r w:rsidRPr="005A08BA">
            <w:rPr>
              <w:rFonts w:ascii="Myriad Pro" w:eastAsia="Times New Roman" w:hAnsi="Myriad Pro" w:cstheme="minorHAnsi"/>
              <w:color w:val="000000" w:themeColor="text1"/>
              <w:lang w:eastAsia="en-AU"/>
            </w:rPr>
            <w:t xml:space="preserve"> the onus is on the renter to challenge a rent increase, and the only basis to do this is if they believe it is excessive. Many renters do not feel confident challenging an excessive rent increase, and they may worry the landlord may retaliate in response. </w:t>
          </w:r>
        </w:p>
        <w:p w14:paraId="7780F70C" w14:textId="4D9EA18D" w:rsidR="00105B9B" w:rsidRPr="005A08BA" w:rsidRDefault="00105B9B" w:rsidP="00825D14">
          <w:pPr>
            <w:shd w:val="clear" w:color="auto" w:fill="FFFFFF"/>
            <w:spacing w:after="150" w:line="300" w:lineRule="atLeast"/>
            <w:rPr>
              <w:rFonts w:ascii="Myriad Pro" w:eastAsia="Times New Roman" w:hAnsi="Myriad Pro" w:cstheme="minorHAnsi"/>
              <w:color w:val="000000" w:themeColor="text1"/>
              <w:lang w:eastAsia="en-AU"/>
            </w:rPr>
          </w:pPr>
          <w:bookmarkStart w:id="14" w:name="_Hlk142315142"/>
          <w:r w:rsidRPr="005A08BA">
            <w:rPr>
              <w:rFonts w:ascii="Myriad Pro" w:eastAsia="Times New Roman" w:hAnsi="Myriad Pro" w:cstheme="minorHAnsi"/>
              <w:b/>
              <w:bCs/>
              <w:i/>
              <w:iCs/>
              <w:color w:val="000000" w:themeColor="text1"/>
              <w:lang w:eastAsia="en-AU"/>
            </w:rPr>
            <w:t>Landlords should need to show that a rent increase is not excessive</w:t>
          </w:r>
          <w:r w:rsidR="00AA1004" w:rsidRPr="005A08BA">
            <w:rPr>
              <w:rFonts w:ascii="Myriad Pro" w:eastAsia="Times New Roman" w:hAnsi="Myriad Pro" w:cstheme="minorHAnsi"/>
              <w:b/>
              <w:bCs/>
              <w:i/>
              <w:iCs/>
              <w:color w:val="000000" w:themeColor="text1"/>
              <w:lang w:eastAsia="en-AU"/>
            </w:rPr>
            <w:t>.</w:t>
          </w:r>
        </w:p>
        <w:bookmarkEnd w:id="14"/>
        <w:p w14:paraId="29928205" w14:textId="77777777" w:rsidR="00105B9B" w:rsidRPr="005A08BA" w:rsidRDefault="00105B9B" w:rsidP="00825D14">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lastRenderedPageBreak/>
            <w:t>For renters it can be very hard to access and provide the information and evidence required to demonstrate a rent increase is excessive to the Tribunal. This kind of information is more easily available to real estate agents and landlords.</w:t>
          </w:r>
        </w:p>
        <w:p w14:paraId="7492BAA0" w14:textId="48C5D290" w:rsidR="00105B9B" w:rsidRPr="005A08BA" w:rsidRDefault="00105B9B" w:rsidP="00825D14">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 xml:space="preserve">Landlords should be required to justify a rent increase if it is over a reasonable threshold (such as CPI). The onus should be </w:t>
          </w:r>
          <w:r w:rsidR="00771A95" w:rsidRPr="005A08BA">
            <w:rPr>
              <w:rFonts w:ascii="Myriad Pro" w:eastAsia="Times New Roman" w:hAnsi="Myriad Pro" w:cstheme="minorHAnsi"/>
              <w:color w:val="000000" w:themeColor="text1"/>
              <w:lang w:eastAsia="en-AU"/>
            </w:rPr>
            <w:t>on</w:t>
          </w:r>
          <w:r w:rsidRPr="005A08BA">
            <w:rPr>
              <w:rFonts w:ascii="Myriad Pro" w:eastAsia="Times New Roman" w:hAnsi="Myriad Pro" w:cstheme="minorHAnsi"/>
              <w:color w:val="000000" w:themeColor="text1"/>
              <w:lang w:eastAsia="en-AU"/>
            </w:rPr>
            <w:t xml:space="preserve"> the landlord to show a rent increase is not excessive.</w:t>
          </w:r>
        </w:p>
        <w:p w14:paraId="3C0E90E6" w14:textId="59A87FA1" w:rsidR="00105B9B" w:rsidRPr="005A08BA" w:rsidRDefault="00105B9B" w:rsidP="00825D14">
          <w:pPr>
            <w:shd w:val="clear" w:color="auto" w:fill="FFFFFF"/>
            <w:spacing w:after="150" w:line="300" w:lineRule="atLeast"/>
            <w:rPr>
              <w:rFonts w:ascii="Myriad Pro" w:eastAsia="Times New Roman" w:hAnsi="Myriad Pro" w:cstheme="minorHAnsi"/>
              <w:color w:val="000000" w:themeColor="text1"/>
              <w:lang w:eastAsia="en-AU"/>
            </w:rPr>
          </w:pPr>
          <w:bookmarkStart w:id="15" w:name="_Hlk142315154"/>
          <w:r w:rsidRPr="005A08BA">
            <w:rPr>
              <w:rFonts w:ascii="Myriad Pro" w:eastAsia="Times New Roman" w:hAnsi="Myriad Pro" w:cstheme="minorHAnsi"/>
              <w:b/>
              <w:bCs/>
              <w:i/>
              <w:iCs/>
              <w:color w:val="000000" w:themeColor="text1"/>
              <w:u w:val="single"/>
              <w:lang w:eastAsia="en-AU"/>
            </w:rPr>
            <w:t>Other factors must</w:t>
          </w:r>
          <w:r w:rsidRPr="005A08BA">
            <w:rPr>
              <w:rFonts w:ascii="Myriad Pro" w:eastAsia="Times New Roman" w:hAnsi="Myriad Pro" w:cstheme="minorHAnsi"/>
              <w:b/>
              <w:bCs/>
              <w:i/>
              <w:iCs/>
              <w:color w:val="000000" w:themeColor="text1"/>
              <w:lang w:eastAsia="en-AU"/>
            </w:rPr>
            <w:t> be considered along the market rent when determining whether a rent increase is excessive</w:t>
          </w:r>
          <w:r w:rsidR="00AA1004" w:rsidRPr="005A08BA">
            <w:rPr>
              <w:rFonts w:ascii="Myriad Pro" w:eastAsia="Times New Roman" w:hAnsi="Myriad Pro" w:cstheme="minorHAnsi"/>
              <w:b/>
              <w:bCs/>
              <w:i/>
              <w:iCs/>
              <w:color w:val="000000" w:themeColor="text1"/>
              <w:lang w:eastAsia="en-AU"/>
            </w:rPr>
            <w:t>.</w:t>
          </w:r>
        </w:p>
        <w:p w14:paraId="15D99C4D" w14:textId="3035226C" w:rsidR="00105B9B" w:rsidRPr="005A08BA" w:rsidRDefault="00105B9B" w:rsidP="00825D14">
          <w:pPr>
            <w:shd w:val="clear" w:color="auto" w:fill="FFFFFF"/>
            <w:spacing w:after="150" w:line="300" w:lineRule="atLeast"/>
            <w:rPr>
              <w:rFonts w:ascii="Myriad Pro" w:eastAsia="Times New Roman" w:hAnsi="Myriad Pro" w:cstheme="minorHAnsi"/>
              <w:b/>
              <w:bCs/>
              <w:i/>
              <w:iCs/>
              <w:color w:val="000000" w:themeColor="text1"/>
              <w:lang w:eastAsia="en-AU"/>
            </w:rPr>
          </w:pPr>
          <w:r w:rsidRPr="005A08BA">
            <w:rPr>
              <w:rFonts w:ascii="Myriad Pro" w:eastAsia="Times New Roman" w:hAnsi="Myriad Pro" w:cstheme="minorHAnsi"/>
              <w:b/>
              <w:bCs/>
              <w:i/>
              <w:iCs/>
              <w:color w:val="000000" w:themeColor="text1"/>
              <w:lang w:eastAsia="en-AU"/>
            </w:rPr>
            <w:t>A rent increase is excessive if it is well above the previous rent</w:t>
          </w:r>
          <w:r w:rsidR="00AA1004" w:rsidRPr="005A08BA">
            <w:rPr>
              <w:rFonts w:ascii="Myriad Pro" w:eastAsia="Times New Roman" w:hAnsi="Myriad Pro" w:cstheme="minorHAnsi"/>
              <w:b/>
              <w:bCs/>
              <w:i/>
              <w:iCs/>
              <w:color w:val="000000" w:themeColor="text1"/>
              <w:lang w:eastAsia="en-AU"/>
            </w:rPr>
            <w:t>.</w:t>
          </w:r>
          <w:r w:rsidRPr="005A08BA">
            <w:rPr>
              <w:rFonts w:ascii="Myriad Pro" w:eastAsia="Times New Roman" w:hAnsi="Myriad Pro" w:cstheme="minorHAnsi"/>
              <w:b/>
              <w:bCs/>
              <w:i/>
              <w:iCs/>
              <w:color w:val="000000" w:themeColor="text1"/>
              <w:lang w:eastAsia="en-AU"/>
            </w:rPr>
            <w:t> </w:t>
          </w:r>
        </w:p>
        <w:p w14:paraId="3DF3A703" w14:textId="52401729" w:rsidR="00752F04" w:rsidRPr="005A08BA" w:rsidRDefault="00752F04" w:rsidP="00825D14">
          <w:pPr>
            <w:shd w:val="clear" w:color="auto" w:fill="FFFFFF"/>
            <w:spacing w:after="150" w:line="300" w:lineRule="atLeast"/>
            <w:rPr>
              <w:rFonts w:ascii="Myriad Pro" w:eastAsia="Times New Roman" w:hAnsi="Myriad Pro" w:cstheme="minorHAnsi"/>
              <w:color w:val="000000" w:themeColor="text1"/>
              <w:lang w:eastAsia="en-AU"/>
            </w:rPr>
          </w:pPr>
          <w:r w:rsidRPr="005A08BA">
            <w:rPr>
              <w:rFonts w:ascii="Myriad Pro" w:eastAsia="Times New Roman" w:hAnsi="Myriad Pro" w:cstheme="minorHAnsi"/>
              <w:color w:val="000000" w:themeColor="text1"/>
              <w:lang w:eastAsia="en-AU"/>
            </w:rPr>
            <w:t xml:space="preserve">The rental housing system’s failure, characterised by limited supply and unregulated rents, has led to market rents not aligning with perceived ‘fair market value’. Current rents are determined by what renters feel compelled to pay due to housing crisis pressures, not true willingness. This self-referential market approach pushes rents to extreme levels, even when this outstrips salary increases and households' incomes. Relying on market rents as the sole measure for assessing excessive rent increases undermines fairness and access to housing. </w:t>
          </w:r>
        </w:p>
        <w:p w14:paraId="69B2D29B" w14:textId="77777777" w:rsidR="00842AED" w:rsidRPr="005A08BA" w:rsidRDefault="00842AED" w:rsidP="00825D14">
          <w:pPr>
            <w:shd w:val="clear" w:color="auto" w:fill="FFFFFF"/>
            <w:spacing w:after="150" w:line="300" w:lineRule="atLeast"/>
            <w:rPr>
              <w:rFonts w:ascii="Myriad Pro" w:eastAsia="Times New Roman" w:hAnsi="Myriad Pro" w:cstheme="minorHAnsi"/>
              <w:color w:val="000000" w:themeColor="text1"/>
              <w:lang w:eastAsia="en-AU"/>
            </w:rPr>
          </w:pPr>
        </w:p>
        <w:tbl>
          <w:tblPr>
            <w:tblStyle w:val="TableGrid"/>
            <w:tblW w:w="0" w:type="auto"/>
            <w:tblLook w:val="04A0" w:firstRow="1" w:lastRow="0" w:firstColumn="1" w:lastColumn="0" w:noHBand="0" w:noVBand="1"/>
          </w:tblPr>
          <w:tblGrid>
            <w:gridCol w:w="9016"/>
          </w:tblGrid>
          <w:tr w:rsidR="007F4D8E" w:rsidRPr="005A08BA" w14:paraId="13F2C444" w14:textId="77777777" w:rsidTr="007F4D8E">
            <w:tc>
              <w:tcPr>
                <w:tcW w:w="9016" w:type="dxa"/>
              </w:tcPr>
              <w:p w14:paraId="2A99103E" w14:textId="77777777" w:rsidR="007F4D8E" w:rsidRPr="005A08BA" w:rsidRDefault="007F4D8E" w:rsidP="00825D14">
                <w:pPr>
                  <w:spacing w:after="150" w:line="300" w:lineRule="atLeast"/>
                  <w:rPr>
                    <w:rFonts w:ascii="Myriad Pro" w:eastAsia="Times New Roman" w:hAnsi="Myriad Pro" w:cstheme="minorHAnsi"/>
                    <w:color w:val="000000" w:themeColor="text1"/>
                    <w:lang w:eastAsia="en-AU"/>
                  </w:rPr>
                </w:pPr>
              </w:p>
              <w:sdt>
                <w:sdtPr>
                  <w:rPr>
                    <w:rFonts w:cs="Arial"/>
                  </w:rPr>
                  <w:id w:val="-763766248"/>
                  <w:placeholder>
                    <w:docPart w:val="FD8C1858BD2A4B7EA64DA717BBBF36BB"/>
                  </w:placeholder>
                </w:sdtPr>
                <w:sdtEndPr/>
                <w:sdtContent>
                  <w:p w14:paraId="2336F87B" w14:textId="58A8194B" w:rsidR="0071624E" w:rsidRPr="005A08BA" w:rsidRDefault="0071624E" w:rsidP="0071624E">
                    <w:pPr>
                      <w:pStyle w:val="RecTitle"/>
                      <w:numPr>
                        <w:ilvl w:val="0"/>
                        <w:numId w:val="27"/>
                      </w:numPr>
                      <w:rPr>
                        <w:rFonts w:cs="Arial"/>
                      </w:rPr>
                    </w:pPr>
                    <w:r w:rsidRPr="005A08BA">
                      <w:rPr>
                        <w:rFonts w:cs="Arial"/>
                        <w:color w:val="000000" w:themeColor="text1"/>
                      </w:rPr>
                      <w:t>Modify NSW strata and tenancy laws to protect the right to request accessibility modifications and real estate agencies to increase transparency of property accessibility.</w:t>
                    </w:r>
                  </w:p>
                </w:sdtContent>
              </w:sdt>
              <w:p w14:paraId="52BF6782" w14:textId="77777777" w:rsidR="007F4D8E" w:rsidRPr="005A08BA" w:rsidRDefault="007F4D8E" w:rsidP="00825D14">
                <w:pPr>
                  <w:spacing w:after="150" w:line="300" w:lineRule="atLeast"/>
                  <w:rPr>
                    <w:rFonts w:ascii="Myriad Pro" w:eastAsia="Times New Roman" w:hAnsi="Myriad Pro" w:cstheme="minorHAnsi"/>
                    <w:color w:val="000000" w:themeColor="text1"/>
                    <w:lang w:eastAsia="en-AU"/>
                  </w:rPr>
                </w:pPr>
              </w:p>
            </w:tc>
          </w:tr>
        </w:tbl>
        <w:bookmarkEnd w:id="15" w:displacedByCustomXml="next"/>
        <w:sdt>
          <w:sdtPr>
            <w:rPr>
              <w:rFonts w:ascii="Myriad Pro" w:hAnsi="Myriad Pro"/>
              <w:i/>
              <w:sz w:val="22"/>
              <w:lang w:val="en-AU"/>
            </w:rPr>
            <w:id w:val="612250756"/>
            <w:placeholder>
              <w:docPart w:val="177359008FE74079A835294B0679FF93"/>
            </w:placeholder>
          </w:sdtPr>
          <w:sdtEndPr/>
          <w:sdtContent>
            <w:sdt>
              <w:sdtPr>
                <w:rPr>
                  <w:rFonts w:ascii="Myriad Pro" w:hAnsi="Myriad Pro"/>
                  <w:i/>
                  <w:sz w:val="22"/>
                  <w:lang w:val="en-AU"/>
                </w:rPr>
                <w:id w:val="-334220900"/>
                <w:placeholder>
                  <w:docPart w:val="C44230FA7A1C4EDC9F059E0E63F3C3FE"/>
                </w:placeholder>
              </w:sdtPr>
              <w:sdtEndPr>
                <w:rPr>
                  <w:rFonts w:cs="Arial"/>
                </w:rPr>
              </w:sdtEndPr>
              <w:sdtContent>
                <w:p w14:paraId="46865340" w14:textId="77777777" w:rsidR="00094BD6" w:rsidRPr="00094BD6" w:rsidRDefault="00094BD6" w:rsidP="00094BD6">
                  <w:pPr>
                    <w:pStyle w:val="ListParagraph"/>
                    <w:numPr>
                      <w:ilvl w:val="0"/>
                      <w:numId w:val="42"/>
                    </w:numPr>
                    <w:spacing w:after="0" w:line="240" w:lineRule="auto"/>
                    <w:rPr>
                      <w:rFonts w:ascii="Myriad Pro" w:hAnsi="Myriad Pro" w:cs="Arial"/>
                      <w:b/>
                      <w:bCs/>
                      <w:color w:val="000000" w:themeColor="text1"/>
                      <w:sz w:val="22"/>
                    </w:rPr>
                  </w:pPr>
                  <w:r w:rsidRPr="00094BD6">
                    <w:rPr>
                      <w:rFonts w:ascii="Myriad Pro" w:hAnsi="Myriad Pro" w:cs="Arial"/>
                      <w:b/>
                      <w:bCs/>
                      <w:color w:val="000000" w:themeColor="text1"/>
                      <w:sz w:val="22"/>
                    </w:rPr>
                    <w:t>Modify NSW strata laws to prevent body corporates from refusing disability-related accessibility modifications.</w:t>
                  </w:r>
                </w:p>
                <w:p w14:paraId="2A349E4F" w14:textId="77777777" w:rsidR="00094BD6" w:rsidRPr="00094BD6" w:rsidRDefault="00094BD6" w:rsidP="00094BD6">
                  <w:pPr>
                    <w:pStyle w:val="ListParagraph"/>
                    <w:numPr>
                      <w:ilvl w:val="0"/>
                      <w:numId w:val="42"/>
                    </w:numPr>
                    <w:spacing w:after="0" w:line="240" w:lineRule="auto"/>
                    <w:rPr>
                      <w:rFonts w:ascii="Myriad Pro" w:hAnsi="Myriad Pro" w:cs="Arial"/>
                      <w:b/>
                      <w:bCs/>
                      <w:color w:val="000000" w:themeColor="text1"/>
                      <w:sz w:val="22"/>
                    </w:rPr>
                  </w:pPr>
                  <w:r w:rsidRPr="00094BD6">
                    <w:rPr>
                      <w:rFonts w:ascii="Myriad Pro" w:hAnsi="Myriad Pro" w:cs="Arial"/>
                      <w:b/>
                      <w:bCs/>
                      <w:color w:val="000000" w:themeColor="text1"/>
                      <w:sz w:val="22"/>
                    </w:rPr>
                    <w:t xml:space="preserve">Reform existing tenancy laws to provide tenants with disability with the prima facie right to modify their rental property to meet their accessibility requirements. </w:t>
                  </w:r>
                </w:p>
                <w:p w14:paraId="3FAA114B" w14:textId="77777777" w:rsidR="00094BD6" w:rsidRPr="00094BD6" w:rsidRDefault="00094BD6" w:rsidP="00094BD6">
                  <w:pPr>
                    <w:pStyle w:val="ListParagraph"/>
                    <w:numPr>
                      <w:ilvl w:val="0"/>
                      <w:numId w:val="42"/>
                    </w:numPr>
                    <w:spacing w:after="0" w:line="240" w:lineRule="auto"/>
                    <w:rPr>
                      <w:rFonts w:ascii="Myriad Pro" w:hAnsi="Myriad Pro" w:cs="Arial"/>
                      <w:b/>
                      <w:bCs/>
                      <w:color w:val="000000" w:themeColor="text1"/>
                      <w:sz w:val="22"/>
                    </w:rPr>
                  </w:pPr>
                  <w:r w:rsidRPr="00094BD6">
                    <w:rPr>
                      <w:rFonts w:ascii="Myriad Pro" w:hAnsi="Myriad Pro" w:cs="Arial"/>
                      <w:b/>
                      <w:bCs/>
                      <w:color w:val="000000" w:themeColor="text1"/>
                      <w:sz w:val="22"/>
                    </w:rPr>
                    <w:t xml:space="preserve">Agents and real estate companies should introduce accessibility filters on their websites or list accessible properties separately from non-accessible properties. </w:t>
                  </w:r>
                </w:p>
                <w:p w14:paraId="2AAE4090" w14:textId="48D4C855" w:rsidR="0071624E" w:rsidRPr="00094BD6" w:rsidRDefault="00926EA1" w:rsidP="00094BD6">
                  <w:pPr>
                    <w:pStyle w:val="RecBody"/>
                    <w:rPr>
                      <w:rFonts w:cs="Arial"/>
                    </w:rPr>
                  </w:pPr>
                </w:p>
              </w:sdtContent>
            </w:sdt>
          </w:sdtContent>
        </w:sdt>
        <w:p w14:paraId="654B8188" w14:textId="77777777" w:rsidR="00EC42A6" w:rsidRPr="005A08BA" w:rsidRDefault="00105B9B" w:rsidP="00105B9B">
          <w:pPr>
            <w:shd w:val="clear" w:color="auto" w:fill="FFFFFF"/>
            <w:spacing w:before="100" w:beforeAutospacing="1" w:after="100" w:afterAutospacing="1" w:line="240" w:lineRule="auto"/>
            <w:rPr>
              <w:rFonts w:ascii="Myriad Pro" w:hAnsi="Myriad Pro" w:cstheme="minorHAnsi"/>
              <w:b/>
              <w:bCs/>
              <w:color w:val="000000" w:themeColor="text1"/>
            </w:rPr>
          </w:pPr>
          <w:r w:rsidRPr="005A08BA">
            <w:rPr>
              <w:rFonts w:ascii="Myriad Pro" w:hAnsi="Myriad Pro" w:cstheme="minorHAnsi"/>
              <w:b/>
              <w:bCs/>
              <w:color w:val="000000" w:themeColor="text1"/>
            </w:rPr>
            <w:t xml:space="preserve">Experiences of private renters </w:t>
          </w:r>
        </w:p>
        <w:p w14:paraId="395B0A8E" w14:textId="77777777" w:rsidR="00EA6353" w:rsidRPr="005A08BA" w:rsidRDefault="00105B9B"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Private tenants were far less likely to have modified their homes, with a number stating that they had tried to negotiate unsuccessfully with their landlord and had been refused. This is in line with current rental laws in NSW which permit landlords to reject substantial modification requests from tenants without grounds for the rejection</w:t>
          </w:r>
          <w:r w:rsidR="00EA6353" w:rsidRPr="005A08BA">
            <w:rPr>
              <w:rStyle w:val="FootnoteReference"/>
              <w:rFonts w:ascii="Myriad Pro" w:hAnsi="Myriad Pro" w:cstheme="minorHAnsi"/>
              <w:color w:val="000000" w:themeColor="text1"/>
            </w:rPr>
            <w:footnoteReference w:id="19"/>
          </w:r>
          <w:r w:rsidRPr="005A08BA">
            <w:rPr>
              <w:rFonts w:ascii="Myriad Pro" w:hAnsi="Myriad Pro" w:cstheme="minorHAnsi"/>
              <w:color w:val="000000" w:themeColor="text1"/>
            </w:rPr>
            <w:t xml:space="preserve">. </w:t>
          </w:r>
        </w:p>
        <w:p w14:paraId="3CB8F919" w14:textId="66221B0E" w:rsidR="00EA6353" w:rsidRPr="005A08BA" w:rsidRDefault="00105B9B" w:rsidP="00105B9B">
          <w:pPr>
            <w:shd w:val="clear" w:color="auto" w:fill="FFFFFF"/>
            <w:spacing w:before="100" w:beforeAutospacing="1" w:after="100" w:afterAutospacing="1" w:line="240" w:lineRule="auto"/>
            <w:rPr>
              <w:rFonts w:ascii="Myriad Pro" w:hAnsi="Myriad Pro" w:cstheme="minorHAnsi"/>
              <w:i/>
              <w:iCs/>
              <w:color w:val="000000" w:themeColor="text1"/>
            </w:rPr>
          </w:pPr>
          <w:r w:rsidRPr="005A08BA">
            <w:rPr>
              <w:rFonts w:ascii="Myriad Pro" w:hAnsi="Myriad Pro" w:cstheme="minorHAnsi"/>
              <w:i/>
              <w:iCs/>
              <w:color w:val="000000" w:themeColor="text1"/>
            </w:rPr>
            <w:t xml:space="preserve">“Landlords of private rentals do not want their home modified to accommodate disability. This means the only </w:t>
          </w:r>
          <w:r w:rsidR="00864000" w:rsidRPr="005A08BA">
            <w:rPr>
              <w:rFonts w:ascii="Myriad Pro" w:hAnsi="Myriad Pro" w:cstheme="minorHAnsi"/>
              <w:i/>
              <w:iCs/>
              <w:color w:val="000000" w:themeColor="text1"/>
            </w:rPr>
            <w:t>option</w:t>
          </w:r>
          <w:r w:rsidRPr="005A08BA">
            <w:rPr>
              <w:rFonts w:ascii="Myriad Pro" w:hAnsi="Myriad Pro" w:cstheme="minorHAnsi"/>
              <w:i/>
              <w:iCs/>
              <w:color w:val="000000" w:themeColor="text1"/>
            </w:rPr>
            <w:t xml:space="preserve"> for people needing modified housing is to either buy or try to get social housing. Not good enough.” </w:t>
          </w:r>
        </w:p>
        <w:p w14:paraId="69177C94" w14:textId="77777777" w:rsidR="00EA6353" w:rsidRPr="005A08BA" w:rsidRDefault="00105B9B"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lastRenderedPageBreak/>
            <w:t xml:space="preserve">Several renters had made temporary (non-fixed) modifications to properties themselves (at their own expense) to try to increase the property’s accessibility: </w:t>
          </w:r>
        </w:p>
        <w:p w14:paraId="0C2E0195" w14:textId="77777777" w:rsidR="00EA6353" w:rsidRPr="005A08BA" w:rsidRDefault="00105B9B" w:rsidP="00105B9B">
          <w:pPr>
            <w:shd w:val="clear" w:color="auto" w:fill="FFFFFF"/>
            <w:spacing w:before="100" w:beforeAutospacing="1" w:after="100" w:afterAutospacing="1" w:line="240" w:lineRule="auto"/>
            <w:rPr>
              <w:rFonts w:ascii="Myriad Pro" w:hAnsi="Myriad Pro" w:cstheme="minorHAnsi"/>
              <w:i/>
              <w:iCs/>
              <w:color w:val="000000" w:themeColor="text1"/>
            </w:rPr>
          </w:pPr>
          <w:r w:rsidRPr="005A08BA">
            <w:rPr>
              <w:rFonts w:ascii="Myriad Pro" w:hAnsi="Myriad Pro" w:cstheme="minorHAnsi"/>
              <w:i/>
              <w:iCs/>
              <w:color w:val="000000" w:themeColor="text1"/>
            </w:rPr>
            <w:t>“I installed [portable] ramps</w:t>
          </w:r>
          <w:r w:rsidR="00EA6353" w:rsidRPr="005A08BA">
            <w:rPr>
              <w:rFonts w:ascii="Myriad Pro" w:hAnsi="Myriad Pro" w:cstheme="minorHAnsi"/>
              <w:i/>
              <w:iCs/>
              <w:color w:val="000000" w:themeColor="text1"/>
            </w:rPr>
            <w:t xml:space="preserve"> </w:t>
          </w:r>
          <w:r w:rsidRPr="005A08BA">
            <w:rPr>
              <w:rFonts w:ascii="Myriad Pro" w:hAnsi="Myriad Pro" w:cstheme="minorHAnsi"/>
              <w:i/>
              <w:iCs/>
              <w:color w:val="000000" w:themeColor="text1"/>
            </w:rPr>
            <w:t xml:space="preserve">to entry and rear of the home and balconies. </w:t>
          </w:r>
          <w:proofErr w:type="gramStart"/>
          <w:r w:rsidRPr="005A08BA">
            <w:rPr>
              <w:rFonts w:ascii="Myriad Pro" w:hAnsi="Myriad Pro" w:cstheme="minorHAnsi"/>
              <w:i/>
              <w:iCs/>
              <w:color w:val="000000" w:themeColor="text1"/>
            </w:rPr>
            <w:t>As a renter, ramps</w:t>
          </w:r>
          <w:proofErr w:type="gramEnd"/>
          <w:r w:rsidRPr="005A08BA">
            <w:rPr>
              <w:rFonts w:ascii="Myriad Pro" w:hAnsi="Myriad Pro" w:cstheme="minorHAnsi"/>
              <w:i/>
              <w:iCs/>
              <w:color w:val="000000" w:themeColor="text1"/>
            </w:rPr>
            <w:t xml:space="preserve"> are basically my only option for modifications.” </w:t>
          </w:r>
        </w:p>
        <w:p w14:paraId="6F7E6315" w14:textId="77777777" w:rsidR="00EA6353" w:rsidRPr="005A08BA" w:rsidRDefault="00105B9B"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 xml:space="preserve">Others didn’t consider it worth even asking landlords, and simply accepted that they would live with reduced accessibility across their renting life: </w:t>
          </w:r>
        </w:p>
        <w:p w14:paraId="095CC5D7" w14:textId="77777777" w:rsidR="00EA6353" w:rsidRPr="005A08BA" w:rsidRDefault="00105B9B" w:rsidP="00105B9B">
          <w:pPr>
            <w:shd w:val="clear" w:color="auto" w:fill="FFFFFF"/>
            <w:spacing w:before="100" w:beforeAutospacing="1" w:after="100" w:afterAutospacing="1" w:line="240" w:lineRule="auto"/>
            <w:rPr>
              <w:rFonts w:ascii="Myriad Pro" w:hAnsi="Myriad Pro" w:cstheme="minorHAnsi"/>
              <w:i/>
              <w:iCs/>
              <w:color w:val="000000" w:themeColor="text1"/>
            </w:rPr>
          </w:pPr>
          <w:r w:rsidRPr="005A08BA">
            <w:rPr>
              <w:rFonts w:ascii="Myriad Pro" w:hAnsi="Myriad Pro" w:cstheme="minorHAnsi"/>
              <w:i/>
              <w:iCs/>
              <w:color w:val="000000" w:themeColor="text1"/>
            </w:rPr>
            <w:t xml:space="preserve">“If I’m renting, I can’t make changes.” </w:t>
          </w:r>
        </w:p>
        <w:p w14:paraId="1EA8AF63" w14:textId="2C2C1599" w:rsidR="00885EFE" w:rsidRPr="005A08BA" w:rsidRDefault="00105B9B" w:rsidP="00105B9B">
          <w:pPr>
            <w:shd w:val="clear" w:color="auto" w:fill="FFFFFF"/>
            <w:spacing w:before="100" w:beforeAutospacing="1" w:after="100" w:afterAutospacing="1" w:line="240" w:lineRule="auto"/>
            <w:rPr>
              <w:rFonts w:ascii="Myriad Pro" w:hAnsi="Myriad Pro" w:cstheme="minorHAnsi"/>
              <w:color w:val="000000" w:themeColor="text1"/>
              <w:kern w:val="2"/>
              <w14:ligatures w14:val="standardContextual"/>
            </w:rPr>
          </w:pPr>
          <w:r w:rsidRPr="005A08BA">
            <w:rPr>
              <w:rFonts w:ascii="Myriad Pro" w:hAnsi="Myriad Pro" w:cstheme="minorHAnsi"/>
              <w:color w:val="000000" w:themeColor="text1"/>
            </w:rPr>
            <w:t>Where reasons were provided by landlords for rejecting modification requests, tenants reported being told that the modifications would ‘damage the premises’ or be ‘visually unattractive’. This was, in many cases irrespective of whether the tenant offered to pay for these modifications themselves or return the premises to its original state at the end of the tenancy</w:t>
          </w:r>
          <w:r w:rsidR="00EA6353" w:rsidRPr="005A08BA">
            <w:rPr>
              <w:rStyle w:val="FootnoteReference"/>
              <w:rFonts w:ascii="Myriad Pro" w:hAnsi="Myriad Pro" w:cstheme="minorHAnsi"/>
              <w:color w:val="000000" w:themeColor="text1"/>
            </w:rPr>
            <w:footnoteReference w:id="20"/>
          </w:r>
          <w:r w:rsidRPr="005A08BA">
            <w:rPr>
              <w:rFonts w:ascii="Myriad Pro" w:hAnsi="Myriad Pro" w:cstheme="minorHAnsi"/>
              <w:color w:val="000000" w:themeColor="text1"/>
            </w:rPr>
            <w:t>.</w:t>
          </w:r>
        </w:p>
        <w:p w14:paraId="1ECB8CE3" w14:textId="05AED186" w:rsidR="00EA6353" w:rsidRPr="005A08BA" w:rsidRDefault="00105B9B" w:rsidP="00105B9B">
          <w:pPr>
            <w:shd w:val="clear" w:color="auto" w:fill="FFFFFF"/>
            <w:spacing w:before="100" w:beforeAutospacing="1" w:after="100" w:afterAutospacing="1" w:line="240" w:lineRule="auto"/>
            <w:rPr>
              <w:rFonts w:ascii="Myriad Pro" w:hAnsi="Myriad Pro" w:cstheme="minorHAnsi"/>
              <w:b/>
              <w:bCs/>
              <w:color w:val="000000" w:themeColor="text1"/>
            </w:rPr>
          </w:pPr>
          <w:r w:rsidRPr="005A08BA">
            <w:rPr>
              <w:rFonts w:ascii="Myriad Pro" w:hAnsi="Myriad Pro" w:cstheme="minorHAnsi"/>
              <w:b/>
              <w:bCs/>
              <w:color w:val="000000" w:themeColor="text1"/>
            </w:rPr>
            <w:t xml:space="preserve">Lack of transparency across property listings </w:t>
          </w:r>
        </w:p>
        <w:p w14:paraId="791AD883" w14:textId="5A2EF487" w:rsidR="00EA6353" w:rsidRPr="005A08BA" w:rsidRDefault="00105B9B" w:rsidP="00105B9B">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For the 42% of people with disability in Australia who live in private rental property</w:t>
          </w:r>
          <w:r w:rsidR="00EA6353" w:rsidRPr="005A08BA">
            <w:rPr>
              <w:rStyle w:val="FootnoteReference"/>
              <w:rFonts w:ascii="Myriad Pro" w:hAnsi="Myriad Pro" w:cstheme="minorHAnsi"/>
              <w:color w:val="000000" w:themeColor="text1"/>
            </w:rPr>
            <w:footnoteReference w:id="21"/>
          </w:r>
          <w:r w:rsidRPr="005A08BA">
            <w:rPr>
              <w:rFonts w:ascii="Myriad Pro" w:hAnsi="Myriad Pro" w:cstheme="minorHAnsi"/>
              <w:color w:val="000000" w:themeColor="text1"/>
            </w:rPr>
            <w:t xml:space="preserve">, </w:t>
          </w:r>
          <w:r w:rsidR="003F6F3B" w:rsidRPr="005A08BA">
            <w:rPr>
              <w:rFonts w:ascii="Myriad Pro" w:hAnsi="Myriad Pro" w:cstheme="minorHAnsi"/>
              <w:color w:val="000000" w:themeColor="text1"/>
            </w:rPr>
            <w:t xml:space="preserve">the real estate industry’s marketing of rental properties is a major concern. </w:t>
          </w:r>
          <w:r w:rsidR="00AD10E6" w:rsidRPr="005A08BA">
            <w:rPr>
              <w:rFonts w:ascii="Myriad Pro" w:hAnsi="Myriad Pro" w:cstheme="minorHAnsi"/>
              <w:color w:val="000000" w:themeColor="text1"/>
            </w:rPr>
            <w:t>Currently,</w:t>
          </w:r>
          <w:r w:rsidR="003F6F3B" w:rsidRPr="005A08BA">
            <w:rPr>
              <w:rFonts w:ascii="Myriad Pro" w:hAnsi="Myriad Pro" w:cstheme="minorHAnsi"/>
              <w:color w:val="000000" w:themeColor="text1"/>
            </w:rPr>
            <w:t xml:space="preserve"> property listings lack transparency on accessibility features, which leaves applicants with physical disabilities who do not even know if they can enter the property until they turn up. </w:t>
          </w:r>
        </w:p>
        <w:p w14:paraId="67877EE5" w14:textId="5D666DDF" w:rsidR="003F6F3B" w:rsidRPr="005A08BA" w:rsidRDefault="00105B9B" w:rsidP="00105B9B">
          <w:pPr>
            <w:shd w:val="clear" w:color="auto" w:fill="FFFFFF"/>
            <w:spacing w:before="100" w:beforeAutospacing="1" w:after="100" w:afterAutospacing="1" w:line="240" w:lineRule="auto"/>
            <w:rPr>
              <w:rFonts w:ascii="Myriad Pro" w:hAnsi="Myriad Pro" w:cs="Segoe UI"/>
              <w:color w:val="374151"/>
            </w:rPr>
          </w:pPr>
          <w:r w:rsidRPr="005A08BA">
            <w:rPr>
              <w:rFonts w:ascii="Myriad Pro" w:hAnsi="Myriad Pro" w:cstheme="minorHAnsi"/>
              <w:color w:val="000000" w:themeColor="text1"/>
            </w:rPr>
            <w:t xml:space="preserve">People with disability </w:t>
          </w:r>
          <w:r w:rsidR="00AD10E6" w:rsidRPr="005A08BA">
            <w:rPr>
              <w:rFonts w:ascii="Myriad Pro" w:hAnsi="Myriad Pro" w:cstheme="minorHAnsi"/>
              <w:color w:val="000000" w:themeColor="text1"/>
            </w:rPr>
            <w:t>often travel far to view properties</w:t>
          </w:r>
          <w:r w:rsidRPr="005A08BA">
            <w:rPr>
              <w:rFonts w:ascii="Myriad Pro" w:hAnsi="Myriad Pro" w:cstheme="minorHAnsi"/>
              <w:color w:val="000000" w:themeColor="text1"/>
            </w:rPr>
            <w:t xml:space="preserve">, </w:t>
          </w:r>
          <w:r w:rsidR="00AD10E6" w:rsidRPr="005A08BA">
            <w:rPr>
              <w:rFonts w:ascii="Myriad Pro" w:hAnsi="Myriad Pro" w:cstheme="minorHAnsi"/>
              <w:color w:val="000000" w:themeColor="text1"/>
            </w:rPr>
            <w:t xml:space="preserve">only to find they can’t access them. If there were separate listings for accessible properties or online search filters like step-free entryways or ground-floor bedrooms, this would make the home search much less complex and frustrating for people with disabilities. </w:t>
          </w:r>
        </w:p>
        <w:p w14:paraId="6614F8B4" w14:textId="77777777" w:rsidR="00EA6353" w:rsidRPr="005A08BA" w:rsidRDefault="00105B9B" w:rsidP="00105B9B">
          <w:pPr>
            <w:shd w:val="clear" w:color="auto" w:fill="FFFFFF"/>
            <w:spacing w:before="100" w:beforeAutospacing="1" w:after="100" w:afterAutospacing="1" w:line="240" w:lineRule="auto"/>
            <w:rPr>
              <w:rFonts w:ascii="Myriad Pro" w:hAnsi="Myriad Pro" w:cstheme="minorHAnsi"/>
              <w:i/>
              <w:iCs/>
              <w:color w:val="000000" w:themeColor="text1"/>
            </w:rPr>
          </w:pPr>
          <w:r w:rsidRPr="005A08BA">
            <w:rPr>
              <w:rFonts w:ascii="Myriad Pro" w:hAnsi="Myriad Pro" w:cstheme="minorHAnsi"/>
              <w:i/>
              <w:iCs/>
              <w:color w:val="000000" w:themeColor="text1"/>
            </w:rPr>
            <w:t xml:space="preserve">“I should be able to go into a real estate agency and look at their list of available accessible homes.” </w:t>
          </w:r>
        </w:p>
        <w:p w14:paraId="046DB7D9" w14:textId="5325597B" w:rsidR="00105B9B" w:rsidRPr="005A08BA" w:rsidRDefault="00105B9B" w:rsidP="00105B9B">
          <w:pPr>
            <w:shd w:val="clear" w:color="auto" w:fill="FFFFFF"/>
            <w:spacing w:before="100" w:beforeAutospacing="1" w:after="100" w:afterAutospacing="1" w:line="240" w:lineRule="auto"/>
            <w:rPr>
              <w:rFonts w:ascii="Myriad Pro" w:hAnsi="Myriad Pro" w:cstheme="minorHAnsi"/>
              <w:i/>
              <w:iCs/>
              <w:color w:val="000000" w:themeColor="text1"/>
            </w:rPr>
          </w:pPr>
          <w:r w:rsidRPr="005A08BA">
            <w:rPr>
              <w:rFonts w:ascii="Myriad Pro" w:hAnsi="Myriad Pro" w:cstheme="minorHAnsi"/>
              <w:i/>
              <w:iCs/>
              <w:color w:val="000000" w:themeColor="text1"/>
            </w:rPr>
            <w:t>“When real estate</w:t>
          </w:r>
          <w:r w:rsidR="00D97ED0">
            <w:rPr>
              <w:rFonts w:ascii="Myriad Pro" w:hAnsi="Myriad Pro" w:cstheme="minorHAnsi"/>
              <w:i/>
              <w:iCs/>
              <w:color w:val="000000" w:themeColor="text1"/>
            </w:rPr>
            <w:t>s (sic)</w:t>
          </w:r>
          <w:r w:rsidRPr="005A08BA">
            <w:rPr>
              <w:rFonts w:ascii="Myriad Pro" w:hAnsi="Myriad Pro" w:cstheme="minorHAnsi"/>
              <w:i/>
              <w:iCs/>
              <w:color w:val="000000" w:themeColor="text1"/>
            </w:rPr>
            <w:t xml:space="preserve"> list rental homes on websites there needs to be a way for people to easily check if it is accessible, or if the property at least has minimum accessibility standards.</w:t>
          </w:r>
          <w:r w:rsidR="00EA6353" w:rsidRPr="005A08BA">
            <w:rPr>
              <w:rStyle w:val="FootnoteReference"/>
              <w:rFonts w:ascii="Myriad Pro" w:hAnsi="Myriad Pro" w:cstheme="minorHAnsi"/>
              <w:i/>
              <w:iCs/>
              <w:color w:val="000000" w:themeColor="text1"/>
            </w:rPr>
            <w:footnoteReference w:id="22"/>
          </w:r>
          <w:r w:rsidRPr="005A08BA">
            <w:rPr>
              <w:rFonts w:ascii="Myriad Pro" w:hAnsi="Myriad Pro" w:cstheme="minorHAnsi"/>
              <w:i/>
              <w:iCs/>
              <w:color w:val="000000" w:themeColor="text1"/>
            </w:rPr>
            <w:t>”.</w:t>
          </w:r>
        </w:p>
        <w:p w14:paraId="1115277E" w14:textId="77777777" w:rsidR="00E63A94" w:rsidRPr="005A08BA" w:rsidRDefault="00E63A94" w:rsidP="00E63A94">
          <w:pPr>
            <w:shd w:val="clear" w:color="auto" w:fill="FFFFFF"/>
            <w:spacing w:before="100" w:beforeAutospacing="1" w:after="100" w:afterAutospacing="1" w:line="240" w:lineRule="auto"/>
            <w:rPr>
              <w:rFonts w:ascii="Myriad Pro" w:hAnsi="Myriad Pro" w:cstheme="minorHAnsi"/>
              <w:b/>
              <w:bCs/>
              <w:color w:val="000000" w:themeColor="text1"/>
            </w:rPr>
          </w:pPr>
          <w:r w:rsidRPr="005A08BA">
            <w:rPr>
              <w:rFonts w:ascii="Myriad Pro" w:hAnsi="Myriad Pro" w:cstheme="minorHAnsi"/>
              <w:b/>
              <w:bCs/>
              <w:color w:val="000000" w:themeColor="text1"/>
            </w:rPr>
            <w:t xml:space="preserve">Rental insecurity as an impediment to modifications </w:t>
          </w:r>
        </w:p>
        <w:p w14:paraId="7398D5D3" w14:textId="77777777" w:rsidR="00E63A94" w:rsidRPr="005A08BA" w:rsidRDefault="00E63A94" w:rsidP="00E63A94">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 xml:space="preserve">Our research indicates that rental insecurity is a strong disincentive for tenants with physical disability to seek approval for modifications to improve the accessibility of their homes. This fear is not unreasonable, given the culture of short-term leases in NSW and the capacity for landlords to issue no grounds evictions. </w:t>
          </w:r>
        </w:p>
        <w:p w14:paraId="0CB2D97F" w14:textId="77777777" w:rsidR="00EA6353" w:rsidRPr="005A08BA" w:rsidRDefault="00E63A94" w:rsidP="00E63A94">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lastRenderedPageBreak/>
            <w:t xml:space="preserve">A proportion of renters advised that they would not ask for modifications, as they were concerned that the landlord would evict them. </w:t>
          </w:r>
        </w:p>
        <w:p w14:paraId="495003AD" w14:textId="4D95F3B2" w:rsidR="00E63A94" w:rsidRPr="005A08BA" w:rsidRDefault="00E63A94" w:rsidP="00E63A94">
          <w:pPr>
            <w:shd w:val="clear" w:color="auto" w:fill="FFFFFF"/>
            <w:spacing w:before="100" w:beforeAutospacing="1" w:after="100" w:afterAutospacing="1" w:line="240" w:lineRule="auto"/>
            <w:rPr>
              <w:rFonts w:ascii="Myriad Pro" w:hAnsi="Myriad Pro" w:cstheme="minorHAnsi"/>
              <w:i/>
              <w:iCs/>
              <w:color w:val="000000" w:themeColor="text1"/>
            </w:rPr>
          </w:pPr>
          <w:r w:rsidRPr="005A08BA">
            <w:rPr>
              <w:rFonts w:ascii="Myriad Pro" w:hAnsi="Myriad Pro" w:cstheme="minorHAnsi"/>
              <w:i/>
              <w:iCs/>
              <w:color w:val="000000" w:themeColor="text1"/>
            </w:rPr>
            <w:t xml:space="preserve">“In terms of [modifications], I personally would not [ask for them] because you usually don't know your landlord and have no idea how they might respond, but it depends. I bought a shower chair a while ago, so that I can sit down in the bathroom and lean on it if needed to step over the shower frame. It also fits in the shower space if needed. So, the chair has given me the extra help I've needed for the past few months, without asking for mods.” </w:t>
          </w:r>
        </w:p>
        <w:p w14:paraId="283B572A" w14:textId="77777777" w:rsidR="00B44599" w:rsidRDefault="00AD10E6" w:rsidP="00AD10E6">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R</w:t>
          </w:r>
          <w:r w:rsidR="00E63A94" w:rsidRPr="005A08BA">
            <w:rPr>
              <w:rFonts w:ascii="Myriad Pro" w:hAnsi="Myriad Pro" w:cstheme="minorHAnsi"/>
              <w:color w:val="000000" w:themeColor="text1"/>
            </w:rPr>
            <w:t xml:space="preserve">ecent changes to the Residential Tenancies Act 2010 (NSW) </w:t>
          </w:r>
          <w:r w:rsidRPr="005A08BA">
            <w:rPr>
              <w:rFonts w:ascii="Myriad Pro" w:hAnsi="Myriad Pro" w:cstheme="minorHAnsi"/>
              <w:color w:val="000000" w:themeColor="text1"/>
            </w:rPr>
            <w:t xml:space="preserve">aim to extend lease terms </w:t>
          </w:r>
          <w:r w:rsidR="00E63A94" w:rsidRPr="005A08BA">
            <w:rPr>
              <w:rFonts w:ascii="Myriad Pro" w:hAnsi="Myriad Pro" w:cstheme="minorHAnsi"/>
              <w:color w:val="000000" w:themeColor="text1"/>
            </w:rPr>
            <w:t>might provide greater security for renters</w:t>
          </w:r>
          <w:r w:rsidRPr="005A08BA">
            <w:rPr>
              <w:rFonts w:ascii="Myriad Pro" w:hAnsi="Myriad Pro" w:cstheme="minorHAnsi"/>
              <w:color w:val="000000" w:themeColor="text1"/>
            </w:rPr>
            <w:t xml:space="preserve">. </w:t>
          </w:r>
        </w:p>
        <w:p w14:paraId="05F75A13" w14:textId="0E2E7B42" w:rsidR="00AD10E6" w:rsidRPr="005A08BA" w:rsidRDefault="00AD10E6" w:rsidP="00AD10E6">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However,</w:t>
          </w:r>
          <w:r w:rsidR="00E63A94" w:rsidRPr="005A08BA">
            <w:rPr>
              <w:rFonts w:ascii="Myriad Pro" w:hAnsi="Myriad Pro" w:cstheme="minorHAnsi"/>
              <w:color w:val="000000" w:themeColor="text1"/>
            </w:rPr>
            <w:t xml:space="preserve"> Choice, the National Association of Tenants’ Organisations (NATO) and National Shelter</w:t>
          </w:r>
          <w:r w:rsidRPr="005A08BA">
            <w:rPr>
              <w:rFonts w:ascii="Myriad Pro" w:hAnsi="Myriad Pro" w:cstheme="minorHAnsi"/>
              <w:color w:val="000000" w:themeColor="text1"/>
            </w:rPr>
            <w:t xml:space="preserve">’s </w:t>
          </w:r>
          <w:r w:rsidR="00E63A94" w:rsidRPr="005A08BA">
            <w:rPr>
              <w:rFonts w:ascii="Myriad Pro" w:hAnsi="Myriad Pro" w:cstheme="minorHAnsi"/>
              <w:color w:val="000000" w:themeColor="text1"/>
            </w:rPr>
            <w:t xml:space="preserve">2017 </w:t>
          </w:r>
          <w:r w:rsidRPr="005A08BA">
            <w:rPr>
              <w:rFonts w:ascii="Myriad Pro" w:hAnsi="Myriad Pro" w:cstheme="minorHAnsi"/>
              <w:color w:val="000000" w:themeColor="text1"/>
            </w:rPr>
            <w:t xml:space="preserve">research highlight the entrenched trend of short-term leases in Australia. Of tenants surveyed, 51% had 12-month leases, with only 6% having two-year leases. </w:t>
          </w:r>
        </w:p>
        <w:p w14:paraId="1DA9DFC9" w14:textId="20C645BB" w:rsidR="00E63A94" w:rsidRPr="005A08BA" w:rsidRDefault="00AD10E6" w:rsidP="00E63A94">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Tenant security is undermined by the ‘no grounds’ eviction clauses in NSW tenancy laws. Such evictions allow landlords to potentially remove tenants with as little as 30 days’ notice, without specifying a reason.</w:t>
          </w:r>
          <w:r w:rsidR="00EA6353" w:rsidRPr="005A08BA">
            <w:rPr>
              <w:rStyle w:val="FootnoteReference"/>
              <w:rFonts w:ascii="Myriad Pro" w:hAnsi="Myriad Pro" w:cstheme="minorHAnsi"/>
              <w:color w:val="000000" w:themeColor="text1"/>
            </w:rPr>
            <w:footnoteReference w:id="23"/>
          </w:r>
        </w:p>
        <w:p w14:paraId="4120B082" w14:textId="5AF35C32" w:rsidR="00AD10E6" w:rsidRPr="005A08BA" w:rsidRDefault="00AD10E6" w:rsidP="00E63A94">
          <w:pPr>
            <w:shd w:val="clear" w:color="auto" w:fill="FFFFFF"/>
            <w:spacing w:before="100" w:beforeAutospacing="1" w:after="100" w:afterAutospacing="1" w:line="240" w:lineRule="auto"/>
            <w:rPr>
              <w:rFonts w:ascii="Myriad Pro" w:hAnsi="Myriad Pro" w:cs="Segoe UI"/>
              <w:color w:val="374151"/>
            </w:rPr>
          </w:pPr>
          <w:r w:rsidRPr="005A08BA">
            <w:rPr>
              <w:rFonts w:ascii="Myriad Pro" w:hAnsi="Myriad Pro" w:cstheme="minorHAnsi"/>
              <w:color w:val="000000" w:themeColor="text1"/>
            </w:rPr>
            <w:t xml:space="preserve">Limited housing options and proximity to support services amplify the complexities of moving. Renters with disabilities in our survey exhibited a strong fear of termination, reflecting the substantial impact on their well-being. </w:t>
          </w:r>
        </w:p>
        <w:p w14:paraId="5D02E0C0" w14:textId="751B6986" w:rsidR="00EA6353" w:rsidRPr="005A08BA" w:rsidRDefault="00E63A94" w:rsidP="00E63A94">
          <w:pPr>
            <w:shd w:val="clear" w:color="auto" w:fill="FFFFFF"/>
            <w:spacing w:before="100" w:beforeAutospacing="1" w:after="100" w:afterAutospacing="1" w:line="240" w:lineRule="auto"/>
            <w:rPr>
              <w:rFonts w:ascii="Myriad Pro" w:hAnsi="Myriad Pro" w:cstheme="minorHAnsi"/>
              <w:i/>
              <w:iCs/>
              <w:color w:val="000000" w:themeColor="text1"/>
            </w:rPr>
          </w:pPr>
          <w:r w:rsidRPr="005A08BA">
            <w:rPr>
              <w:rFonts w:ascii="Myriad Pro" w:hAnsi="Myriad Pro" w:cstheme="minorHAnsi"/>
              <w:i/>
              <w:iCs/>
              <w:color w:val="000000" w:themeColor="text1"/>
            </w:rPr>
            <w:t>“As there is no such thing as a permanent rental, moving means having to pack up every few years and move and negotiate stairs. This is impossible to do if you’re older and carrying disabilities</w:t>
          </w:r>
          <w:r w:rsidR="00AD10E6" w:rsidRPr="005A08BA">
            <w:rPr>
              <w:rFonts w:ascii="Myriad Pro" w:hAnsi="Myriad Pro" w:cstheme="minorHAnsi"/>
              <w:i/>
              <w:iCs/>
              <w:color w:val="000000" w:themeColor="text1"/>
            </w:rPr>
            <w:t>,</w:t>
          </w:r>
          <w:r w:rsidRPr="005A08BA">
            <w:rPr>
              <w:rFonts w:ascii="Myriad Pro" w:hAnsi="Myriad Pro" w:cstheme="minorHAnsi"/>
              <w:i/>
              <w:iCs/>
              <w:color w:val="000000" w:themeColor="text1"/>
            </w:rPr>
            <w:t xml:space="preserve"> particularly arthritis.” </w:t>
          </w:r>
        </w:p>
        <w:p w14:paraId="05249294" w14:textId="77777777" w:rsidR="00EC42A6" w:rsidRPr="005A08BA" w:rsidRDefault="00EC42A6" w:rsidP="00EC42A6">
          <w:pPr>
            <w:shd w:val="clear" w:color="auto" w:fill="FFFFFF"/>
            <w:spacing w:before="100" w:beforeAutospacing="1" w:after="100" w:afterAutospacing="1" w:line="240" w:lineRule="auto"/>
            <w:rPr>
              <w:rFonts w:ascii="Myriad Pro" w:hAnsi="Myriad Pro" w:cstheme="minorHAnsi"/>
              <w:b/>
              <w:bCs/>
              <w:color w:val="000000" w:themeColor="text1"/>
            </w:rPr>
          </w:pPr>
          <w:r w:rsidRPr="005A08BA">
            <w:rPr>
              <w:rFonts w:ascii="Myriad Pro" w:hAnsi="Myriad Pro" w:cstheme="minorHAnsi"/>
              <w:b/>
              <w:bCs/>
              <w:color w:val="000000" w:themeColor="text1"/>
            </w:rPr>
            <w:t xml:space="preserve">Modify NSW strata laws to prevent body corporates from refusing disability-related accessibility </w:t>
          </w:r>
          <w:proofErr w:type="gramStart"/>
          <w:r w:rsidRPr="005A08BA">
            <w:rPr>
              <w:rFonts w:ascii="Myriad Pro" w:hAnsi="Myriad Pro" w:cstheme="minorHAnsi"/>
              <w:b/>
              <w:bCs/>
              <w:color w:val="000000" w:themeColor="text1"/>
            </w:rPr>
            <w:t>modifications</w:t>
          </w:r>
          <w:proofErr w:type="gramEnd"/>
          <w:r w:rsidRPr="005A08BA">
            <w:rPr>
              <w:rFonts w:ascii="Myriad Pro" w:hAnsi="Myriad Pro" w:cstheme="minorHAnsi"/>
              <w:b/>
              <w:bCs/>
              <w:color w:val="000000" w:themeColor="text1"/>
            </w:rPr>
            <w:t xml:space="preserve"> </w:t>
          </w:r>
        </w:p>
        <w:p w14:paraId="6717E672" w14:textId="1BAA7371" w:rsidR="00EC42A6" w:rsidRPr="005A08BA" w:rsidRDefault="00EC42A6" w:rsidP="00EC42A6">
          <w:pPr>
            <w:shd w:val="clear" w:color="auto" w:fill="FFFFFF"/>
            <w:spacing w:before="100" w:beforeAutospacing="1" w:after="100" w:afterAutospacing="1" w:line="240" w:lineRule="auto"/>
            <w:rPr>
              <w:rFonts w:ascii="Myriad Pro" w:hAnsi="Myriad Pro" w:cstheme="minorHAnsi"/>
              <w:color w:val="000000" w:themeColor="text1"/>
            </w:rPr>
          </w:pPr>
          <w:r w:rsidRPr="005A08BA">
            <w:rPr>
              <w:rFonts w:ascii="Myriad Pro" w:hAnsi="Myriad Pro" w:cstheme="minorHAnsi"/>
              <w:color w:val="000000" w:themeColor="text1"/>
            </w:rPr>
            <w:t xml:space="preserve">Our research suggests there is a legal gap which allows Body Corporates to refuse </w:t>
          </w:r>
          <w:r w:rsidR="00AD10E6" w:rsidRPr="005A08BA">
            <w:rPr>
              <w:rFonts w:ascii="Myriad Pro" w:hAnsi="Myriad Pro" w:cstheme="minorHAnsi"/>
              <w:color w:val="000000" w:themeColor="text1"/>
            </w:rPr>
            <w:t>accessibility-related</w:t>
          </w:r>
          <w:r w:rsidRPr="005A08BA">
            <w:rPr>
              <w:rFonts w:ascii="Myriad Pro" w:hAnsi="Myriad Pro" w:cstheme="minorHAnsi"/>
              <w:color w:val="000000" w:themeColor="text1"/>
            </w:rPr>
            <w:t xml:space="preserve"> modifications in strata properties including common areas. Body Corporates should be prohibited from refusing accessibility modifications to properties that enhance the accessibility of a specific lot or shared common areas, unless the Body Corporate can demonstrate reasonable grounds for denying the request, again for example, if the request is in contravention of planning laws.</w:t>
          </w:r>
        </w:p>
        <w:p w14:paraId="02C971EF" w14:textId="77777777" w:rsidR="00EC42A6" w:rsidRPr="005A08BA" w:rsidRDefault="00EC42A6" w:rsidP="00E63A94">
          <w:pPr>
            <w:shd w:val="clear" w:color="auto" w:fill="FFFFFF"/>
            <w:spacing w:before="100" w:beforeAutospacing="1" w:after="100" w:afterAutospacing="1" w:line="240" w:lineRule="auto"/>
            <w:rPr>
              <w:rFonts w:ascii="Myriad Pro" w:hAnsi="Myriad Pro" w:cstheme="minorHAnsi"/>
              <w:color w:val="000000" w:themeColor="text1"/>
              <w:kern w:val="2"/>
              <w14:ligatures w14:val="standardContextual"/>
            </w:rPr>
          </w:pPr>
        </w:p>
        <w:p w14:paraId="3C02FFBE" w14:textId="37AC31B7" w:rsidR="00DB6B2E" w:rsidRPr="005A08BA" w:rsidRDefault="00926EA1" w:rsidP="00AD10E6">
          <w:pPr>
            <w:pStyle w:val="NoSpacing"/>
            <w:rPr>
              <w:rFonts w:cs="Arial"/>
            </w:rPr>
          </w:pPr>
        </w:p>
      </w:sdtContent>
    </w:sdt>
    <w:sectPr w:rsidR="00DB6B2E" w:rsidRPr="005A08BA"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C50A4" w14:textId="77777777" w:rsidR="00064A46" w:rsidRDefault="00064A46" w:rsidP="00140A14">
      <w:pPr>
        <w:spacing w:after="0" w:line="240" w:lineRule="auto"/>
      </w:pPr>
      <w:r>
        <w:separator/>
      </w:r>
    </w:p>
  </w:endnote>
  <w:endnote w:type="continuationSeparator" w:id="0">
    <w:p w14:paraId="23E6055B" w14:textId="77777777" w:rsidR="00064A46" w:rsidRDefault="00064A46" w:rsidP="0014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3E4DA673"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6DE2BADE" wp14:editId="2E27D98D">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43F75E7C"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845B" w14:textId="77777777" w:rsidR="00011837" w:rsidRDefault="00011837">
    <w:pPr>
      <w:pStyle w:val="Footer"/>
    </w:pPr>
    <w:r>
      <w:rPr>
        <w:noProof/>
      </w:rPr>
      <w:drawing>
        <wp:anchor distT="0" distB="0" distL="114300" distR="114300" simplePos="0" relativeHeight="251660288" behindDoc="1" locked="0" layoutInCell="1" allowOverlap="1" wp14:anchorId="49D1B649" wp14:editId="0D4AF3FA">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F3BBF" w14:textId="77777777" w:rsidR="00064A46" w:rsidRDefault="00064A46" w:rsidP="00140A14">
      <w:pPr>
        <w:spacing w:after="0" w:line="240" w:lineRule="auto"/>
      </w:pPr>
      <w:r>
        <w:separator/>
      </w:r>
    </w:p>
  </w:footnote>
  <w:footnote w:type="continuationSeparator" w:id="0">
    <w:p w14:paraId="4C0121C3" w14:textId="77777777" w:rsidR="00064A46" w:rsidRDefault="00064A46" w:rsidP="00140A14">
      <w:pPr>
        <w:spacing w:after="0" w:line="240" w:lineRule="auto"/>
      </w:pPr>
      <w:r>
        <w:continuationSeparator/>
      </w:r>
    </w:p>
  </w:footnote>
  <w:footnote w:id="1">
    <w:p w14:paraId="3A681253" w14:textId="581A24ED" w:rsidR="00AA1004" w:rsidRPr="00864000" w:rsidRDefault="00AA1004">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Australian Institute of Health and Wellbeing (AIHW), The definition and prevalence of physical disability in Australia, 16 July 1999 accessed 2 September 2022</w:t>
      </w:r>
    </w:p>
  </w:footnote>
  <w:footnote w:id="2">
    <w:p w14:paraId="08C97F70" w14:textId="7D996BF2" w:rsidR="00AA1004" w:rsidRDefault="00AA1004">
      <w:pPr>
        <w:pStyle w:val="FootnoteText"/>
      </w:pPr>
      <w:r w:rsidRPr="00864000">
        <w:rPr>
          <w:rStyle w:val="FootnoteReference"/>
          <w:rFonts w:ascii="Myriad Pro" w:hAnsi="Myriad Pro"/>
          <w:sz w:val="16"/>
          <w:szCs w:val="16"/>
        </w:rPr>
        <w:footnoteRef/>
      </w:r>
      <w:r w:rsidRPr="00864000">
        <w:rPr>
          <w:rFonts w:ascii="Myriad Pro" w:hAnsi="Myriad Pro"/>
          <w:sz w:val="16"/>
          <w:szCs w:val="16"/>
        </w:rPr>
        <w:t xml:space="preserve"> Australian Bureau of Statistics, New South Wales, Census 2021 Quick Stats accessed 26 August 2022</w:t>
      </w:r>
    </w:p>
  </w:footnote>
  <w:footnote w:id="3">
    <w:p w14:paraId="33CFEB62" w14:textId="4783EF73" w:rsidR="00E1772F" w:rsidRPr="00864000" w:rsidRDefault="00E1772F">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This is based on building to Silver Level Livable Housing design at the time of build verses when an unplanned need arises. Livable Housing Design Australia, Livable Housing Design Guidelines, 2017 &lt; Downloads (livablehousingaustralia.org.au)&gt; accessed 25 August 2022.</w:t>
      </w:r>
    </w:p>
  </w:footnote>
  <w:footnote w:id="4">
    <w:p w14:paraId="10AFF8F0" w14:textId="2BE4F2A0" w:rsidR="00A16760" w:rsidRDefault="00A16760">
      <w:pPr>
        <w:pStyle w:val="FootnoteText"/>
      </w:pPr>
      <w:r w:rsidRPr="00864000">
        <w:rPr>
          <w:rStyle w:val="FootnoteReference"/>
          <w:rFonts w:ascii="Myriad Pro" w:hAnsi="Myriad Pro"/>
          <w:sz w:val="16"/>
          <w:szCs w:val="16"/>
        </w:rPr>
        <w:footnoteRef/>
      </w:r>
      <w:r w:rsidRPr="00864000">
        <w:rPr>
          <w:rFonts w:ascii="Myriad Pro" w:hAnsi="Myriad Pro"/>
          <w:sz w:val="16"/>
          <w:szCs w:val="16"/>
        </w:rPr>
        <w:t xml:space="preserve"> </w:t>
      </w:r>
      <w:r w:rsidRPr="00864000">
        <w:rPr>
          <w:rStyle w:val="FootnoteReference"/>
          <w:rFonts w:ascii="Myriad Pro" w:hAnsi="Myriad Pro"/>
          <w:sz w:val="16"/>
          <w:szCs w:val="16"/>
        </w:rPr>
        <w:footnoteRef/>
      </w:r>
      <w:r w:rsidRPr="00864000">
        <w:rPr>
          <w:rFonts w:ascii="Myriad Pro" w:hAnsi="Myriad Pro"/>
          <w:sz w:val="16"/>
          <w:szCs w:val="16"/>
        </w:rPr>
        <w:t xml:space="preserve"> Access Denied The experiences of people with physical disability across the NSW housing sector H. Stone, </w:t>
      </w:r>
      <w:proofErr w:type="gramStart"/>
      <w:r w:rsidRPr="00864000">
        <w:rPr>
          <w:rFonts w:ascii="Myriad Pro" w:hAnsi="Myriad Pro"/>
          <w:sz w:val="16"/>
          <w:szCs w:val="16"/>
        </w:rPr>
        <w:t>A.Batchelor</w:t>
      </w:r>
      <w:proofErr w:type="gramEnd"/>
      <w:r w:rsidRPr="00864000">
        <w:rPr>
          <w:rFonts w:ascii="Myriad Pro" w:hAnsi="Myriad Pro"/>
          <w:sz w:val="16"/>
          <w:szCs w:val="16"/>
        </w:rPr>
        <w:t xml:space="preserve"> &amp; M.Mead. May 2022 p22</w:t>
      </w:r>
    </w:p>
  </w:footnote>
  <w:footnote w:id="5">
    <w:p w14:paraId="22EF73E6" w14:textId="2BFC0099" w:rsidR="00E1772F" w:rsidRPr="00864000" w:rsidRDefault="00E1772F">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Australian Network for Universal Housing Design, Submission by Australian Network for Universal Housing Design to the Royal Commission into Violence, Abuse, Neglect and Exploitation of People with Disability, 2019 &lt; https://aduhdblog.files.wordpress.com/2019/12/anuhdsubmission-to-the-disability-royal-commission.finalnen.pdf&gt; accessed 9 September 2022</w:t>
      </w:r>
    </w:p>
  </w:footnote>
  <w:footnote w:id="6">
    <w:p w14:paraId="64D4A60C" w14:textId="60FE3A9E" w:rsidR="00E1772F" w:rsidRPr="00864000" w:rsidRDefault="00E1772F">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Australian Bureau of Statistics, Snapshot of Australia, 28 June 2022 accessed 9 September 2022</w:t>
      </w:r>
    </w:p>
  </w:footnote>
  <w:footnote w:id="7">
    <w:p w14:paraId="1EC0CADE" w14:textId="5BF383E2" w:rsidR="00E1772F" w:rsidRPr="00A16760" w:rsidRDefault="00E1772F">
      <w:pPr>
        <w:pStyle w:val="FootnoteText"/>
        <w:rPr>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Australian Institute of Health and Welfare, Social isolation and loneliness, Snapshot, 16 September 2021 (aihw.gov.au) accessed 9 September 2022</w:t>
      </w:r>
    </w:p>
  </w:footnote>
  <w:footnote w:id="8">
    <w:p w14:paraId="41297DA9" w14:textId="14FF2D9D" w:rsidR="00EA6353" w:rsidRPr="00864000" w:rsidRDefault="00EA6353">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Access Denied The experiences of people with physical disability across the NSW housing sector H. Stone, </w:t>
      </w:r>
      <w:proofErr w:type="gramStart"/>
      <w:r w:rsidRPr="00864000">
        <w:rPr>
          <w:rFonts w:ascii="Myriad Pro" w:hAnsi="Myriad Pro"/>
          <w:sz w:val="16"/>
          <w:szCs w:val="16"/>
        </w:rPr>
        <w:t>A.Batchelor</w:t>
      </w:r>
      <w:proofErr w:type="gramEnd"/>
      <w:r w:rsidRPr="00864000">
        <w:rPr>
          <w:rFonts w:ascii="Myriad Pro" w:hAnsi="Myriad Pro"/>
          <w:sz w:val="16"/>
          <w:szCs w:val="16"/>
        </w:rPr>
        <w:t xml:space="preserve"> &amp; M.Mead. May 2022 p34</w:t>
      </w:r>
    </w:p>
  </w:footnote>
  <w:footnote w:id="9">
    <w:p w14:paraId="32FE6708" w14:textId="3D7845C1" w:rsidR="00825D14" w:rsidRDefault="00825D14">
      <w:pPr>
        <w:pStyle w:val="FootnoteText"/>
      </w:pPr>
      <w:r>
        <w:rPr>
          <w:rStyle w:val="FootnoteReference"/>
        </w:rPr>
        <w:footnoteRef/>
      </w:r>
      <w:r>
        <w:t xml:space="preserve"> </w:t>
      </w:r>
      <w:r w:rsidRPr="00825D14">
        <w:rPr>
          <w:sz w:val="16"/>
          <w:szCs w:val="16"/>
        </w:rPr>
        <w:t xml:space="preserve">Access Denied The experiences of people with physical disability across the NSW housing sector H. Stone, </w:t>
      </w:r>
      <w:proofErr w:type="gramStart"/>
      <w:r w:rsidRPr="00825D14">
        <w:rPr>
          <w:sz w:val="16"/>
          <w:szCs w:val="16"/>
        </w:rPr>
        <w:t>A.Batchelor</w:t>
      </w:r>
      <w:proofErr w:type="gramEnd"/>
      <w:r w:rsidRPr="00825D14">
        <w:rPr>
          <w:sz w:val="16"/>
          <w:szCs w:val="16"/>
        </w:rPr>
        <w:t xml:space="preserve"> &amp; M.Mead. May 2022 p</w:t>
      </w:r>
      <w:r>
        <w:rPr>
          <w:sz w:val="16"/>
          <w:szCs w:val="16"/>
        </w:rPr>
        <w:t>19</w:t>
      </w:r>
    </w:p>
  </w:footnote>
  <w:footnote w:id="10">
    <w:p w14:paraId="03A1EC51" w14:textId="392ADC7D" w:rsidR="00825D14" w:rsidRPr="00864000" w:rsidRDefault="00825D14">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Access Denied The experiences of people with physical disability across the NSW housing sector H. Stone, </w:t>
      </w:r>
      <w:proofErr w:type="gramStart"/>
      <w:r w:rsidRPr="00864000">
        <w:rPr>
          <w:rFonts w:ascii="Myriad Pro" w:hAnsi="Myriad Pro"/>
          <w:sz w:val="16"/>
          <w:szCs w:val="16"/>
        </w:rPr>
        <w:t>A.Batchelor</w:t>
      </w:r>
      <w:proofErr w:type="gramEnd"/>
      <w:r w:rsidRPr="00864000">
        <w:rPr>
          <w:rFonts w:ascii="Myriad Pro" w:hAnsi="Myriad Pro"/>
          <w:sz w:val="16"/>
          <w:szCs w:val="16"/>
        </w:rPr>
        <w:t xml:space="preserve"> &amp; M.Mead. May 2022 p26</w:t>
      </w:r>
    </w:p>
  </w:footnote>
  <w:footnote w:id="11">
    <w:p w14:paraId="6BCCA885" w14:textId="47C1E657" w:rsidR="00825D14" w:rsidRPr="00864000" w:rsidRDefault="00825D14">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Access Denied The experiences of people with physical disability across the NSW housing sector H. Stone, </w:t>
      </w:r>
      <w:proofErr w:type="gramStart"/>
      <w:r w:rsidRPr="00864000">
        <w:rPr>
          <w:rFonts w:ascii="Myriad Pro" w:hAnsi="Myriad Pro"/>
          <w:sz w:val="16"/>
          <w:szCs w:val="16"/>
        </w:rPr>
        <w:t>A.Batchelor</w:t>
      </w:r>
      <w:proofErr w:type="gramEnd"/>
      <w:r w:rsidRPr="00864000">
        <w:rPr>
          <w:rFonts w:ascii="Myriad Pro" w:hAnsi="Myriad Pro"/>
          <w:sz w:val="16"/>
          <w:szCs w:val="16"/>
        </w:rPr>
        <w:t xml:space="preserve"> &amp; M.Mead. May 2022 p20</w:t>
      </w:r>
    </w:p>
  </w:footnote>
  <w:footnote w:id="12">
    <w:p w14:paraId="19B2D71E" w14:textId="6424D866" w:rsidR="00825D14" w:rsidRPr="00AE47B0" w:rsidRDefault="00825D14">
      <w:pPr>
        <w:pStyle w:val="FootnoteText"/>
        <w:rPr>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Gusheh M., Murphy C., Valenta L., Bertram N., &amp; Maxwell D., Adaptable housing for people with disability in Australia: a scoping study, 2021 Monash Urban Lab, Australian Human Rights Commission accessed 9 September 2022</w:t>
      </w:r>
    </w:p>
  </w:footnote>
  <w:footnote w:id="13">
    <w:p w14:paraId="162A2839" w14:textId="29CD4963" w:rsidR="00825D14" w:rsidRPr="00864000" w:rsidRDefault="00825D14">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i Services Australia, How Much Jobseeker Payment You Can Get &lt; How much JobSeeker Payment you can get - JobSeeker Payment - Services Australia&gt; accessed 9 September 2022</w:t>
      </w:r>
    </w:p>
  </w:footnote>
  <w:footnote w:id="14">
    <w:p w14:paraId="66FD5974" w14:textId="50E08215" w:rsidR="00825D14" w:rsidRPr="00864000" w:rsidRDefault="00825D14">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Australian Bureau of Statistics, Residential Property Price Indexes: Eight Capital Cities, 2021&lt; Residential Property Price Indexes: Eight Capital Cities, December 2021 | Australian Bureau of Statistics (abs.gov.au)&gt; accessed 9 September 2022</w:t>
      </w:r>
    </w:p>
  </w:footnote>
  <w:footnote w:id="15">
    <w:p w14:paraId="57168E5C" w14:textId="77777777" w:rsidR="003F6F3B" w:rsidRPr="00864000" w:rsidRDefault="003F6F3B" w:rsidP="003F6F3B">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Services Australia, How Much Jobseeker Payment You Can Get &lt; How much JobSeeker Payment you can get - JobSeeker Payment - Services Australia&gt; accessed 9 September 2022</w:t>
      </w:r>
    </w:p>
  </w:footnote>
  <w:footnote w:id="16">
    <w:p w14:paraId="24FF47A6" w14:textId="2B4567C1" w:rsidR="00825D14" w:rsidRPr="00864000" w:rsidRDefault="00825D14">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Tenants Union of NSW, Rent Tracker Postcode Tool</w:t>
      </w:r>
    </w:p>
  </w:footnote>
  <w:footnote w:id="17">
    <w:p w14:paraId="19F5CE71" w14:textId="388796E9" w:rsidR="00825D14" w:rsidRPr="00864000" w:rsidRDefault="00825D14">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Anglicare Australia, Rental Affordability Snapshot National Report April 2022 accessed 9 September 2022</w:t>
      </w:r>
    </w:p>
  </w:footnote>
  <w:footnote w:id="18">
    <w:p w14:paraId="1240391C" w14:textId="6A66AAEC" w:rsidR="00825D14" w:rsidRPr="00864000" w:rsidRDefault="00825D14" w:rsidP="00825D14">
      <w:pPr>
        <w:pStyle w:val="NoSpacing"/>
        <w:spacing w:line="360" w:lineRule="auto"/>
        <w:rPr>
          <w:rFonts w:cs="Arial"/>
          <w:sz w:val="16"/>
          <w:szCs w:val="16"/>
        </w:rPr>
      </w:pPr>
      <w:r w:rsidRPr="00864000">
        <w:rPr>
          <w:rStyle w:val="FootnoteReference"/>
          <w:sz w:val="16"/>
          <w:szCs w:val="16"/>
        </w:rPr>
        <w:footnoteRef/>
      </w:r>
      <w:r w:rsidRPr="00864000">
        <w:rPr>
          <w:sz w:val="16"/>
          <w:szCs w:val="16"/>
        </w:rPr>
        <w:t xml:space="preserve"> Access Denied The experiences of people with physical disability across the NSW housing sector H. Stone, </w:t>
      </w:r>
      <w:proofErr w:type="gramStart"/>
      <w:r w:rsidRPr="00864000">
        <w:rPr>
          <w:sz w:val="16"/>
          <w:szCs w:val="16"/>
        </w:rPr>
        <w:t>A.Batchelor</w:t>
      </w:r>
      <w:proofErr w:type="gramEnd"/>
      <w:r w:rsidRPr="00864000">
        <w:rPr>
          <w:sz w:val="16"/>
          <w:szCs w:val="16"/>
        </w:rPr>
        <w:t xml:space="preserve"> &amp; M.Mead. May 2022 p27</w:t>
      </w:r>
    </w:p>
    <w:p w14:paraId="3BA29245" w14:textId="44DBAE47" w:rsidR="00825D14" w:rsidRDefault="00825D14">
      <w:pPr>
        <w:pStyle w:val="FootnoteText"/>
      </w:pPr>
    </w:p>
  </w:footnote>
  <w:footnote w:id="19">
    <w:p w14:paraId="1FE6664E" w14:textId="7A68CA1D" w:rsidR="00EA6353" w:rsidRPr="00864000" w:rsidRDefault="00EA6353">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Residential Tenancies Act NSW (2010) Div. 6.</w:t>
      </w:r>
    </w:p>
  </w:footnote>
  <w:footnote w:id="20">
    <w:p w14:paraId="0280C4C3" w14:textId="324401D3" w:rsidR="00EA6353" w:rsidRPr="00864000" w:rsidRDefault="00EA6353">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Access Denied The experiences of people with physical disability across the NSW housing sector H. Stone, A.Batchelor &amp; M.Mead. May 2022 p17</w:t>
      </w:r>
    </w:p>
  </w:footnote>
  <w:footnote w:id="21">
    <w:p w14:paraId="70C50F34" w14:textId="38F9E9B5" w:rsidR="00EA6353" w:rsidRPr="00EA6353" w:rsidRDefault="00EA6353">
      <w:pPr>
        <w:pStyle w:val="FootnoteText"/>
        <w:rPr>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Australian Institute of Health and Welfare, People with disability in Australia: Living arrangements, Oct 2020 https://www.aihw.gov.au/reports/disability/people-with-disability-in-australia/contents/housing/living-arrangements accessed 9 September 2022</w:t>
      </w:r>
    </w:p>
  </w:footnote>
  <w:footnote w:id="22">
    <w:p w14:paraId="773CEFB6" w14:textId="5882A14C" w:rsidR="00EA6353" w:rsidRPr="00864000" w:rsidRDefault="00EA6353">
      <w:pPr>
        <w:pStyle w:val="FootnoteText"/>
        <w:rPr>
          <w:rFonts w:ascii="Myriad Pro" w:hAnsi="Myriad Pro"/>
          <w:sz w:val="16"/>
          <w:szCs w:val="16"/>
        </w:rPr>
      </w:pPr>
      <w:r w:rsidRPr="00864000">
        <w:rPr>
          <w:rStyle w:val="FootnoteReference"/>
          <w:rFonts w:ascii="Myriad Pro" w:hAnsi="Myriad Pro"/>
          <w:sz w:val="16"/>
          <w:szCs w:val="16"/>
        </w:rPr>
        <w:footnoteRef/>
      </w:r>
      <w:r w:rsidRPr="00864000">
        <w:rPr>
          <w:rFonts w:ascii="Myriad Pro" w:hAnsi="Myriad Pro"/>
          <w:sz w:val="16"/>
          <w:szCs w:val="16"/>
        </w:rPr>
        <w:t xml:space="preserve"> Access Denied The experiences of people with physical disability across the NSW housing sector H. Stone, A.Batchelor &amp; M.Mead. May 2022 p25</w:t>
      </w:r>
    </w:p>
  </w:footnote>
  <w:footnote w:id="23">
    <w:p w14:paraId="6551EBAF" w14:textId="5BA1123F" w:rsidR="00EA6353" w:rsidRDefault="00EA6353">
      <w:pPr>
        <w:pStyle w:val="FootnoteText"/>
      </w:pPr>
      <w:r w:rsidRPr="00864000">
        <w:rPr>
          <w:rStyle w:val="FootnoteReference"/>
          <w:rFonts w:ascii="Myriad Pro" w:hAnsi="Myriad Pro"/>
          <w:sz w:val="16"/>
          <w:szCs w:val="16"/>
        </w:rPr>
        <w:footnoteRef/>
      </w:r>
      <w:r w:rsidRPr="00864000">
        <w:rPr>
          <w:rFonts w:ascii="Myriad Pro" w:hAnsi="Myriad Pro"/>
          <w:sz w:val="16"/>
          <w:szCs w:val="16"/>
        </w:rPr>
        <w:t xml:space="preserve"> Kollmorgen. A., Rental Rights, Choice Website, 22 August 2014 accessed 9 September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85B"/>
    <w:multiLevelType w:val="hybridMultilevel"/>
    <w:tmpl w:val="B5AC1F4C"/>
    <w:lvl w:ilvl="0" w:tplc="F7286248">
      <w:start w:val="2"/>
      <w:numFmt w:val="decimal"/>
      <w:lvlText w:val="%1."/>
      <w:lvlJc w:val="left"/>
      <w:pPr>
        <w:ind w:left="720" w:hanging="360"/>
      </w:pPr>
      <w:rPr>
        <w:rFonts w:eastAsiaTheme="minorHAnsi" w:hint="default"/>
        <w:b/>
        <w:bCs w:val="0"/>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AA75B39"/>
    <w:multiLevelType w:val="hybridMultilevel"/>
    <w:tmpl w:val="1AF21048"/>
    <w:lvl w:ilvl="0" w:tplc="0E623EF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0AE516F9"/>
    <w:multiLevelType w:val="hybridMultilevel"/>
    <w:tmpl w:val="805E1696"/>
    <w:lvl w:ilvl="0" w:tplc="FFFFFFFF">
      <w:start w:val="2"/>
      <w:numFmt w:val="decimal"/>
      <w:lvlText w:val="%1."/>
      <w:lvlJc w:val="left"/>
      <w:pPr>
        <w:ind w:left="720" w:hanging="360"/>
      </w:pPr>
      <w:rPr>
        <w:rFonts w:eastAsiaTheme="minorHAnsi" w:hint="default"/>
        <w:b w:val="0"/>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5F3B59"/>
    <w:multiLevelType w:val="hybridMultilevel"/>
    <w:tmpl w:val="2B2A7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643379"/>
    <w:multiLevelType w:val="hybridMultilevel"/>
    <w:tmpl w:val="B8B80E00"/>
    <w:lvl w:ilvl="0" w:tplc="80CA35B6">
      <w:start w:val="2"/>
      <w:numFmt w:val="decimal"/>
      <w:lvlText w:val="%1."/>
      <w:lvlJc w:val="left"/>
      <w:pPr>
        <w:ind w:left="720" w:hanging="360"/>
      </w:pPr>
      <w:rPr>
        <w:rFonts w:eastAsiaTheme="minorHAnsi" w:hint="default"/>
        <w:b/>
        <w:bCs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C07891"/>
    <w:multiLevelType w:val="hybridMultilevel"/>
    <w:tmpl w:val="B8B80E00"/>
    <w:lvl w:ilvl="0" w:tplc="FFFFFFFF">
      <w:start w:val="2"/>
      <w:numFmt w:val="decimal"/>
      <w:lvlText w:val="%1."/>
      <w:lvlJc w:val="left"/>
      <w:pPr>
        <w:ind w:left="720" w:hanging="360"/>
      </w:pPr>
      <w:rPr>
        <w:rFonts w:eastAsiaTheme="minorHAnsi" w:hint="default"/>
        <w:b/>
        <w:bCs w:val="0"/>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DE75248"/>
    <w:multiLevelType w:val="hybridMultilevel"/>
    <w:tmpl w:val="805E1696"/>
    <w:lvl w:ilvl="0" w:tplc="FFFFFFFF">
      <w:start w:val="2"/>
      <w:numFmt w:val="decimal"/>
      <w:lvlText w:val="%1."/>
      <w:lvlJc w:val="left"/>
      <w:pPr>
        <w:ind w:left="720" w:hanging="360"/>
      </w:pPr>
      <w:rPr>
        <w:rFonts w:eastAsiaTheme="minorHAnsi" w:hint="default"/>
        <w:b w:val="0"/>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650DE5"/>
    <w:multiLevelType w:val="hybridMultilevel"/>
    <w:tmpl w:val="1AF2104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246851DC"/>
    <w:multiLevelType w:val="hybridMultilevel"/>
    <w:tmpl w:val="358EF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1368D7"/>
    <w:multiLevelType w:val="hybridMultilevel"/>
    <w:tmpl w:val="805E1696"/>
    <w:lvl w:ilvl="0" w:tplc="FFFFFFFF">
      <w:start w:val="2"/>
      <w:numFmt w:val="decimal"/>
      <w:lvlText w:val="%1."/>
      <w:lvlJc w:val="left"/>
      <w:pPr>
        <w:ind w:left="720" w:hanging="360"/>
      </w:pPr>
      <w:rPr>
        <w:rFonts w:eastAsiaTheme="minorHAnsi" w:hint="default"/>
        <w:b w:val="0"/>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AE437F8"/>
    <w:multiLevelType w:val="multilevel"/>
    <w:tmpl w:val="C6AE7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CA855F2"/>
    <w:multiLevelType w:val="hybridMultilevel"/>
    <w:tmpl w:val="AA748ECE"/>
    <w:lvl w:ilvl="0" w:tplc="F13416FA">
      <w:start w:val="1"/>
      <w:numFmt w:val="decimal"/>
      <w:lvlText w:val="%1."/>
      <w:lvlJc w:val="left"/>
      <w:pPr>
        <w:ind w:left="720" w:hanging="360"/>
      </w:pPr>
      <w:rPr>
        <w:rFonts w:ascii="Myriad Pro Light" w:eastAsiaTheme="minorHAnsi" w:hAnsi="Myriad Pro Light" w:cstheme="minorBidi" w:hint="default"/>
        <w:b/>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1182470"/>
    <w:multiLevelType w:val="multilevel"/>
    <w:tmpl w:val="DD86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A366C3"/>
    <w:multiLevelType w:val="hybridMultilevel"/>
    <w:tmpl w:val="805E1696"/>
    <w:lvl w:ilvl="0" w:tplc="FFFFFFFF">
      <w:start w:val="2"/>
      <w:numFmt w:val="decimal"/>
      <w:lvlText w:val="%1."/>
      <w:lvlJc w:val="left"/>
      <w:pPr>
        <w:ind w:left="720" w:hanging="360"/>
      </w:pPr>
      <w:rPr>
        <w:rFonts w:eastAsiaTheme="minorHAnsi" w:hint="default"/>
        <w:b w:val="0"/>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D3ABC0C"/>
    <w:multiLevelType w:val="hybridMultilevel"/>
    <w:tmpl w:val="FFFFFFFF"/>
    <w:lvl w:ilvl="0" w:tplc="4CEC7E2E">
      <w:start w:val="1"/>
      <w:numFmt w:val="bullet"/>
      <w:lvlText w:val="-"/>
      <w:lvlJc w:val="left"/>
      <w:pPr>
        <w:ind w:left="720" w:hanging="360"/>
      </w:pPr>
      <w:rPr>
        <w:rFonts w:ascii="Calibri" w:hAnsi="Calibri" w:hint="default"/>
      </w:rPr>
    </w:lvl>
    <w:lvl w:ilvl="1" w:tplc="36ACAFB4">
      <w:start w:val="1"/>
      <w:numFmt w:val="bullet"/>
      <w:lvlText w:val="o"/>
      <w:lvlJc w:val="left"/>
      <w:pPr>
        <w:ind w:left="1440" w:hanging="360"/>
      </w:pPr>
      <w:rPr>
        <w:rFonts w:ascii="Courier New" w:hAnsi="Courier New" w:hint="default"/>
      </w:rPr>
    </w:lvl>
    <w:lvl w:ilvl="2" w:tplc="31ACE614">
      <w:start w:val="1"/>
      <w:numFmt w:val="bullet"/>
      <w:lvlText w:val=""/>
      <w:lvlJc w:val="left"/>
      <w:pPr>
        <w:ind w:left="2160" w:hanging="360"/>
      </w:pPr>
      <w:rPr>
        <w:rFonts w:ascii="Wingdings" w:hAnsi="Wingdings" w:hint="default"/>
      </w:rPr>
    </w:lvl>
    <w:lvl w:ilvl="3" w:tplc="166A366C">
      <w:start w:val="1"/>
      <w:numFmt w:val="bullet"/>
      <w:lvlText w:val=""/>
      <w:lvlJc w:val="left"/>
      <w:pPr>
        <w:ind w:left="2880" w:hanging="360"/>
      </w:pPr>
      <w:rPr>
        <w:rFonts w:ascii="Symbol" w:hAnsi="Symbol" w:hint="default"/>
      </w:rPr>
    </w:lvl>
    <w:lvl w:ilvl="4" w:tplc="55365676">
      <w:start w:val="1"/>
      <w:numFmt w:val="bullet"/>
      <w:lvlText w:val="o"/>
      <w:lvlJc w:val="left"/>
      <w:pPr>
        <w:ind w:left="3600" w:hanging="360"/>
      </w:pPr>
      <w:rPr>
        <w:rFonts w:ascii="Courier New" w:hAnsi="Courier New" w:hint="default"/>
      </w:rPr>
    </w:lvl>
    <w:lvl w:ilvl="5" w:tplc="69008CE8">
      <w:start w:val="1"/>
      <w:numFmt w:val="bullet"/>
      <w:lvlText w:val=""/>
      <w:lvlJc w:val="left"/>
      <w:pPr>
        <w:ind w:left="4320" w:hanging="360"/>
      </w:pPr>
      <w:rPr>
        <w:rFonts w:ascii="Wingdings" w:hAnsi="Wingdings" w:hint="default"/>
      </w:rPr>
    </w:lvl>
    <w:lvl w:ilvl="6" w:tplc="26948560">
      <w:start w:val="1"/>
      <w:numFmt w:val="bullet"/>
      <w:lvlText w:val=""/>
      <w:lvlJc w:val="left"/>
      <w:pPr>
        <w:ind w:left="5040" w:hanging="360"/>
      </w:pPr>
      <w:rPr>
        <w:rFonts w:ascii="Symbol" w:hAnsi="Symbol" w:hint="default"/>
      </w:rPr>
    </w:lvl>
    <w:lvl w:ilvl="7" w:tplc="5E6011DC">
      <w:start w:val="1"/>
      <w:numFmt w:val="bullet"/>
      <w:lvlText w:val="o"/>
      <w:lvlJc w:val="left"/>
      <w:pPr>
        <w:ind w:left="5760" w:hanging="360"/>
      </w:pPr>
      <w:rPr>
        <w:rFonts w:ascii="Courier New" w:hAnsi="Courier New" w:hint="default"/>
      </w:rPr>
    </w:lvl>
    <w:lvl w:ilvl="8" w:tplc="A934A10C">
      <w:start w:val="1"/>
      <w:numFmt w:val="bullet"/>
      <w:lvlText w:val=""/>
      <w:lvlJc w:val="left"/>
      <w:pPr>
        <w:ind w:left="6480" w:hanging="360"/>
      </w:pPr>
      <w:rPr>
        <w:rFonts w:ascii="Wingdings" w:hAnsi="Wingdings" w:hint="default"/>
      </w:rPr>
    </w:lvl>
  </w:abstractNum>
  <w:abstractNum w:abstractNumId="29" w15:restartNumberingAfterBreak="0">
    <w:nsid w:val="40FC5244"/>
    <w:multiLevelType w:val="hybridMultilevel"/>
    <w:tmpl w:val="7EA86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A15E24"/>
    <w:multiLevelType w:val="hybridMultilevel"/>
    <w:tmpl w:val="8C505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5C642F"/>
    <w:multiLevelType w:val="hybridMultilevel"/>
    <w:tmpl w:val="4F9ED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490F7E"/>
    <w:multiLevelType w:val="hybridMultilevel"/>
    <w:tmpl w:val="2A486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1F24AE"/>
    <w:multiLevelType w:val="multilevel"/>
    <w:tmpl w:val="0A76C75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F46B96"/>
    <w:multiLevelType w:val="hybridMultilevel"/>
    <w:tmpl w:val="DBBAF39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B065C7E"/>
    <w:multiLevelType w:val="hybridMultilevel"/>
    <w:tmpl w:val="1AF2104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22D3618"/>
    <w:multiLevelType w:val="multilevel"/>
    <w:tmpl w:val="F542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2F2C85"/>
    <w:multiLevelType w:val="multilevel"/>
    <w:tmpl w:val="DD86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1C6934"/>
    <w:multiLevelType w:val="multilevel"/>
    <w:tmpl w:val="683E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3D49FB"/>
    <w:multiLevelType w:val="hybridMultilevel"/>
    <w:tmpl w:val="E0968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0B676F"/>
    <w:multiLevelType w:val="hybridMultilevel"/>
    <w:tmpl w:val="D7929590"/>
    <w:lvl w:ilvl="0" w:tplc="35EAA96A">
      <w:start w:val="1"/>
      <w:numFmt w:val="decimal"/>
      <w:lvlText w:val="%1"/>
      <w:lvlJc w:val="left"/>
      <w:pPr>
        <w:ind w:left="720" w:hanging="360"/>
      </w:pPr>
      <w:rPr>
        <w:rFonts w:eastAsiaTheme="minorHAnsi"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8535EFB"/>
    <w:multiLevelType w:val="hybridMultilevel"/>
    <w:tmpl w:val="2234A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CC2E49"/>
    <w:multiLevelType w:val="hybridMultilevel"/>
    <w:tmpl w:val="1AF2104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461115252">
    <w:abstractNumId w:val="9"/>
  </w:num>
  <w:num w:numId="2" w16cid:durableId="1398941418">
    <w:abstractNumId w:val="7"/>
  </w:num>
  <w:num w:numId="3" w16cid:durableId="53161619">
    <w:abstractNumId w:val="6"/>
  </w:num>
  <w:num w:numId="4" w16cid:durableId="1090004546">
    <w:abstractNumId w:val="5"/>
  </w:num>
  <w:num w:numId="5" w16cid:durableId="1106929151">
    <w:abstractNumId w:val="4"/>
  </w:num>
  <w:num w:numId="6" w16cid:durableId="413671638">
    <w:abstractNumId w:val="8"/>
  </w:num>
  <w:num w:numId="7" w16cid:durableId="119761171">
    <w:abstractNumId w:val="3"/>
  </w:num>
  <w:num w:numId="8" w16cid:durableId="14305766">
    <w:abstractNumId w:val="2"/>
  </w:num>
  <w:num w:numId="9" w16cid:durableId="620770984">
    <w:abstractNumId w:val="1"/>
  </w:num>
  <w:num w:numId="10" w16cid:durableId="125857052">
    <w:abstractNumId w:val="0"/>
  </w:num>
  <w:num w:numId="11" w16cid:durableId="1113674455">
    <w:abstractNumId w:val="36"/>
  </w:num>
  <w:num w:numId="12" w16cid:durableId="1493989458">
    <w:abstractNumId w:val="32"/>
  </w:num>
  <w:num w:numId="13" w16cid:durableId="1753158040">
    <w:abstractNumId w:val="17"/>
  </w:num>
  <w:num w:numId="14" w16cid:durableId="805775567">
    <w:abstractNumId w:val="23"/>
  </w:num>
  <w:num w:numId="15" w16cid:durableId="165022808">
    <w:abstractNumId w:val="21"/>
  </w:num>
  <w:num w:numId="16" w16cid:durableId="1868135739">
    <w:abstractNumId w:val="38"/>
  </w:num>
  <w:num w:numId="17" w16cid:durableId="188687051">
    <w:abstractNumId w:val="25"/>
  </w:num>
  <w:num w:numId="18" w16cid:durableId="153491242">
    <w:abstractNumId w:val="34"/>
  </w:num>
  <w:num w:numId="19" w16cid:durableId="1643580503">
    <w:abstractNumId w:val="39"/>
  </w:num>
  <w:num w:numId="20" w16cid:durableId="321392942">
    <w:abstractNumId w:val="41"/>
  </w:num>
  <w:num w:numId="21" w16cid:durableId="1186824131">
    <w:abstractNumId w:val="28"/>
  </w:num>
  <w:num w:numId="22" w16cid:durableId="1132286495">
    <w:abstractNumId w:val="26"/>
  </w:num>
  <w:num w:numId="23" w16cid:durableId="1168444283">
    <w:abstractNumId w:val="40"/>
  </w:num>
  <w:num w:numId="24" w16cid:durableId="1360667818">
    <w:abstractNumId w:val="31"/>
  </w:num>
  <w:num w:numId="25" w16cid:durableId="771587875">
    <w:abstractNumId w:val="35"/>
  </w:num>
  <w:num w:numId="26" w16cid:durableId="2058235223">
    <w:abstractNumId w:val="43"/>
  </w:num>
  <w:num w:numId="27" w16cid:durableId="746534508">
    <w:abstractNumId w:val="11"/>
  </w:num>
  <w:num w:numId="28" w16cid:durableId="802430330">
    <w:abstractNumId w:val="14"/>
  </w:num>
  <w:num w:numId="29" w16cid:durableId="1988124078">
    <w:abstractNumId w:val="19"/>
  </w:num>
  <w:num w:numId="30" w16cid:durableId="1571967249">
    <w:abstractNumId w:val="29"/>
  </w:num>
  <w:num w:numId="31" w16cid:durableId="389111121">
    <w:abstractNumId w:val="33"/>
  </w:num>
  <w:num w:numId="32" w16cid:durableId="703865768">
    <w:abstractNumId w:val="22"/>
  </w:num>
  <w:num w:numId="33" w16cid:durableId="1758751352">
    <w:abstractNumId w:val="24"/>
  </w:num>
  <w:num w:numId="34" w16cid:durableId="898131816">
    <w:abstractNumId w:val="10"/>
  </w:num>
  <w:num w:numId="35" w16cid:durableId="1186362003">
    <w:abstractNumId w:val="18"/>
  </w:num>
  <w:num w:numId="36" w16cid:durableId="1551191485">
    <w:abstractNumId w:val="45"/>
  </w:num>
  <w:num w:numId="37" w16cid:durableId="177626772">
    <w:abstractNumId w:val="37"/>
  </w:num>
  <w:num w:numId="38" w16cid:durableId="1044867884">
    <w:abstractNumId w:val="20"/>
  </w:num>
  <w:num w:numId="39" w16cid:durableId="422536156">
    <w:abstractNumId w:val="27"/>
  </w:num>
  <w:num w:numId="40" w16cid:durableId="240137991">
    <w:abstractNumId w:val="12"/>
  </w:num>
  <w:num w:numId="41" w16cid:durableId="1703630514">
    <w:abstractNumId w:val="16"/>
  </w:num>
  <w:num w:numId="42" w16cid:durableId="873691893">
    <w:abstractNumId w:val="42"/>
  </w:num>
  <w:num w:numId="43" w16cid:durableId="828444732">
    <w:abstractNumId w:val="15"/>
  </w:num>
  <w:num w:numId="44" w16cid:durableId="1373966191">
    <w:abstractNumId w:val="30"/>
  </w:num>
  <w:num w:numId="45" w16cid:durableId="409667667">
    <w:abstractNumId w:val="13"/>
  </w:num>
  <w:num w:numId="46" w16cid:durableId="155700890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D9D"/>
    <w:rsid w:val="00011837"/>
    <w:rsid w:val="0001480B"/>
    <w:rsid w:val="00021EC4"/>
    <w:rsid w:val="00032A3C"/>
    <w:rsid w:val="0005332D"/>
    <w:rsid w:val="00061A6F"/>
    <w:rsid w:val="00064A46"/>
    <w:rsid w:val="00070618"/>
    <w:rsid w:val="00075BD4"/>
    <w:rsid w:val="00094BD6"/>
    <w:rsid w:val="000C48F2"/>
    <w:rsid w:val="000D2A40"/>
    <w:rsid w:val="000D6B75"/>
    <w:rsid w:val="000E4D6F"/>
    <w:rsid w:val="000F104C"/>
    <w:rsid w:val="00105B9B"/>
    <w:rsid w:val="00107D9D"/>
    <w:rsid w:val="00120DE2"/>
    <w:rsid w:val="001277B3"/>
    <w:rsid w:val="001354BE"/>
    <w:rsid w:val="00140A14"/>
    <w:rsid w:val="00144414"/>
    <w:rsid w:val="0015794B"/>
    <w:rsid w:val="00170ABD"/>
    <w:rsid w:val="00171B8C"/>
    <w:rsid w:val="0017511D"/>
    <w:rsid w:val="00184D75"/>
    <w:rsid w:val="0019372C"/>
    <w:rsid w:val="001C4A2E"/>
    <w:rsid w:val="001D28F8"/>
    <w:rsid w:val="001E6A1F"/>
    <w:rsid w:val="001F2F7C"/>
    <w:rsid w:val="001F6CA0"/>
    <w:rsid w:val="00220D96"/>
    <w:rsid w:val="002227C7"/>
    <w:rsid w:val="002479DD"/>
    <w:rsid w:val="0026080D"/>
    <w:rsid w:val="00266153"/>
    <w:rsid w:val="00275371"/>
    <w:rsid w:val="0027696D"/>
    <w:rsid w:val="002A599F"/>
    <w:rsid w:val="002C519B"/>
    <w:rsid w:val="002D3A36"/>
    <w:rsid w:val="003143C1"/>
    <w:rsid w:val="003268DC"/>
    <w:rsid w:val="003375F3"/>
    <w:rsid w:val="0035115F"/>
    <w:rsid w:val="00361C78"/>
    <w:rsid w:val="003635E0"/>
    <w:rsid w:val="003B2C02"/>
    <w:rsid w:val="003C5E15"/>
    <w:rsid w:val="003E47CF"/>
    <w:rsid w:val="003F6F3B"/>
    <w:rsid w:val="0041607C"/>
    <w:rsid w:val="0042540D"/>
    <w:rsid w:val="00473A86"/>
    <w:rsid w:val="004C3720"/>
    <w:rsid w:val="00503D70"/>
    <w:rsid w:val="00543C08"/>
    <w:rsid w:val="00582C66"/>
    <w:rsid w:val="005873A3"/>
    <w:rsid w:val="005940A0"/>
    <w:rsid w:val="005A08BA"/>
    <w:rsid w:val="006063C1"/>
    <w:rsid w:val="00624280"/>
    <w:rsid w:val="00682EB9"/>
    <w:rsid w:val="006934FF"/>
    <w:rsid w:val="006B00C6"/>
    <w:rsid w:val="006B06B0"/>
    <w:rsid w:val="006B7383"/>
    <w:rsid w:val="006F06FC"/>
    <w:rsid w:val="007128B0"/>
    <w:rsid w:val="0071624E"/>
    <w:rsid w:val="007227BF"/>
    <w:rsid w:val="00726BCB"/>
    <w:rsid w:val="00752F04"/>
    <w:rsid w:val="00771A95"/>
    <w:rsid w:val="007B573E"/>
    <w:rsid w:val="007B71BA"/>
    <w:rsid w:val="007E37CC"/>
    <w:rsid w:val="007F432C"/>
    <w:rsid w:val="007F4D8E"/>
    <w:rsid w:val="00825D14"/>
    <w:rsid w:val="00842AED"/>
    <w:rsid w:val="00864000"/>
    <w:rsid w:val="00885EFE"/>
    <w:rsid w:val="0088660B"/>
    <w:rsid w:val="008B370B"/>
    <w:rsid w:val="008B7EB9"/>
    <w:rsid w:val="008D65CA"/>
    <w:rsid w:val="00926EA1"/>
    <w:rsid w:val="00941262"/>
    <w:rsid w:val="00956376"/>
    <w:rsid w:val="00972CDC"/>
    <w:rsid w:val="0097493D"/>
    <w:rsid w:val="00980AA0"/>
    <w:rsid w:val="00997DF9"/>
    <w:rsid w:val="009B69D6"/>
    <w:rsid w:val="009C6617"/>
    <w:rsid w:val="009E1934"/>
    <w:rsid w:val="009E2A73"/>
    <w:rsid w:val="00A16760"/>
    <w:rsid w:val="00A63A45"/>
    <w:rsid w:val="00A65442"/>
    <w:rsid w:val="00A84C2E"/>
    <w:rsid w:val="00A95B08"/>
    <w:rsid w:val="00AA1004"/>
    <w:rsid w:val="00AD10E6"/>
    <w:rsid w:val="00AE47B0"/>
    <w:rsid w:val="00B418B3"/>
    <w:rsid w:val="00B44599"/>
    <w:rsid w:val="00B66BAF"/>
    <w:rsid w:val="00B7056F"/>
    <w:rsid w:val="00BD7ABA"/>
    <w:rsid w:val="00BE334C"/>
    <w:rsid w:val="00BF0E3F"/>
    <w:rsid w:val="00BF17B7"/>
    <w:rsid w:val="00C16A80"/>
    <w:rsid w:val="00C77AD8"/>
    <w:rsid w:val="00C836E2"/>
    <w:rsid w:val="00C93A37"/>
    <w:rsid w:val="00C946AC"/>
    <w:rsid w:val="00CE70B2"/>
    <w:rsid w:val="00D15F64"/>
    <w:rsid w:val="00D513D9"/>
    <w:rsid w:val="00D912CC"/>
    <w:rsid w:val="00D97B86"/>
    <w:rsid w:val="00D97ED0"/>
    <w:rsid w:val="00DA5CD6"/>
    <w:rsid w:val="00DB3019"/>
    <w:rsid w:val="00DB6B2E"/>
    <w:rsid w:val="00DC24E4"/>
    <w:rsid w:val="00DD43EB"/>
    <w:rsid w:val="00DF0709"/>
    <w:rsid w:val="00DF1F44"/>
    <w:rsid w:val="00DF5343"/>
    <w:rsid w:val="00DF638C"/>
    <w:rsid w:val="00E03CCE"/>
    <w:rsid w:val="00E1772F"/>
    <w:rsid w:val="00E3569A"/>
    <w:rsid w:val="00E630BB"/>
    <w:rsid w:val="00E63A94"/>
    <w:rsid w:val="00E74CA1"/>
    <w:rsid w:val="00E82DCE"/>
    <w:rsid w:val="00E92F7F"/>
    <w:rsid w:val="00EA46C0"/>
    <w:rsid w:val="00EA6353"/>
    <w:rsid w:val="00EB1071"/>
    <w:rsid w:val="00EC42A6"/>
    <w:rsid w:val="00EC458A"/>
    <w:rsid w:val="00EC6B36"/>
    <w:rsid w:val="00F14D7A"/>
    <w:rsid w:val="00F30321"/>
    <w:rsid w:val="00F60DD6"/>
    <w:rsid w:val="00F77523"/>
    <w:rsid w:val="00F80F86"/>
    <w:rsid w:val="00FB0D52"/>
    <w:rsid w:val="00FB25CF"/>
    <w:rsid w:val="00FB3B7E"/>
    <w:rsid w:val="00FC1D52"/>
    <w:rsid w:val="00FC7F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7062A"/>
  <w15:chartTrackingRefBased/>
  <w15:docId w15:val="{52A25425-914E-4C2E-B110-EB3CCFC34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rsid w:val="009C6617"/>
    <w:rPr>
      <w:color w:val="0563C1" w:themeColor="hyperlink"/>
      <w:u w:val="single"/>
    </w:rPr>
  </w:style>
  <w:style w:type="paragraph" w:styleId="TOC1">
    <w:name w:val="toc 1"/>
    <w:basedOn w:val="Normal"/>
    <w:next w:val="Normal"/>
    <w:autoRedefine/>
    <w:uiPriority w:val="39"/>
    <w:semiHidden/>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character" w:customStyle="1" w:styleId="xnormaltextrun">
    <w:name w:val="x_normaltextrun"/>
    <w:basedOn w:val="DefaultParagraphFont"/>
    <w:rsid w:val="0041607C"/>
  </w:style>
  <w:style w:type="paragraph" w:styleId="NormalWeb">
    <w:name w:val="Normal (Web)"/>
    <w:basedOn w:val="Normal"/>
    <w:uiPriority w:val="99"/>
    <w:semiHidden/>
    <w:unhideWhenUsed/>
    <w:rsid w:val="00075BD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26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51892">
      <w:bodyDiv w:val="1"/>
      <w:marLeft w:val="0"/>
      <w:marRight w:val="0"/>
      <w:marTop w:val="0"/>
      <w:marBottom w:val="0"/>
      <w:divBdr>
        <w:top w:val="none" w:sz="0" w:space="0" w:color="auto"/>
        <w:left w:val="none" w:sz="0" w:space="0" w:color="auto"/>
        <w:bottom w:val="none" w:sz="0" w:space="0" w:color="auto"/>
        <w:right w:val="none" w:sz="0" w:space="0" w:color="auto"/>
      </w:divBdr>
    </w:div>
    <w:div w:id="667171110">
      <w:bodyDiv w:val="1"/>
      <w:marLeft w:val="0"/>
      <w:marRight w:val="0"/>
      <w:marTop w:val="0"/>
      <w:marBottom w:val="0"/>
      <w:divBdr>
        <w:top w:val="none" w:sz="0" w:space="0" w:color="auto"/>
        <w:left w:val="none" w:sz="0" w:space="0" w:color="auto"/>
        <w:bottom w:val="none" w:sz="0" w:space="0" w:color="auto"/>
        <w:right w:val="none" w:sz="0" w:space="0" w:color="auto"/>
      </w:divBdr>
    </w:div>
    <w:div w:id="836960702">
      <w:bodyDiv w:val="1"/>
      <w:marLeft w:val="0"/>
      <w:marRight w:val="0"/>
      <w:marTop w:val="0"/>
      <w:marBottom w:val="0"/>
      <w:divBdr>
        <w:top w:val="none" w:sz="0" w:space="0" w:color="auto"/>
        <w:left w:val="none" w:sz="0" w:space="0" w:color="auto"/>
        <w:bottom w:val="none" w:sz="0" w:space="0" w:color="auto"/>
        <w:right w:val="none" w:sz="0" w:space="0" w:color="auto"/>
      </w:divBdr>
    </w:div>
    <w:div w:id="962612518">
      <w:bodyDiv w:val="1"/>
      <w:marLeft w:val="0"/>
      <w:marRight w:val="0"/>
      <w:marTop w:val="0"/>
      <w:marBottom w:val="0"/>
      <w:divBdr>
        <w:top w:val="none" w:sz="0" w:space="0" w:color="auto"/>
        <w:left w:val="none" w:sz="0" w:space="0" w:color="auto"/>
        <w:bottom w:val="none" w:sz="0" w:space="0" w:color="auto"/>
        <w:right w:val="none" w:sz="0" w:space="0" w:color="auto"/>
      </w:divBdr>
    </w:div>
    <w:div w:id="1028330876">
      <w:bodyDiv w:val="1"/>
      <w:marLeft w:val="0"/>
      <w:marRight w:val="0"/>
      <w:marTop w:val="0"/>
      <w:marBottom w:val="0"/>
      <w:divBdr>
        <w:top w:val="none" w:sz="0" w:space="0" w:color="auto"/>
        <w:left w:val="none" w:sz="0" w:space="0" w:color="auto"/>
        <w:bottom w:val="none" w:sz="0" w:space="0" w:color="auto"/>
        <w:right w:val="none" w:sz="0" w:space="0" w:color="auto"/>
      </w:divBdr>
    </w:div>
    <w:div w:id="1199011203">
      <w:bodyDiv w:val="1"/>
      <w:marLeft w:val="0"/>
      <w:marRight w:val="0"/>
      <w:marTop w:val="0"/>
      <w:marBottom w:val="0"/>
      <w:divBdr>
        <w:top w:val="none" w:sz="0" w:space="0" w:color="auto"/>
        <w:left w:val="none" w:sz="0" w:space="0" w:color="auto"/>
        <w:bottom w:val="none" w:sz="0" w:space="0" w:color="auto"/>
        <w:right w:val="none" w:sz="0" w:space="0" w:color="auto"/>
      </w:divBdr>
    </w:div>
    <w:div w:id="1542549713">
      <w:bodyDiv w:val="1"/>
      <w:marLeft w:val="0"/>
      <w:marRight w:val="0"/>
      <w:marTop w:val="0"/>
      <w:marBottom w:val="0"/>
      <w:divBdr>
        <w:top w:val="none" w:sz="0" w:space="0" w:color="auto"/>
        <w:left w:val="none" w:sz="0" w:space="0" w:color="auto"/>
        <w:bottom w:val="none" w:sz="0" w:space="0" w:color="auto"/>
        <w:right w:val="none" w:sz="0" w:space="0" w:color="auto"/>
      </w:divBdr>
    </w:div>
    <w:div w:id="1881623911">
      <w:bodyDiv w:val="1"/>
      <w:marLeft w:val="0"/>
      <w:marRight w:val="0"/>
      <w:marTop w:val="0"/>
      <w:marBottom w:val="0"/>
      <w:divBdr>
        <w:top w:val="none" w:sz="0" w:space="0" w:color="auto"/>
        <w:left w:val="none" w:sz="0" w:space="0" w:color="auto"/>
        <w:bottom w:val="none" w:sz="0" w:space="0" w:color="auto"/>
        <w:right w:val="none" w:sz="0" w:space="0" w:color="auto"/>
      </w:divBdr>
    </w:div>
    <w:div w:id="211178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8C9B8708124D86A2D28B73556313B9"/>
        <w:category>
          <w:name w:val="General"/>
          <w:gallery w:val="placeholder"/>
        </w:category>
        <w:types>
          <w:type w:val="bbPlcHdr"/>
        </w:types>
        <w:behaviors>
          <w:behavior w:val="content"/>
        </w:behaviors>
        <w:guid w:val="{C8901340-5672-4CC5-8199-59B7D08D0D93}"/>
      </w:docPartPr>
      <w:docPartBody>
        <w:p w:rsidR="00740276" w:rsidRDefault="00740276">
          <w:pPr>
            <w:pStyle w:val="C58C9B8708124D86A2D28B73556313B9"/>
          </w:pPr>
          <w:r w:rsidRPr="00266153">
            <w:t>Click to add submission title</w:t>
          </w:r>
        </w:p>
      </w:docPartBody>
    </w:docPart>
    <w:docPart>
      <w:docPartPr>
        <w:name w:val="9D5453DBA7624E8CB8C5E2F0C4357FD3"/>
        <w:category>
          <w:name w:val="General"/>
          <w:gallery w:val="placeholder"/>
        </w:category>
        <w:types>
          <w:type w:val="bbPlcHdr"/>
        </w:types>
        <w:behaviors>
          <w:behavior w:val="content"/>
        </w:behaviors>
        <w:guid w:val="{E21C5962-4BDC-4B49-B4F7-EDAB5D1987D6}"/>
      </w:docPartPr>
      <w:docPartBody>
        <w:p w:rsidR="00740276" w:rsidRDefault="00740276">
          <w:pPr>
            <w:pStyle w:val="9D5453DBA7624E8CB8C5E2F0C4357FD3"/>
          </w:pPr>
          <w:r w:rsidRPr="00FB0D52">
            <w:rPr>
              <w:rStyle w:val="TitleChar"/>
              <w:bCs/>
              <w:szCs w:val="32"/>
            </w:rPr>
            <w:t>Click to add second title</w:t>
          </w:r>
        </w:p>
      </w:docPartBody>
    </w:docPart>
    <w:docPart>
      <w:docPartPr>
        <w:name w:val="8E0A92CCC9FA4F1CBA2C900FFA3666B0"/>
        <w:category>
          <w:name w:val="General"/>
          <w:gallery w:val="placeholder"/>
        </w:category>
        <w:types>
          <w:type w:val="bbPlcHdr"/>
        </w:types>
        <w:behaviors>
          <w:behavior w:val="content"/>
        </w:behaviors>
        <w:guid w:val="{98D18F6F-D805-4549-877A-EF0EE0C3740B}"/>
      </w:docPartPr>
      <w:docPartBody>
        <w:p w:rsidR="00740276" w:rsidRDefault="00740276">
          <w:pPr>
            <w:pStyle w:val="8E0A92CCC9FA4F1CBA2C900FFA3666B0"/>
          </w:pPr>
          <w:r>
            <w:rPr>
              <w:rFonts w:ascii="Myriad Pro" w:eastAsiaTheme="majorEastAsia" w:hAnsi="Myriad Pro" w:cstheme="majorBidi"/>
              <w:bCs/>
              <w:color w:val="232157"/>
              <w:spacing w:val="-10"/>
              <w:kern w:val="28"/>
              <w:sz w:val="32"/>
              <w:szCs w:val="56"/>
            </w:rPr>
            <w:t>Click to add date</w:t>
          </w:r>
        </w:p>
      </w:docPartBody>
    </w:docPart>
    <w:docPart>
      <w:docPartPr>
        <w:name w:val="ED7CC2E8FEF64B0F852D235C3F54646F"/>
        <w:category>
          <w:name w:val="General"/>
          <w:gallery w:val="placeholder"/>
        </w:category>
        <w:types>
          <w:type w:val="bbPlcHdr"/>
        </w:types>
        <w:behaviors>
          <w:behavior w:val="content"/>
        </w:behaviors>
        <w:guid w:val="{40A92FDE-5BE4-4B48-8BD2-8B583F3C8D7E}"/>
      </w:docPartPr>
      <w:docPartBody>
        <w:p w:rsidR="00740276" w:rsidRDefault="00740276">
          <w:pPr>
            <w:pStyle w:val="ED7CC2E8FEF64B0F852D235C3F54646F"/>
          </w:pPr>
          <w:r w:rsidRPr="00E630BB">
            <w:t>Click to add Recommendation</w:t>
          </w:r>
        </w:p>
      </w:docPartBody>
    </w:docPart>
    <w:docPart>
      <w:docPartPr>
        <w:name w:val="D835D06DCCC5409FA7B497E70997A3E5"/>
        <w:category>
          <w:name w:val="General"/>
          <w:gallery w:val="placeholder"/>
        </w:category>
        <w:types>
          <w:type w:val="bbPlcHdr"/>
        </w:types>
        <w:behaviors>
          <w:behavior w:val="content"/>
        </w:behaviors>
        <w:guid w:val="{E38DFA10-05A9-47E6-AEE9-CCCA32D1A636}"/>
      </w:docPartPr>
      <w:docPartBody>
        <w:p w:rsidR="00740276" w:rsidRDefault="00740276">
          <w:pPr>
            <w:pStyle w:val="D835D06DCCC5409FA7B497E70997A3E5"/>
          </w:pPr>
          <w:r w:rsidRPr="00E630BB">
            <w:t>Click to add introduction</w:t>
          </w:r>
        </w:p>
      </w:docPartBody>
    </w:docPart>
    <w:docPart>
      <w:docPartPr>
        <w:name w:val="D91AE5E3BB8B47248E1A4DD9C4901AA5"/>
        <w:category>
          <w:name w:val="General"/>
          <w:gallery w:val="placeholder"/>
        </w:category>
        <w:types>
          <w:type w:val="bbPlcHdr"/>
        </w:types>
        <w:behaviors>
          <w:behavior w:val="content"/>
        </w:behaviors>
        <w:guid w:val="{CB0772C1-3810-454A-9D3F-B8C7BDEB4914}"/>
      </w:docPartPr>
      <w:docPartBody>
        <w:p w:rsidR="00B21687" w:rsidRDefault="00B21687" w:rsidP="00B21687">
          <w:pPr>
            <w:pStyle w:val="D91AE5E3BB8B47248E1A4DD9C4901AA5"/>
          </w:pPr>
          <w:r w:rsidRPr="00E630BB">
            <w:t>Click to add Recommendation Title</w:t>
          </w:r>
        </w:p>
      </w:docPartBody>
    </w:docPart>
    <w:docPart>
      <w:docPartPr>
        <w:name w:val="592F87B0216A40E68931A40628D81B35"/>
        <w:category>
          <w:name w:val="General"/>
          <w:gallery w:val="placeholder"/>
        </w:category>
        <w:types>
          <w:type w:val="bbPlcHdr"/>
        </w:types>
        <w:behaviors>
          <w:behavior w:val="content"/>
        </w:behaviors>
        <w:guid w:val="{BF89DDEA-D6E9-4599-930B-292117CA328E}"/>
      </w:docPartPr>
      <w:docPartBody>
        <w:p w:rsidR="00B21687" w:rsidRDefault="00B21687" w:rsidP="00B21687">
          <w:pPr>
            <w:pStyle w:val="592F87B0216A40E68931A40628D81B35"/>
          </w:pPr>
          <w:r w:rsidRPr="00E630BB">
            <w:t>Click to add Recommendation Title</w:t>
          </w:r>
        </w:p>
      </w:docPartBody>
    </w:docPart>
    <w:docPart>
      <w:docPartPr>
        <w:name w:val="DEC76010F7564219BCED97C6B1861191"/>
        <w:category>
          <w:name w:val="General"/>
          <w:gallery w:val="placeholder"/>
        </w:category>
        <w:types>
          <w:type w:val="bbPlcHdr"/>
        </w:types>
        <w:behaviors>
          <w:behavior w:val="content"/>
        </w:behaviors>
        <w:guid w:val="{21295ABF-C502-4B71-8702-41FB2F14F818}"/>
      </w:docPartPr>
      <w:docPartBody>
        <w:p w:rsidR="00B21687" w:rsidRDefault="00B21687" w:rsidP="00B21687">
          <w:pPr>
            <w:pStyle w:val="DEC76010F7564219BCED97C6B1861191"/>
          </w:pPr>
          <w:r w:rsidRPr="00E630BB">
            <w:t>Click to add Recommendation</w:t>
          </w:r>
        </w:p>
      </w:docPartBody>
    </w:docPart>
    <w:docPart>
      <w:docPartPr>
        <w:name w:val="B66AA4191B6642E09AE5B80CDD432A30"/>
        <w:category>
          <w:name w:val="General"/>
          <w:gallery w:val="placeholder"/>
        </w:category>
        <w:types>
          <w:type w:val="bbPlcHdr"/>
        </w:types>
        <w:behaviors>
          <w:behavior w:val="content"/>
        </w:behaviors>
        <w:guid w:val="{5EA219C9-5311-4509-A3BF-D699FF1A43EA}"/>
      </w:docPartPr>
      <w:docPartBody>
        <w:p w:rsidR="00B21687" w:rsidRDefault="00B21687" w:rsidP="00B21687">
          <w:pPr>
            <w:pStyle w:val="B66AA4191B6642E09AE5B80CDD432A30"/>
          </w:pPr>
          <w:r w:rsidRPr="00E630BB">
            <w:t>Click to add Recommendation Title</w:t>
          </w:r>
        </w:p>
      </w:docPartBody>
    </w:docPart>
    <w:docPart>
      <w:docPartPr>
        <w:name w:val="A347214866FC4382B4EF28C357C1F694"/>
        <w:category>
          <w:name w:val="General"/>
          <w:gallery w:val="placeholder"/>
        </w:category>
        <w:types>
          <w:type w:val="bbPlcHdr"/>
        </w:types>
        <w:behaviors>
          <w:behavior w:val="content"/>
        </w:behaviors>
        <w:guid w:val="{E0FB3C54-D10A-4CB8-A22C-2D680CF19DA1}"/>
      </w:docPartPr>
      <w:docPartBody>
        <w:p w:rsidR="00B21687" w:rsidRDefault="00B21687" w:rsidP="00B21687">
          <w:pPr>
            <w:pStyle w:val="A347214866FC4382B4EF28C357C1F694"/>
          </w:pPr>
          <w:r w:rsidRPr="00E630BB">
            <w:t>Click to add Recommendation Title</w:t>
          </w:r>
        </w:p>
      </w:docPartBody>
    </w:docPart>
    <w:docPart>
      <w:docPartPr>
        <w:name w:val="C31C8972F2944382903DA2A9B9EA1D10"/>
        <w:category>
          <w:name w:val="General"/>
          <w:gallery w:val="placeholder"/>
        </w:category>
        <w:types>
          <w:type w:val="bbPlcHdr"/>
        </w:types>
        <w:behaviors>
          <w:behavior w:val="content"/>
        </w:behaviors>
        <w:guid w:val="{3CD821CD-BC43-4B6E-9E1D-4E7486174CA0}"/>
      </w:docPartPr>
      <w:docPartBody>
        <w:p w:rsidR="00B21687" w:rsidRDefault="00B21687" w:rsidP="00B21687">
          <w:pPr>
            <w:pStyle w:val="C31C8972F2944382903DA2A9B9EA1D10"/>
          </w:pPr>
          <w:r w:rsidRPr="00E630BB">
            <w:t>Click to add Recommendation</w:t>
          </w:r>
        </w:p>
      </w:docPartBody>
    </w:docPart>
    <w:docPart>
      <w:docPartPr>
        <w:name w:val="70697F992C3E4CE19382E6269420F926"/>
        <w:category>
          <w:name w:val="General"/>
          <w:gallery w:val="placeholder"/>
        </w:category>
        <w:types>
          <w:type w:val="bbPlcHdr"/>
        </w:types>
        <w:behaviors>
          <w:behavior w:val="content"/>
        </w:behaviors>
        <w:guid w:val="{17C7A1C8-9603-474D-A544-7B5322469C3B}"/>
      </w:docPartPr>
      <w:docPartBody>
        <w:p w:rsidR="00B21687" w:rsidRDefault="00B21687" w:rsidP="00B21687">
          <w:pPr>
            <w:pStyle w:val="70697F992C3E4CE19382E6269420F926"/>
          </w:pPr>
          <w:r w:rsidRPr="00E630BB">
            <w:t>Click to add Recommendation Title</w:t>
          </w:r>
        </w:p>
      </w:docPartBody>
    </w:docPart>
    <w:docPart>
      <w:docPartPr>
        <w:name w:val="784F415DBFD048C7A8E0C09D4A3AC80D"/>
        <w:category>
          <w:name w:val="General"/>
          <w:gallery w:val="placeholder"/>
        </w:category>
        <w:types>
          <w:type w:val="bbPlcHdr"/>
        </w:types>
        <w:behaviors>
          <w:behavior w:val="content"/>
        </w:behaviors>
        <w:guid w:val="{760D0E90-B6FE-455F-BD34-CB24761E9CED}"/>
      </w:docPartPr>
      <w:docPartBody>
        <w:p w:rsidR="00B21687" w:rsidRDefault="00B21687" w:rsidP="00B21687">
          <w:pPr>
            <w:pStyle w:val="784F415DBFD048C7A8E0C09D4A3AC80D"/>
          </w:pPr>
          <w:r w:rsidRPr="00E630BB">
            <w:t>Click to add Recommendation</w:t>
          </w:r>
        </w:p>
      </w:docPartBody>
    </w:docPart>
    <w:docPart>
      <w:docPartPr>
        <w:name w:val="FDA561D8576E4D5AAC8E7AD43CD166B6"/>
        <w:category>
          <w:name w:val="General"/>
          <w:gallery w:val="placeholder"/>
        </w:category>
        <w:types>
          <w:type w:val="bbPlcHdr"/>
        </w:types>
        <w:behaviors>
          <w:behavior w:val="content"/>
        </w:behaviors>
        <w:guid w:val="{85E41151-3DA9-41CE-8A19-D901A75DFFB4}"/>
      </w:docPartPr>
      <w:docPartBody>
        <w:p w:rsidR="00B21687" w:rsidRDefault="00B21687" w:rsidP="00B21687">
          <w:pPr>
            <w:pStyle w:val="FDA561D8576E4D5AAC8E7AD43CD166B6"/>
          </w:pPr>
          <w:r w:rsidRPr="00E630BB">
            <w:t>Click to add Recommendation Title</w:t>
          </w:r>
        </w:p>
      </w:docPartBody>
    </w:docPart>
    <w:docPart>
      <w:docPartPr>
        <w:name w:val="39B9781FFA5443DE9D7C8F51F8D3D1B3"/>
        <w:category>
          <w:name w:val="General"/>
          <w:gallery w:val="placeholder"/>
        </w:category>
        <w:types>
          <w:type w:val="bbPlcHdr"/>
        </w:types>
        <w:behaviors>
          <w:behavior w:val="content"/>
        </w:behaviors>
        <w:guid w:val="{D3E95A82-928A-46F0-9170-08E264E1E3F0}"/>
      </w:docPartPr>
      <w:docPartBody>
        <w:p w:rsidR="00B21687" w:rsidRDefault="00B21687" w:rsidP="00B21687">
          <w:pPr>
            <w:pStyle w:val="39B9781FFA5443DE9D7C8F51F8D3D1B3"/>
          </w:pPr>
          <w:r w:rsidRPr="00E630BB">
            <w:t>Click to add Recommendation Title</w:t>
          </w:r>
        </w:p>
      </w:docPartBody>
    </w:docPart>
    <w:docPart>
      <w:docPartPr>
        <w:name w:val="58EC9DDF44B244388C307E5EC0A950D2"/>
        <w:category>
          <w:name w:val="General"/>
          <w:gallery w:val="placeholder"/>
        </w:category>
        <w:types>
          <w:type w:val="bbPlcHdr"/>
        </w:types>
        <w:behaviors>
          <w:behavior w:val="content"/>
        </w:behaviors>
        <w:guid w:val="{4241E6AE-02B1-4917-8858-E258C7C7BC16}"/>
      </w:docPartPr>
      <w:docPartBody>
        <w:p w:rsidR="00B21687" w:rsidRDefault="00B21687" w:rsidP="00B21687">
          <w:pPr>
            <w:pStyle w:val="58EC9DDF44B244388C307E5EC0A950D2"/>
          </w:pPr>
          <w:r w:rsidRPr="00E630BB">
            <w:t>Click to add Recommendation</w:t>
          </w:r>
        </w:p>
      </w:docPartBody>
    </w:docPart>
    <w:docPart>
      <w:docPartPr>
        <w:name w:val="390317CC58E1466196E24E28F742F7B8"/>
        <w:category>
          <w:name w:val="General"/>
          <w:gallery w:val="placeholder"/>
        </w:category>
        <w:types>
          <w:type w:val="bbPlcHdr"/>
        </w:types>
        <w:behaviors>
          <w:behavior w:val="content"/>
        </w:behaviors>
        <w:guid w:val="{F7BBDDB8-C272-4AB8-B06F-271381801EB4}"/>
      </w:docPartPr>
      <w:docPartBody>
        <w:p w:rsidR="00B21687" w:rsidRDefault="00B21687" w:rsidP="00B21687">
          <w:pPr>
            <w:pStyle w:val="390317CC58E1466196E24E28F742F7B8"/>
          </w:pPr>
          <w:r w:rsidRPr="00E630BB">
            <w:t>Click to add Recommendation Title</w:t>
          </w:r>
        </w:p>
      </w:docPartBody>
    </w:docPart>
    <w:docPart>
      <w:docPartPr>
        <w:name w:val="CB6D69D9AA63479794F881B72E9E413D"/>
        <w:category>
          <w:name w:val="General"/>
          <w:gallery w:val="placeholder"/>
        </w:category>
        <w:types>
          <w:type w:val="bbPlcHdr"/>
        </w:types>
        <w:behaviors>
          <w:behavior w:val="content"/>
        </w:behaviors>
        <w:guid w:val="{AD99CADE-FF20-469B-B8E8-A7884244877A}"/>
      </w:docPartPr>
      <w:docPartBody>
        <w:p w:rsidR="00B21687" w:rsidRDefault="00B21687" w:rsidP="00B21687">
          <w:pPr>
            <w:pStyle w:val="CB6D69D9AA63479794F881B72E9E413D"/>
          </w:pPr>
          <w:r w:rsidRPr="00E630BB">
            <w:t>Click to add Recommendation Title</w:t>
          </w:r>
        </w:p>
      </w:docPartBody>
    </w:docPart>
    <w:docPart>
      <w:docPartPr>
        <w:name w:val="FD8C1858BD2A4B7EA64DA717BBBF36BB"/>
        <w:category>
          <w:name w:val="General"/>
          <w:gallery w:val="placeholder"/>
        </w:category>
        <w:types>
          <w:type w:val="bbPlcHdr"/>
        </w:types>
        <w:behaviors>
          <w:behavior w:val="content"/>
        </w:behaviors>
        <w:guid w:val="{0537B4FC-13EB-4BFD-8ED7-B37AA1BD465F}"/>
      </w:docPartPr>
      <w:docPartBody>
        <w:p w:rsidR="00B21687" w:rsidRDefault="00B21687" w:rsidP="00B21687">
          <w:pPr>
            <w:pStyle w:val="FD8C1858BD2A4B7EA64DA717BBBF36BB"/>
          </w:pPr>
          <w:r w:rsidRPr="00E630BB">
            <w:t>Click to add Recommendation Title</w:t>
          </w:r>
        </w:p>
      </w:docPartBody>
    </w:docPart>
    <w:docPart>
      <w:docPartPr>
        <w:name w:val="177359008FE74079A835294B0679FF93"/>
        <w:category>
          <w:name w:val="General"/>
          <w:gallery w:val="placeholder"/>
        </w:category>
        <w:types>
          <w:type w:val="bbPlcHdr"/>
        </w:types>
        <w:behaviors>
          <w:behavior w:val="content"/>
        </w:behaviors>
        <w:guid w:val="{FFC1DF49-7C86-4286-A54F-6E24CDC4F1C8}"/>
      </w:docPartPr>
      <w:docPartBody>
        <w:p w:rsidR="00B21687" w:rsidRDefault="00B21687" w:rsidP="00B21687">
          <w:pPr>
            <w:pStyle w:val="177359008FE74079A835294B0679FF93"/>
          </w:pPr>
          <w:r w:rsidRPr="00E630BB">
            <w:t>Click to add Recommendation Title</w:t>
          </w:r>
        </w:p>
      </w:docPartBody>
    </w:docPart>
    <w:docPart>
      <w:docPartPr>
        <w:name w:val="C44230FA7A1C4EDC9F059E0E63F3C3FE"/>
        <w:category>
          <w:name w:val="General"/>
          <w:gallery w:val="placeholder"/>
        </w:category>
        <w:types>
          <w:type w:val="bbPlcHdr"/>
        </w:types>
        <w:behaviors>
          <w:behavior w:val="content"/>
        </w:behaviors>
        <w:guid w:val="{25FA9AD1-40BF-491D-B360-E8DEB16B5FDD}"/>
      </w:docPartPr>
      <w:docPartBody>
        <w:p w:rsidR="00B21687" w:rsidRDefault="00B21687" w:rsidP="00B21687">
          <w:pPr>
            <w:pStyle w:val="C44230FA7A1C4EDC9F059E0E63F3C3FE"/>
          </w:pPr>
          <w:r w:rsidRPr="00E630BB">
            <w:t>Click to add Recommendation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276"/>
    <w:rsid w:val="001D2E1F"/>
    <w:rsid w:val="00285EB7"/>
    <w:rsid w:val="0030098F"/>
    <w:rsid w:val="004B19CF"/>
    <w:rsid w:val="00740276"/>
    <w:rsid w:val="00956052"/>
    <w:rsid w:val="00B216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8C9B8708124D86A2D28B73556313B9">
    <w:name w:val="C58C9B8708124D86A2D28B73556313B9"/>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14:ligatures w14:val="none"/>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14:ligatures w14:val="none"/>
    </w:rPr>
  </w:style>
  <w:style w:type="paragraph" w:customStyle="1" w:styleId="9D5453DBA7624E8CB8C5E2F0C4357FD3">
    <w:name w:val="9D5453DBA7624E8CB8C5E2F0C4357FD3"/>
  </w:style>
  <w:style w:type="paragraph" w:customStyle="1" w:styleId="8E0A92CCC9FA4F1CBA2C900FFA3666B0">
    <w:name w:val="8E0A92CCC9FA4F1CBA2C900FFA3666B0"/>
  </w:style>
  <w:style w:type="paragraph" w:customStyle="1" w:styleId="ED7CC2E8FEF64B0F852D235C3F54646F">
    <w:name w:val="ED7CC2E8FEF64B0F852D235C3F54646F"/>
  </w:style>
  <w:style w:type="paragraph" w:customStyle="1" w:styleId="D835D06DCCC5409FA7B497E70997A3E5">
    <w:name w:val="D835D06DCCC5409FA7B497E70997A3E5"/>
  </w:style>
  <w:style w:type="paragraph" w:customStyle="1" w:styleId="D91AE5E3BB8B47248E1A4DD9C4901AA5">
    <w:name w:val="D91AE5E3BB8B47248E1A4DD9C4901AA5"/>
    <w:rsid w:val="00B21687"/>
  </w:style>
  <w:style w:type="paragraph" w:customStyle="1" w:styleId="592F87B0216A40E68931A40628D81B35">
    <w:name w:val="592F87B0216A40E68931A40628D81B35"/>
    <w:rsid w:val="00B21687"/>
  </w:style>
  <w:style w:type="paragraph" w:customStyle="1" w:styleId="DEC76010F7564219BCED97C6B1861191">
    <w:name w:val="DEC76010F7564219BCED97C6B1861191"/>
    <w:rsid w:val="00B21687"/>
  </w:style>
  <w:style w:type="paragraph" w:customStyle="1" w:styleId="B66AA4191B6642E09AE5B80CDD432A30">
    <w:name w:val="B66AA4191B6642E09AE5B80CDD432A30"/>
    <w:rsid w:val="00B21687"/>
  </w:style>
  <w:style w:type="paragraph" w:customStyle="1" w:styleId="A347214866FC4382B4EF28C357C1F694">
    <w:name w:val="A347214866FC4382B4EF28C357C1F694"/>
    <w:rsid w:val="00B21687"/>
  </w:style>
  <w:style w:type="paragraph" w:customStyle="1" w:styleId="C31C8972F2944382903DA2A9B9EA1D10">
    <w:name w:val="C31C8972F2944382903DA2A9B9EA1D10"/>
    <w:rsid w:val="00B21687"/>
  </w:style>
  <w:style w:type="paragraph" w:customStyle="1" w:styleId="70697F992C3E4CE19382E6269420F926">
    <w:name w:val="70697F992C3E4CE19382E6269420F926"/>
    <w:rsid w:val="00B21687"/>
  </w:style>
  <w:style w:type="paragraph" w:customStyle="1" w:styleId="784F415DBFD048C7A8E0C09D4A3AC80D">
    <w:name w:val="784F415DBFD048C7A8E0C09D4A3AC80D"/>
    <w:rsid w:val="00B21687"/>
  </w:style>
  <w:style w:type="paragraph" w:customStyle="1" w:styleId="FDA561D8576E4D5AAC8E7AD43CD166B6">
    <w:name w:val="FDA561D8576E4D5AAC8E7AD43CD166B6"/>
    <w:rsid w:val="00B21687"/>
  </w:style>
  <w:style w:type="paragraph" w:customStyle="1" w:styleId="39B9781FFA5443DE9D7C8F51F8D3D1B3">
    <w:name w:val="39B9781FFA5443DE9D7C8F51F8D3D1B3"/>
    <w:rsid w:val="00B21687"/>
  </w:style>
  <w:style w:type="paragraph" w:customStyle="1" w:styleId="58EC9DDF44B244388C307E5EC0A950D2">
    <w:name w:val="58EC9DDF44B244388C307E5EC0A950D2"/>
    <w:rsid w:val="00B21687"/>
  </w:style>
  <w:style w:type="paragraph" w:customStyle="1" w:styleId="390317CC58E1466196E24E28F742F7B8">
    <w:name w:val="390317CC58E1466196E24E28F742F7B8"/>
    <w:rsid w:val="00B21687"/>
  </w:style>
  <w:style w:type="paragraph" w:customStyle="1" w:styleId="CB6D69D9AA63479794F881B72E9E413D">
    <w:name w:val="CB6D69D9AA63479794F881B72E9E413D"/>
    <w:rsid w:val="00B21687"/>
  </w:style>
  <w:style w:type="paragraph" w:customStyle="1" w:styleId="FD8C1858BD2A4B7EA64DA717BBBF36BB">
    <w:name w:val="FD8C1858BD2A4B7EA64DA717BBBF36BB"/>
    <w:rsid w:val="00B21687"/>
  </w:style>
  <w:style w:type="paragraph" w:customStyle="1" w:styleId="177359008FE74079A835294B0679FF93">
    <w:name w:val="177359008FE74079A835294B0679FF93"/>
    <w:rsid w:val="00B21687"/>
  </w:style>
  <w:style w:type="paragraph" w:customStyle="1" w:styleId="C44230FA7A1C4EDC9F059E0E63F3C3FE">
    <w:name w:val="C44230FA7A1C4EDC9F059E0E63F3C3FE"/>
    <w:rsid w:val="00B216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20" ma:contentTypeDescription="Create a new document." ma:contentTypeScope="" ma:versionID="c0ec5f48f2454415de2dfb96f77c8571">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d1860a21170a33143d3ca34d37189b65"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2.xml><?xml version="1.0" encoding="utf-8"?>
<ds:datastoreItem xmlns:ds="http://schemas.openxmlformats.org/officeDocument/2006/customXml" ds:itemID="{AA341EAB-6B0F-4782-B8DB-147B86F81B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e297ec30-5c3b-4440-be8d-695da59e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6527CD-07DF-4D7A-BBB5-4B0E69B4E7D8}">
  <ds:schemaRefs>
    <ds:schemaRef ds:uri="http://schemas.microsoft.com/office/infopath/2007/PartnerControls"/>
    <ds:schemaRef ds:uri="http://purl.org/dc/elements/1.1/"/>
    <ds:schemaRef ds:uri="http://schemas.microsoft.com/office/2006/metadata/properties"/>
    <ds:schemaRef ds:uri="4fe87378-7b79-4206-8767-08cb8608dc1c"/>
    <ds:schemaRef ds:uri="e297ec30-5c3b-4440-be8d-695da59e2e7d"/>
    <ds:schemaRef ds:uri="http://purl.org/dc/terms/"/>
    <ds:schemaRef ds:uri="http://schemas.openxmlformats.org/package/2006/metadata/core-properties"/>
    <ds:schemaRef ds:uri="http://schemas.microsoft.com/office/2006/documentManagement/types"/>
    <ds:schemaRef ds:uri="872256b9-d28b-43d9-833e-f527b7a95af0"/>
    <ds:schemaRef ds:uri="http://www.w3.org/XML/1998/namespace"/>
    <ds:schemaRef ds:uri="http://purl.org/dc/dcmitype/"/>
  </ds:schemaRefs>
</ds:datastoreItem>
</file>

<file path=customXml/itemProps4.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5689</Words>
  <Characters>32430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Temple</dc:creator>
  <cp:keywords/>
  <dc:description/>
  <cp:lastModifiedBy>Kelley Temple</cp:lastModifiedBy>
  <cp:revision>3</cp:revision>
  <cp:lastPrinted>2023-08-04T05:49:00Z</cp:lastPrinted>
  <dcterms:created xsi:type="dcterms:W3CDTF">2023-08-11T06:26:00Z</dcterms:created>
  <dcterms:modified xsi:type="dcterms:W3CDTF">2023-08-11T06:27:00Z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y fmtid="{D5CDD505-2E9C-101B-9397-08002B2CF9AE}" pid="4" name="GrammarlyDocumentId">
    <vt:lpwstr>157a4e2b621bd51773784af3de6dda3bd696b7b6569d4feb5853e29062202446</vt:lpwstr>
  </property>
</Properties>
</file>