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8BB5B" w14:textId="77777777" w:rsidR="00DB5284" w:rsidRDefault="00E11DCD" w:rsidP="00DB5284">
      <w:pPr>
        <w:pStyle w:val="docIntro"/>
      </w:pPr>
      <w:r w:rsidRPr="004F54FF">
        <w:t>PROJECT NO: 3-014</w:t>
      </w:r>
    </w:p>
    <w:p w14:paraId="582CB096" w14:textId="77777777" w:rsidR="00DB5284" w:rsidRDefault="00E11DCD" w:rsidP="00DB5284">
      <w:pPr>
        <w:pStyle w:val="docIntro"/>
      </w:pPr>
      <w:r w:rsidRPr="00855990">
        <w:t>Australia’s Disability Standards for Accessible Public Transport</w:t>
      </w:r>
      <w:r w:rsidR="00855990">
        <w:t xml:space="preserve"> </w:t>
      </w:r>
      <w:r w:rsidRPr="00855990">
        <w:t>and Connected and Automated Vehicles</w:t>
      </w:r>
    </w:p>
    <w:p w14:paraId="4975889E" w14:textId="77777777" w:rsidR="00DB5284" w:rsidRDefault="00E11DCD" w:rsidP="00DB5284">
      <w:pPr>
        <w:pStyle w:val="docIntro"/>
      </w:pPr>
      <w:r w:rsidRPr="00855990">
        <w:t>Connected and automated vehicles: barriers and opportunities for people with disability</w:t>
      </w:r>
    </w:p>
    <w:p w14:paraId="1CB761CE" w14:textId="77777777" w:rsidR="00DB5284" w:rsidRDefault="00E11DCD" w:rsidP="00DB5284">
      <w:pPr>
        <w:pStyle w:val="docIntro"/>
      </w:pPr>
      <w:r w:rsidRPr="004F54FF">
        <w:t>La Trobe University: Centre for Technology Infusion</w:t>
      </w:r>
    </w:p>
    <w:p w14:paraId="33040126" w14:textId="77777777" w:rsidR="00DB5284" w:rsidRDefault="00104DDD" w:rsidP="00DB5284">
      <w:pPr>
        <w:pStyle w:val="docIntro"/>
      </w:pPr>
      <w:r w:rsidRPr="004F54FF">
        <w:t>iMOVE</w:t>
      </w:r>
    </w:p>
    <w:p w14:paraId="21ACA0A5" w14:textId="77777777" w:rsidR="00DB5284" w:rsidRDefault="00104DDD" w:rsidP="00DB5284">
      <w:pPr>
        <w:pStyle w:val="docIntro"/>
      </w:pPr>
      <w:r w:rsidRPr="004F54FF">
        <w:t>Department of Infrastructure, Regional development, Communications and Transport</w:t>
      </w:r>
    </w:p>
    <w:p w14:paraId="504A3B7A" w14:textId="128C0BC8" w:rsidR="00464358" w:rsidRPr="004F54FF" w:rsidRDefault="00464358" w:rsidP="00DB5284">
      <w:pPr>
        <w:pStyle w:val="docIntro1"/>
      </w:pPr>
      <w:r w:rsidRPr="004F54FF">
        <w:t>This research is funded by iMOVE CRC and supported by the Cooperative Research Centres program, an Australian Government initiative.</w:t>
      </w:r>
    </w:p>
    <w:p w14:paraId="5C47F9E2" w14:textId="77777777" w:rsidR="00464358" w:rsidRPr="004F54FF" w:rsidRDefault="00464358" w:rsidP="00885B29"/>
    <w:p w14:paraId="15B89451" w14:textId="72BA4303" w:rsidR="00405DD0" w:rsidRDefault="00405DD0" w:rsidP="00885B29">
      <w:r>
        <w:br w:type="page"/>
      </w:r>
    </w:p>
    <w:p w14:paraId="0D0AD1F0" w14:textId="2C37E348" w:rsidR="0003293B" w:rsidRDefault="0003293B">
      <w:pPr>
        <w:pStyle w:val="TOC1"/>
        <w:tabs>
          <w:tab w:val="right" w:leader="dot" w:pos="9016"/>
        </w:tabs>
        <w:rPr>
          <w:rFonts w:asciiTheme="minorHAnsi" w:eastAsiaTheme="minorEastAsia" w:hAnsiTheme="minorHAnsi" w:cstheme="minorBidi"/>
          <w:noProof/>
          <w:color w:val="auto"/>
          <w:sz w:val="22"/>
          <w:lang w:eastAsia="en-AU"/>
        </w:rPr>
      </w:pPr>
      <w:r>
        <w:lastRenderedPageBreak/>
        <w:fldChar w:fldCharType="begin"/>
      </w:r>
      <w:r>
        <w:instrText xml:space="preserve"> TOC \o "1-2" \h \z \u </w:instrText>
      </w:r>
      <w:r>
        <w:fldChar w:fldCharType="separate"/>
      </w:r>
      <w:hyperlink w:anchor="_Toc83138405" w:history="1">
        <w:r w:rsidRPr="00ED417B">
          <w:rPr>
            <w:rStyle w:val="Hyperlink"/>
            <w:noProof/>
          </w:rPr>
          <w:t>Introduction</w:t>
        </w:r>
        <w:r>
          <w:rPr>
            <w:noProof/>
            <w:webHidden/>
          </w:rPr>
          <w:tab/>
        </w:r>
        <w:r>
          <w:rPr>
            <w:noProof/>
            <w:webHidden/>
          </w:rPr>
          <w:fldChar w:fldCharType="begin"/>
        </w:r>
        <w:r>
          <w:rPr>
            <w:noProof/>
            <w:webHidden/>
          </w:rPr>
          <w:instrText xml:space="preserve"> PAGEREF _Toc83138405 \h </w:instrText>
        </w:r>
        <w:r>
          <w:rPr>
            <w:noProof/>
            <w:webHidden/>
          </w:rPr>
        </w:r>
        <w:r>
          <w:rPr>
            <w:noProof/>
            <w:webHidden/>
          </w:rPr>
          <w:fldChar w:fldCharType="separate"/>
        </w:r>
        <w:r>
          <w:rPr>
            <w:noProof/>
            <w:webHidden/>
          </w:rPr>
          <w:t>4</w:t>
        </w:r>
        <w:r>
          <w:rPr>
            <w:noProof/>
            <w:webHidden/>
          </w:rPr>
          <w:fldChar w:fldCharType="end"/>
        </w:r>
      </w:hyperlink>
    </w:p>
    <w:p w14:paraId="73248E5F" w14:textId="635FAB4E"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06" w:history="1">
        <w:r w:rsidR="0003293B" w:rsidRPr="00ED417B">
          <w:rPr>
            <w:rStyle w:val="Hyperlink"/>
            <w:noProof/>
          </w:rPr>
          <w:t>Connected and Autonomous Public Transport When will People With Disability be able to use them?</w:t>
        </w:r>
        <w:r w:rsidR="0003293B">
          <w:rPr>
            <w:noProof/>
            <w:webHidden/>
          </w:rPr>
          <w:tab/>
        </w:r>
        <w:r w:rsidR="0003293B">
          <w:rPr>
            <w:noProof/>
            <w:webHidden/>
          </w:rPr>
          <w:fldChar w:fldCharType="begin"/>
        </w:r>
        <w:r w:rsidR="0003293B">
          <w:rPr>
            <w:noProof/>
            <w:webHidden/>
          </w:rPr>
          <w:instrText xml:space="preserve"> PAGEREF _Toc83138406 \h </w:instrText>
        </w:r>
        <w:r w:rsidR="0003293B">
          <w:rPr>
            <w:noProof/>
            <w:webHidden/>
          </w:rPr>
        </w:r>
        <w:r w:rsidR="0003293B">
          <w:rPr>
            <w:noProof/>
            <w:webHidden/>
          </w:rPr>
          <w:fldChar w:fldCharType="separate"/>
        </w:r>
        <w:r w:rsidR="0003293B">
          <w:rPr>
            <w:noProof/>
            <w:webHidden/>
          </w:rPr>
          <w:t>6</w:t>
        </w:r>
        <w:r w:rsidR="0003293B">
          <w:rPr>
            <w:noProof/>
            <w:webHidden/>
          </w:rPr>
          <w:fldChar w:fldCharType="end"/>
        </w:r>
      </w:hyperlink>
    </w:p>
    <w:p w14:paraId="5C76B677" w14:textId="7957C193"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07" w:history="1">
        <w:r w:rsidR="0003293B" w:rsidRPr="00ED417B">
          <w:rPr>
            <w:rStyle w:val="Hyperlink"/>
            <w:noProof/>
          </w:rPr>
          <w:t>What will be the hurdles and opportunities for People with Disability</w:t>
        </w:r>
        <w:r w:rsidR="0003293B">
          <w:rPr>
            <w:noProof/>
            <w:webHidden/>
          </w:rPr>
          <w:tab/>
        </w:r>
        <w:r w:rsidR="0003293B">
          <w:rPr>
            <w:noProof/>
            <w:webHidden/>
          </w:rPr>
          <w:fldChar w:fldCharType="begin"/>
        </w:r>
        <w:r w:rsidR="0003293B">
          <w:rPr>
            <w:noProof/>
            <w:webHidden/>
          </w:rPr>
          <w:instrText xml:space="preserve"> PAGEREF _Toc83138407 \h </w:instrText>
        </w:r>
        <w:r w:rsidR="0003293B">
          <w:rPr>
            <w:noProof/>
            <w:webHidden/>
          </w:rPr>
        </w:r>
        <w:r w:rsidR="0003293B">
          <w:rPr>
            <w:noProof/>
            <w:webHidden/>
          </w:rPr>
          <w:fldChar w:fldCharType="separate"/>
        </w:r>
        <w:r w:rsidR="0003293B">
          <w:rPr>
            <w:noProof/>
            <w:webHidden/>
          </w:rPr>
          <w:t>7</w:t>
        </w:r>
        <w:r w:rsidR="0003293B">
          <w:rPr>
            <w:noProof/>
            <w:webHidden/>
          </w:rPr>
          <w:fldChar w:fldCharType="end"/>
        </w:r>
      </w:hyperlink>
    </w:p>
    <w:p w14:paraId="5142D90F" w14:textId="1D3755A8"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08" w:history="1">
        <w:r w:rsidR="0003293B" w:rsidRPr="00ED417B">
          <w:rPr>
            <w:rStyle w:val="Hyperlink"/>
            <w:noProof/>
          </w:rPr>
          <w:t>1. Vehicle design</w:t>
        </w:r>
        <w:r w:rsidR="0003293B">
          <w:rPr>
            <w:noProof/>
            <w:webHidden/>
          </w:rPr>
          <w:tab/>
        </w:r>
        <w:r w:rsidR="0003293B">
          <w:rPr>
            <w:noProof/>
            <w:webHidden/>
          </w:rPr>
          <w:fldChar w:fldCharType="begin"/>
        </w:r>
        <w:r w:rsidR="0003293B">
          <w:rPr>
            <w:noProof/>
            <w:webHidden/>
          </w:rPr>
          <w:instrText xml:space="preserve"> PAGEREF _Toc83138408 \h </w:instrText>
        </w:r>
        <w:r w:rsidR="0003293B">
          <w:rPr>
            <w:noProof/>
            <w:webHidden/>
          </w:rPr>
        </w:r>
        <w:r w:rsidR="0003293B">
          <w:rPr>
            <w:noProof/>
            <w:webHidden/>
          </w:rPr>
          <w:fldChar w:fldCharType="separate"/>
        </w:r>
        <w:r w:rsidR="0003293B">
          <w:rPr>
            <w:noProof/>
            <w:webHidden/>
          </w:rPr>
          <w:t>7</w:t>
        </w:r>
        <w:r w:rsidR="0003293B">
          <w:rPr>
            <w:noProof/>
            <w:webHidden/>
          </w:rPr>
          <w:fldChar w:fldCharType="end"/>
        </w:r>
      </w:hyperlink>
    </w:p>
    <w:p w14:paraId="0C8DE886" w14:textId="148090C0"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09" w:history="1">
        <w:r w:rsidR="0003293B" w:rsidRPr="00ED417B">
          <w:rPr>
            <w:rStyle w:val="Hyperlink"/>
            <w:noProof/>
          </w:rPr>
          <w:t>2. Monitoring and Direct Assistance</w:t>
        </w:r>
        <w:r w:rsidR="0003293B">
          <w:rPr>
            <w:noProof/>
            <w:webHidden/>
          </w:rPr>
          <w:tab/>
        </w:r>
        <w:r w:rsidR="0003293B">
          <w:rPr>
            <w:noProof/>
            <w:webHidden/>
          </w:rPr>
          <w:fldChar w:fldCharType="begin"/>
        </w:r>
        <w:r w:rsidR="0003293B">
          <w:rPr>
            <w:noProof/>
            <w:webHidden/>
          </w:rPr>
          <w:instrText xml:space="preserve"> PAGEREF _Toc83138409 \h </w:instrText>
        </w:r>
        <w:r w:rsidR="0003293B">
          <w:rPr>
            <w:noProof/>
            <w:webHidden/>
          </w:rPr>
        </w:r>
        <w:r w:rsidR="0003293B">
          <w:rPr>
            <w:noProof/>
            <w:webHidden/>
          </w:rPr>
          <w:fldChar w:fldCharType="separate"/>
        </w:r>
        <w:r w:rsidR="0003293B">
          <w:rPr>
            <w:noProof/>
            <w:webHidden/>
          </w:rPr>
          <w:t>8</w:t>
        </w:r>
        <w:r w:rsidR="0003293B">
          <w:rPr>
            <w:noProof/>
            <w:webHidden/>
          </w:rPr>
          <w:fldChar w:fldCharType="end"/>
        </w:r>
      </w:hyperlink>
    </w:p>
    <w:p w14:paraId="3B1E0883" w14:textId="21235F76"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0" w:history="1">
        <w:r w:rsidR="0003293B" w:rsidRPr="00ED417B">
          <w:rPr>
            <w:rStyle w:val="Hyperlink"/>
            <w:noProof/>
            <w:lang w:val="en-US"/>
          </w:rPr>
          <w:t>3. Human Machine Interface</w:t>
        </w:r>
        <w:r w:rsidR="0003293B">
          <w:rPr>
            <w:noProof/>
            <w:webHidden/>
          </w:rPr>
          <w:tab/>
        </w:r>
        <w:r w:rsidR="0003293B">
          <w:rPr>
            <w:noProof/>
            <w:webHidden/>
          </w:rPr>
          <w:fldChar w:fldCharType="begin"/>
        </w:r>
        <w:r w:rsidR="0003293B">
          <w:rPr>
            <w:noProof/>
            <w:webHidden/>
          </w:rPr>
          <w:instrText xml:space="preserve"> PAGEREF _Toc83138410 \h </w:instrText>
        </w:r>
        <w:r w:rsidR="0003293B">
          <w:rPr>
            <w:noProof/>
            <w:webHidden/>
          </w:rPr>
        </w:r>
        <w:r w:rsidR="0003293B">
          <w:rPr>
            <w:noProof/>
            <w:webHidden/>
          </w:rPr>
          <w:fldChar w:fldCharType="separate"/>
        </w:r>
        <w:r w:rsidR="0003293B">
          <w:rPr>
            <w:noProof/>
            <w:webHidden/>
          </w:rPr>
          <w:t>10</w:t>
        </w:r>
        <w:r w:rsidR="0003293B">
          <w:rPr>
            <w:noProof/>
            <w:webHidden/>
          </w:rPr>
          <w:fldChar w:fldCharType="end"/>
        </w:r>
      </w:hyperlink>
    </w:p>
    <w:p w14:paraId="0A396D66" w14:textId="1B007E7C"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1" w:history="1">
        <w:r w:rsidR="0003293B" w:rsidRPr="00ED417B">
          <w:rPr>
            <w:rStyle w:val="Hyperlink"/>
            <w:noProof/>
            <w:lang w:val="en-US"/>
          </w:rPr>
          <w:t>4. Operations</w:t>
        </w:r>
        <w:r w:rsidR="0003293B">
          <w:rPr>
            <w:noProof/>
            <w:webHidden/>
          </w:rPr>
          <w:tab/>
        </w:r>
        <w:r w:rsidR="0003293B">
          <w:rPr>
            <w:noProof/>
            <w:webHidden/>
          </w:rPr>
          <w:fldChar w:fldCharType="begin"/>
        </w:r>
        <w:r w:rsidR="0003293B">
          <w:rPr>
            <w:noProof/>
            <w:webHidden/>
          </w:rPr>
          <w:instrText xml:space="preserve"> PAGEREF _Toc83138411 \h </w:instrText>
        </w:r>
        <w:r w:rsidR="0003293B">
          <w:rPr>
            <w:noProof/>
            <w:webHidden/>
          </w:rPr>
        </w:r>
        <w:r w:rsidR="0003293B">
          <w:rPr>
            <w:noProof/>
            <w:webHidden/>
          </w:rPr>
          <w:fldChar w:fldCharType="separate"/>
        </w:r>
        <w:r w:rsidR="0003293B">
          <w:rPr>
            <w:noProof/>
            <w:webHidden/>
          </w:rPr>
          <w:t>12</w:t>
        </w:r>
        <w:r w:rsidR="0003293B">
          <w:rPr>
            <w:noProof/>
            <w:webHidden/>
          </w:rPr>
          <w:fldChar w:fldCharType="end"/>
        </w:r>
      </w:hyperlink>
    </w:p>
    <w:p w14:paraId="5826936E" w14:textId="12B01589"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2" w:history="1">
        <w:r w:rsidR="0003293B" w:rsidRPr="00ED417B">
          <w:rPr>
            <w:rStyle w:val="Hyperlink"/>
            <w:noProof/>
          </w:rPr>
          <w:t>Whole Journey Guide</w:t>
        </w:r>
        <w:r w:rsidR="0003293B">
          <w:rPr>
            <w:noProof/>
            <w:webHidden/>
          </w:rPr>
          <w:tab/>
        </w:r>
        <w:r w:rsidR="0003293B">
          <w:rPr>
            <w:noProof/>
            <w:webHidden/>
          </w:rPr>
          <w:fldChar w:fldCharType="begin"/>
        </w:r>
        <w:r w:rsidR="0003293B">
          <w:rPr>
            <w:noProof/>
            <w:webHidden/>
          </w:rPr>
          <w:instrText xml:space="preserve"> PAGEREF _Toc83138412 \h </w:instrText>
        </w:r>
        <w:r w:rsidR="0003293B">
          <w:rPr>
            <w:noProof/>
            <w:webHidden/>
          </w:rPr>
        </w:r>
        <w:r w:rsidR="0003293B">
          <w:rPr>
            <w:noProof/>
            <w:webHidden/>
          </w:rPr>
          <w:fldChar w:fldCharType="separate"/>
        </w:r>
        <w:r w:rsidR="0003293B">
          <w:rPr>
            <w:noProof/>
            <w:webHidden/>
          </w:rPr>
          <w:t>12</w:t>
        </w:r>
        <w:r w:rsidR="0003293B">
          <w:rPr>
            <w:noProof/>
            <w:webHidden/>
          </w:rPr>
          <w:fldChar w:fldCharType="end"/>
        </w:r>
      </w:hyperlink>
    </w:p>
    <w:p w14:paraId="5AF2D7B3" w14:textId="36724608"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13" w:history="1">
        <w:r w:rsidR="0003293B" w:rsidRPr="00ED417B">
          <w:rPr>
            <w:rStyle w:val="Hyperlink"/>
            <w:noProof/>
          </w:rPr>
          <w:t>Our recommendations</w:t>
        </w:r>
        <w:r w:rsidR="0003293B">
          <w:rPr>
            <w:noProof/>
            <w:webHidden/>
          </w:rPr>
          <w:tab/>
        </w:r>
        <w:r w:rsidR="0003293B">
          <w:rPr>
            <w:noProof/>
            <w:webHidden/>
          </w:rPr>
          <w:fldChar w:fldCharType="begin"/>
        </w:r>
        <w:r w:rsidR="0003293B">
          <w:rPr>
            <w:noProof/>
            <w:webHidden/>
          </w:rPr>
          <w:instrText xml:space="preserve"> PAGEREF _Toc83138413 \h </w:instrText>
        </w:r>
        <w:r w:rsidR="0003293B">
          <w:rPr>
            <w:noProof/>
            <w:webHidden/>
          </w:rPr>
        </w:r>
        <w:r w:rsidR="0003293B">
          <w:rPr>
            <w:noProof/>
            <w:webHidden/>
          </w:rPr>
          <w:fldChar w:fldCharType="separate"/>
        </w:r>
        <w:r w:rsidR="0003293B">
          <w:rPr>
            <w:noProof/>
            <w:webHidden/>
          </w:rPr>
          <w:t>15</w:t>
        </w:r>
        <w:r w:rsidR="0003293B">
          <w:rPr>
            <w:noProof/>
            <w:webHidden/>
          </w:rPr>
          <w:fldChar w:fldCharType="end"/>
        </w:r>
      </w:hyperlink>
    </w:p>
    <w:p w14:paraId="3149C7B8" w14:textId="40EFCA14"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4" w:history="1">
        <w:r w:rsidR="0003293B" w:rsidRPr="00ED417B">
          <w:rPr>
            <w:rStyle w:val="Hyperlink"/>
            <w:noProof/>
          </w:rPr>
          <w:t>Establish</w:t>
        </w:r>
        <w:r w:rsidR="0003293B" w:rsidRPr="00ED417B">
          <w:rPr>
            <w:rStyle w:val="Hyperlink"/>
            <w:noProof/>
            <w:spacing w:val="-34"/>
          </w:rPr>
          <w:t xml:space="preserve"> </w:t>
        </w:r>
        <w:r w:rsidR="0003293B" w:rsidRPr="00ED417B">
          <w:rPr>
            <w:rStyle w:val="Hyperlink"/>
            <w:noProof/>
          </w:rPr>
          <w:t>a</w:t>
        </w:r>
        <w:r w:rsidR="0003293B" w:rsidRPr="00ED417B">
          <w:rPr>
            <w:rStyle w:val="Hyperlink"/>
            <w:noProof/>
            <w:spacing w:val="-34"/>
          </w:rPr>
          <w:t xml:space="preserve"> </w:t>
        </w:r>
        <w:r w:rsidR="0003293B" w:rsidRPr="00ED417B">
          <w:rPr>
            <w:rStyle w:val="Hyperlink"/>
            <w:noProof/>
          </w:rPr>
          <w:t>(inter)national</w:t>
        </w:r>
        <w:r w:rsidR="0003293B" w:rsidRPr="00ED417B">
          <w:rPr>
            <w:rStyle w:val="Hyperlink"/>
            <w:noProof/>
            <w:spacing w:val="-33"/>
          </w:rPr>
          <w:t xml:space="preserve"> </w:t>
        </w:r>
        <w:r w:rsidR="0003293B" w:rsidRPr="00ED417B">
          <w:rPr>
            <w:rStyle w:val="Hyperlink"/>
            <w:noProof/>
          </w:rPr>
          <w:t>collaboration</w:t>
        </w:r>
        <w:r w:rsidR="0003293B" w:rsidRPr="00ED417B">
          <w:rPr>
            <w:rStyle w:val="Hyperlink"/>
            <w:noProof/>
            <w:spacing w:val="-34"/>
          </w:rPr>
          <w:t xml:space="preserve"> </w:t>
        </w:r>
        <w:r w:rsidR="0003293B" w:rsidRPr="00ED417B">
          <w:rPr>
            <w:rStyle w:val="Hyperlink"/>
            <w:noProof/>
          </w:rPr>
          <w:t>platform</w:t>
        </w:r>
        <w:r w:rsidR="0003293B">
          <w:rPr>
            <w:noProof/>
            <w:webHidden/>
          </w:rPr>
          <w:tab/>
        </w:r>
        <w:r w:rsidR="0003293B">
          <w:rPr>
            <w:noProof/>
            <w:webHidden/>
          </w:rPr>
          <w:fldChar w:fldCharType="begin"/>
        </w:r>
        <w:r w:rsidR="0003293B">
          <w:rPr>
            <w:noProof/>
            <w:webHidden/>
          </w:rPr>
          <w:instrText xml:space="preserve"> PAGEREF _Toc83138414 \h </w:instrText>
        </w:r>
        <w:r w:rsidR="0003293B">
          <w:rPr>
            <w:noProof/>
            <w:webHidden/>
          </w:rPr>
        </w:r>
        <w:r w:rsidR="0003293B">
          <w:rPr>
            <w:noProof/>
            <w:webHidden/>
          </w:rPr>
          <w:fldChar w:fldCharType="separate"/>
        </w:r>
        <w:r w:rsidR="0003293B">
          <w:rPr>
            <w:noProof/>
            <w:webHidden/>
          </w:rPr>
          <w:t>16</w:t>
        </w:r>
        <w:r w:rsidR="0003293B">
          <w:rPr>
            <w:noProof/>
            <w:webHidden/>
          </w:rPr>
          <w:fldChar w:fldCharType="end"/>
        </w:r>
      </w:hyperlink>
    </w:p>
    <w:p w14:paraId="767FA193" w14:textId="5922F8E8"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5" w:history="1">
        <w:r w:rsidR="0003293B" w:rsidRPr="00ED417B">
          <w:rPr>
            <w:rStyle w:val="Hyperlink"/>
            <w:noProof/>
          </w:rPr>
          <w:t>Develop</w:t>
        </w:r>
        <w:r w:rsidR="0003293B" w:rsidRPr="00ED417B">
          <w:rPr>
            <w:rStyle w:val="Hyperlink"/>
            <w:noProof/>
            <w:spacing w:val="-25"/>
          </w:rPr>
          <w:t xml:space="preserve"> </w:t>
        </w:r>
        <w:r w:rsidR="0003293B" w:rsidRPr="00ED417B">
          <w:rPr>
            <w:rStyle w:val="Hyperlink"/>
            <w:noProof/>
          </w:rPr>
          <w:t>guidelines</w:t>
        </w:r>
        <w:r w:rsidR="0003293B">
          <w:rPr>
            <w:noProof/>
            <w:webHidden/>
          </w:rPr>
          <w:tab/>
        </w:r>
        <w:r w:rsidR="0003293B">
          <w:rPr>
            <w:noProof/>
            <w:webHidden/>
          </w:rPr>
          <w:fldChar w:fldCharType="begin"/>
        </w:r>
        <w:r w:rsidR="0003293B">
          <w:rPr>
            <w:noProof/>
            <w:webHidden/>
          </w:rPr>
          <w:instrText xml:space="preserve"> PAGEREF _Toc83138415 \h </w:instrText>
        </w:r>
        <w:r w:rsidR="0003293B">
          <w:rPr>
            <w:noProof/>
            <w:webHidden/>
          </w:rPr>
        </w:r>
        <w:r w:rsidR="0003293B">
          <w:rPr>
            <w:noProof/>
            <w:webHidden/>
          </w:rPr>
          <w:fldChar w:fldCharType="separate"/>
        </w:r>
        <w:r w:rsidR="0003293B">
          <w:rPr>
            <w:noProof/>
            <w:webHidden/>
          </w:rPr>
          <w:t>16</w:t>
        </w:r>
        <w:r w:rsidR="0003293B">
          <w:rPr>
            <w:noProof/>
            <w:webHidden/>
          </w:rPr>
          <w:fldChar w:fldCharType="end"/>
        </w:r>
      </w:hyperlink>
    </w:p>
    <w:p w14:paraId="19668C66" w14:textId="45FE1E42"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16" w:history="1">
        <w:r w:rsidR="0003293B" w:rsidRPr="00ED417B">
          <w:rPr>
            <w:rStyle w:val="Hyperlink"/>
            <w:noProof/>
          </w:rPr>
          <w:t>Appendix</w:t>
        </w:r>
        <w:r w:rsidR="0003293B">
          <w:rPr>
            <w:noProof/>
            <w:webHidden/>
          </w:rPr>
          <w:tab/>
        </w:r>
        <w:r w:rsidR="0003293B">
          <w:rPr>
            <w:noProof/>
            <w:webHidden/>
          </w:rPr>
          <w:fldChar w:fldCharType="begin"/>
        </w:r>
        <w:r w:rsidR="0003293B">
          <w:rPr>
            <w:noProof/>
            <w:webHidden/>
          </w:rPr>
          <w:instrText xml:space="preserve"> PAGEREF _Toc83138416 \h </w:instrText>
        </w:r>
        <w:r w:rsidR="0003293B">
          <w:rPr>
            <w:noProof/>
            <w:webHidden/>
          </w:rPr>
        </w:r>
        <w:r w:rsidR="0003293B">
          <w:rPr>
            <w:noProof/>
            <w:webHidden/>
          </w:rPr>
          <w:fldChar w:fldCharType="separate"/>
        </w:r>
        <w:r w:rsidR="0003293B">
          <w:rPr>
            <w:noProof/>
            <w:webHidden/>
          </w:rPr>
          <w:t>18</w:t>
        </w:r>
        <w:r w:rsidR="0003293B">
          <w:rPr>
            <w:noProof/>
            <w:webHidden/>
          </w:rPr>
          <w:fldChar w:fldCharType="end"/>
        </w:r>
      </w:hyperlink>
    </w:p>
    <w:p w14:paraId="0E24F29C" w14:textId="451C40BB"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7" w:history="1">
        <w:r w:rsidR="0003293B" w:rsidRPr="00ED417B">
          <w:rPr>
            <w:rStyle w:val="Hyperlink"/>
            <w:noProof/>
          </w:rPr>
          <w:t>Full table of CAV challenges and opportunities for PWD</w:t>
        </w:r>
        <w:r w:rsidR="0003293B">
          <w:rPr>
            <w:noProof/>
            <w:webHidden/>
          </w:rPr>
          <w:tab/>
        </w:r>
        <w:r w:rsidR="0003293B">
          <w:rPr>
            <w:noProof/>
            <w:webHidden/>
          </w:rPr>
          <w:fldChar w:fldCharType="begin"/>
        </w:r>
        <w:r w:rsidR="0003293B">
          <w:rPr>
            <w:noProof/>
            <w:webHidden/>
          </w:rPr>
          <w:instrText xml:space="preserve"> PAGEREF _Toc83138417 \h </w:instrText>
        </w:r>
        <w:r w:rsidR="0003293B">
          <w:rPr>
            <w:noProof/>
            <w:webHidden/>
          </w:rPr>
        </w:r>
        <w:r w:rsidR="0003293B">
          <w:rPr>
            <w:noProof/>
            <w:webHidden/>
          </w:rPr>
          <w:fldChar w:fldCharType="separate"/>
        </w:r>
        <w:r w:rsidR="0003293B">
          <w:rPr>
            <w:noProof/>
            <w:webHidden/>
          </w:rPr>
          <w:t>18</w:t>
        </w:r>
        <w:r w:rsidR="0003293B">
          <w:rPr>
            <w:noProof/>
            <w:webHidden/>
          </w:rPr>
          <w:fldChar w:fldCharType="end"/>
        </w:r>
      </w:hyperlink>
    </w:p>
    <w:p w14:paraId="1FCBFBAD" w14:textId="3A7BFE13" w:rsidR="00405DD0" w:rsidRDefault="0003293B" w:rsidP="00885B29">
      <w:r>
        <w:fldChar w:fldCharType="end"/>
      </w:r>
    </w:p>
    <w:p w14:paraId="6EA9CC2A" w14:textId="77777777" w:rsidR="00E11DCD" w:rsidRPr="004F54FF" w:rsidRDefault="00E11DCD" w:rsidP="00885B29"/>
    <w:p w14:paraId="009E401F" w14:textId="01F0FBBD" w:rsidR="00851725" w:rsidRDefault="00851725" w:rsidP="00885B29">
      <w:r>
        <w:br w:type="page"/>
      </w:r>
    </w:p>
    <w:p w14:paraId="305AC31E" w14:textId="55806AD5" w:rsidR="00490EE0" w:rsidRPr="004F54FF" w:rsidRDefault="00E11DCD" w:rsidP="00885B29">
      <w:r w:rsidRPr="004F54FF">
        <w:lastRenderedPageBreak/>
        <w:t>This report provides a summary of the barriers and opportunities that connected and automated vehicles represent to people with disability</w:t>
      </w:r>
    </w:p>
    <w:p w14:paraId="1D241F3D" w14:textId="2689831E" w:rsidR="00490EE0" w:rsidRPr="004F54FF" w:rsidRDefault="00490EE0" w:rsidP="00885B29">
      <w:pPr>
        <w:pStyle w:val="Quote"/>
      </w:pPr>
      <w:r w:rsidRPr="004F54FF">
        <w:t>Q</w:t>
      </w:r>
      <w:r w:rsidR="003A1C77" w:rsidRPr="004F54FF">
        <w:t>uote</w:t>
      </w:r>
      <w:r w:rsidRPr="004F54FF">
        <w:t xml:space="preserve"> from research participant:</w:t>
      </w:r>
      <w:r w:rsidRPr="004F54FF">
        <w:br/>
      </w:r>
      <w:r w:rsidRPr="004F54FF">
        <w:br/>
        <w:t>I’d like to say that what a lot of us are putting to you and whoever else wants to listen is that this is 2021. This is the chance to get it right</w:t>
      </w:r>
    </w:p>
    <w:p w14:paraId="0DCF2EB8" w14:textId="77777777" w:rsidR="00490EE0" w:rsidRPr="004F54FF" w:rsidRDefault="00490EE0" w:rsidP="00885B29">
      <w:pPr>
        <w:pStyle w:val="Quote"/>
      </w:pPr>
      <w:r w:rsidRPr="004F54FF">
        <w:t>at last for a properly totally inclusively designed vehicle from beginning to end, from top to bottom at the procurement stage, at the design stage and the outcome. That’s where we’re at with this.</w:t>
      </w:r>
    </w:p>
    <w:p w14:paraId="798C79A8" w14:textId="77777777" w:rsidR="00490EE0" w:rsidRPr="004F54FF" w:rsidRDefault="00490EE0" w:rsidP="00885B29"/>
    <w:p w14:paraId="50A2CB31" w14:textId="77777777" w:rsidR="00E11DCD" w:rsidRPr="004F54FF" w:rsidRDefault="00E11DCD" w:rsidP="00885B29">
      <w:r w:rsidRPr="004F54FF">
        <w:br w:type="page"/>
      </w:r>
    </w:p>
    <w:p w14:paraId="5AE09106" w14:textId="2B93D06B" w:rsidR="00E11DCD" w:rsidRPr="00A254BA" w:rsidRDefault="00E11DCD" w:rsidP="00885B29">
      <w:pPr>
        <w:pStyle w:val="Heading1"/>
      </w:pPr>
      <w:bookmarkStart w:id="0" w:name="_Toc83041372"/>
      <w:bookmarkStart w:id="1" w:name="_Toc83138405"/>
      <w:r w:rsidRPr="00A254BA">
        <w:lastRenderedPageBreak/>
        <w:t>Introduction</w:t>
      </w:r>
      <w:bookmarkEnd w:id="0"/>
      <w:bookmarkEnd w:id="1"/>
    </w:p>
    <w:p w14:paraId="7971C624" w14:textId="706FAD90" w:rsidR="00E11DCD" w:rsidRPr="00885B29" w:rsidRDefault="00E11DCD" w:rsidP="00885B29">
      <w:r w:rsidRPr="00885B29">
        <w:t>Anyone should be able to use public transport. However, despite considerable efforts and progress, for many People With Disability (PWD), taking public transport is far</w:t>
      </w:r>
      <w:r w:rsidR="00FC04B3">
        <w:t xml:space="preserve"> </w:t>
      </w:r>
      <w:r w:rsidRPr="00885B29">
        <w:t>from easy or not even an option. Emerging transport technologies – such as Connected and Automated Vehicles (CAVs) – have the potential to alleviate the hurdles but may also introduce new challenges.</w:t>
      </w:r>
    </w:p>
    <w:p w14:paraId="4CE9C9B5" w14:textId="6D91B960" w:rsidR="00E11DCD" w:rsidRPr="004F54FF" w:rsidRDefault="00E11DCD" w:rsidP="00885B29">
      <w:r w:rsidRPr="004F54FF">
        <w:rPr>
          <w:spacing w:val="-6"/>
        </w:rPr>
        <w:t xml:space="preserve">To </w:t>
      </w:r>
      <w:r w:rsidRPr="004F54FF">
        <w:t xml:space="preserve">realize the benefits of </w:t>
      </w:r>
      <w:r w:rsidRPr="004F54FF">
        <w:rPr>
          <w:spacing w:val="-3"/>
        </w:rPr>
        <w:t xml:space="preserve">CAVs, </w:t>
      </w:r>
      <w:r w:rsidRPr="004F54FF">
        <w:t xml:space="preserve">governments are actively considering what impact </w:t>
      </w:r>
      <w:r w:rsidRPr="004F54FF">
        <w:rPr>
          <w:spacing w:val="-4"/>
        </w:rPr>
        <w:t xml:space="preserve">CAV </w:t>
      </w:r>
      <w:r w:rsidRPr="004F54FF">
        <w:t>public transport, and especially driverless public transport, would have on people with a</w:t>
      </w:r>
      <w:r w:rsidRPr="004F54FF">
        <w:rPr>
          <w:spacing w:val="-11"/>
        </w:rPr>
        <w:t xml:space="preserve"> </w:t>
      </w:r>
      <w:r w:rsidRPr="004F54FF">
        <w:t>disability.</w:t>
      </w:r>
      <w:r w:rsidR="00E25889" w:rsidRPr="004F54FF">
        <w:t xml:space="preserve"> </w:t>
      </w:r>
      <w:r w:rsidRPr="004F54FF">
        <w:t>Because, what defines public transport and how public transport is delivered is being challenged by these emerging technologies and new operational</w:t>
      </w:r>
      <w:r w:rsidRPr="004F54FF">
        <w:rPr>
          <w:spacing w:val="-5"/>
        </w:rPr>
        <w:t xml:space="preserve"> </w:t>
      </w:r>
      <w:r w:rsidRPr="004F54FF">
        <w:t>models.</w:t>
      </w:r>
    </w:p>
    <w:p w14:paraId="3FEBF5C1" w14:textId="77777777" w:rsidR="00E11DCD" w:rsidRPr="004F54FF" w:rsidRDefault="00E11DCD" w:rsidP="00885B29">
      <w:r w:rsidRPr="004F54FF">
        <w:t>Without concrete action, there is a risk that the regulatory framework will not keep pace with changes in technology and transport choices made by</w:t>
      </w:r>
      <w:r w:rsidRPr="004F54FF">
        <w:rPr>
          <w:spacing w:val="-22"/>
        </w:rPr>
        <w:t xml:space="preserve"> </w:t>
      </w:r>
      <w:r w:rsidRPr="004F54FF">
        <w:t>customers.</w:t>
      </w:r>
    </w:p>
    <w:p w14:paraId="0328BD10" w14:textId="24C40F25" w:rsidR="00E11DCD" w:rsidRPr="004F54FF" w:rsidRDefault="00E11DCD" w:rsidP="00885B29">
      <w:pPr>
        <w:rPr>
          <w:spacing w:val="-3"/>
        </w:rPr>
      </w:pPr>
      <w:r w:rsidRPr="004F54FF">
        <w:t>The Department of Infrastructure, Transport, Regional Development and Communications (DITRDC) is currently reviewing the Disability Standards for Accessible Public Transport 2002 (Transport Standards) and is seeking advice about how the Transport</w:t>
      </w:r>
      <w:r w:rsidRPr="004F54FF">
        <w:rPr>
          <w:spacing w:val="-23"/>
        </w:rPr>
        <w:t xml:space="preserve"> </w:t>
      </w:r>
      <w:r w:rsidRPr="004F54FF">
        <w:t>Standards could be adapted in the context of emerging</w:t>
      </w:r>
      <w:r w:rsidRPr="004F54FF">
        <w:rPr>
          <w:spacing w:val="-4"/>
        </w:rPr>
        <w:t xml:space="preserve"> </w:t>
      </w:r>
      <w:r w:rsidRPr="004F54FF">
        <w:rPr>
          <w:spacing w:val="-3"/>
        </w:rPr>
        <w:t>CAVs</w:t>
      </w:r>
    </w:p>
    <w:p w14:paraId="7348F1D4" w14:textId="7BA886FA" w:rsidR="00C3500F" w:rsidRPr="004F54FF" w:rsidRDefault="00C3500F" w:rsidP="00885B29">
      <w:r w:rsidRPr="004F54FF">
        <w:t>In response to these challenges and with the objective of delivering improved access to our cities and regions for people with disabilities, DITRDC has engaged La Trobe University to</w:t>
      </w:r>
      <w:r w:rsidR="007D513B" w:rsidRPr="004F54FF">
        <w:t xml:space="preserve"> conduct 3 activities:</w:t>
      </w:r>
    </w:p>
    <w:p w14:paraId="4632B98E" w14:textId="77777777" w:rsidR="003A1C77" w:rsidRPr="004F54FF" w:rsidRDefault="00C3500F" w:rsidP="00885B29">
      <w:pPr>
        <w:pStyle w:val="ListParagraph"/>
        <w:numPr>
          <w:ilvl w:val="0"/>
          <w:numId w:val="5"/>
        </w:numPr>
      </w:pPr>
      <w:r w:rsidRPr="004F54FF">
        <w:t>clarify the extent to which the current Transport Standards can integrate CAV and associated technologies,</w:t>
      </w:r>
    </w:p>
    <w:p w14:paraId="04C8EA69" w14:textId="2355105A" w:rsidR="003A1C77" w:rsidRPr="00BE54A9" w:rsidRDefault="00C3500F" w:rsidP="00885B29">
      <w:pPr>
        <w:pStyle w:val="ListParagraph"/>
        <w:numPr>
          <w:ilvl w:val="0"/>
          <w:numId w:val="5"/>
        </w:numPr>
      </w:pPr>
      <w:r w:rsidRPr="00BE54A9">
        <w:t>assess the challenges that people with disabilities</w:t>
      </w:r>
      <w:r w:rsidR="00BE54A9" w:rsidRPr="00BE54A9">
        <w:t xml:space="preserve"> </w:t>
      </w:r>
      <w:r w:rsidRPr="00BE54A9">
        <w:t>will encounter with these emerging technologies, and inform the defining of a framework, and</w:t>
      </w:r>
    </w:p>
    <w:p w14:paraId="3CCEA2B5" w14:textId="47B44748" w:rsidR="00C3500F" w:rsidRPr="004F54FF" w:rsidRDefault="00C3500F" w:rsidP="00885B29">
      <w:pPr>
        <w:pStyle w:val="ListParagraph"/>
        <w:numPr>
          <w:ilvl w:val="0"/>
          <w:numId w:val="5"/>
        </w:numPr>
      </w:pPr>
      <w:r w:rsidRPr="004F54FF">
        <w:t>recommend amendments to the Transport Standards that can be implemented through the current reform process</w:t>
      </w:r>
    </w:p>
    <w:p w14:paraId="0E3E7CD6" w14:textId="11F6CAD3" w:rsidR="00BA0ED8" w:rsidRPr="004F54FF" w:rsidRDefault="007D513B" w:rsidP="00885B29">
      <w:r w:rsidRPr="004F54FF">
        <w:br/>
      </w:r>
      <w:r w:rsidR="00290FCA" w:rsidRPr="004F54FF">
        <w:t xml:space="preserve">La </w:t>
      </w:r>
      <w:r w:rsidR="00290FCA" w:rsidRPr="004F54FF">
        <w:rPr>
          <w:spacing w:val="-6"/>
        </w:rPr>
        <w:t xml:space="preserve">Trobe’s </w:t>
      </w:r>
      <w:r w:rsidR="00290FCA" w:rsidRPr="004F54FF">
        <w:t xml:space="preserve">Centre for Technology Infusion conducted focus groups with PWD and representative bodies of PWD at the beginning and towards the end of the project, engaged with the </w:t>
      </w:r>
      <w:r w:rsidR="00290FCA" w:rsidRPr="004F54FF">
        <w:rPr>
          <w:spacing w:val="-4"/>
        </w:rPr>
        <w:t xml:space="preserve">CAV </w:t>
      </w:r>
      <w:r w:rsidR="00290FCA" w:rsidRPr="004F54FF">
        <w:t>industry globally (with a focus on</w:t>
      </w:r>
      <w:r w:rsidR="00290FCA" w:rsidRPr="004F54FF">
        <w:rPr>
          <w:spacing w:val="-6"/>
        </w:rPr>
        <w:t xml:space="preserve"> </w:t>
      </w:r>
      <w:r w:rsidR="00290FCA" w:rsidRPr="004F54FF">
        <w:rPr>
          <w:spacing w:val="-4"/>
        </w:rPr>
        <w:t>CAV</w:t>
      </w:r>
      <w:r w:rsidR="00290FCA" w:rsidRPr="004F54FF">
        <w:t xml:space="preserve"> shuttles and </w:t>
      </w:r>
      <w:r w:rsidR="00290FCA" w:rsidRPr="004F54FF">
        <w:rPr>
          <w:spacing w:val="-4"/>
        </w:rPr>
        <w:t xml:space="preserve">CAV </w:t>
      </w:r>
      <w:r w:rsidR="00290FCA" w:rsidRPr="004F54FF">
        <w:t xml:space="preserve">flying </w:t>
      </w:r>
      <w:r w:rsidR="00290FCA" w:rsidRPr="004F54FF">
        <w:rPr>
          <w:spacing w:val="-3"/>
        </w:rPr>
        <w:t xml:space="preserve">taxi’s) </w:t>
      </w:r>
      <w:r w:rsidR="00290FCA" w:rsidRPr="004F54FF">
        <w:t>at multiple points throughout the project (incl. Singapore, USA, UK, Netherlands), and consulted internationally with the United States Access Board</w:t>
      </w:r>
      <w:r w:rsidR="00290FCA" w:rsidRPr="004F54FF">
        <w:rPr>
          <w:position w:val="7"/>
          <w:sz w:val="13"/>
        </w:rPr>
        <w:t xml:space="preserve">1 </w:t>
      </w:r>
      <w:r w:rsidR="00290FCA" w:rsidRPr="004F54FF">
        <w:t>and here in Australia with Universal Design Australia.</w:t>
      </w:r>
      <w:r w:rsidR="00290FCA" w:rsidRPr="004F54FF">
        <w:rPr>
          <w:position w:val="7"/>
          <w:sz w:val="13"/>
        </w:rPr>
        <w:t>2</w:t>
      </w:r>
      <w:r w:rsidR="00290FCA" w:rsidRPr="004F54FF">
        <w:t xml:space="preserve"> This report provides a summary of the barriers and opportunities that connected and automated vehicles represent to people with disability.</w:t>
      </w:r>
    </w:p>
    <w:p w14:paraId="461344F6" w14:textId="77777777" w:rsidR="007D513B" w:rsidRPr="004F54FF" w:rsidRDefault="007D513B" w:rsidP="00885B29">
      <w:pPr>
        <w:pStyle w:val="Quote"/>
      </w:pPr>
      <w:r w:rsidRPr="004F54FF">
        <w:t>Quote from research participant:</w:t>
      </w:r>
    </w:p>
    <w:p w14:paraId="7CC71EAB" w14:textId="60CA9A37" w:rsidR="00AF1D1D" w:rsidRPr="004F54FF" w:rsidRDefault="00BA0ED8" w:rsidP="00885B29">
      <w:pPr>
        <w:pStyle w:val="Quote"/>
        <w:rPr>
          <w:color w:val="auto"/>
        </w:rPr>
      </w:pPr>
      <w:r w:rsidRPr="004F54FF">
        <w:t xml:space="preserve">In terms of an opportunity, I very rarely use public transport because of my disability. If this makes it accessible, from a business point of </w:t>
      </w:r>
      <w:r w:rsidRPr="004F54FF">
        <w:rPr>
          <w:spacing w:val="-3"/>
        </w:rPr>
        <w:t xml:space="preserve">view, </w:t>
      </w:r>
      <w:r w:rsidRPr="004F54FF">
        <w:t>I think you’ve got a bunch of people who have similar conditions to</w:t>
      </w:r>
      <w:r w:rsidRPr="004F54FF">
        <w:rPr>
          <w:spacing w:val="6"/>
        </w:rPr>
        <w:t xml:space="preserve"> </w:t>
      </w:r>
      <w:r w:rsidRPr="004F54FF">
        <w:t>me</w:t>
      </w:r>
      <w:r w:rsidR="003460A8" w:rsidRPr="004F54FF">
        <w:t xml:space="preserve"> </w:t>
      </w:r>
      <w:r w:rsidRPr="004F54FF">
        <w:rPr>
          <w:w w:val="105"/>
        </w:rPr>
        <w:t>who aren’t accessing it at the moment who would want to access it. So, I think there’s probably</w:t>
      </w:r>
      <w:r w:rsidR="007E7513" w:rsidRPr="004F54FF">
        <w:rPr>
          <w:w w:val="105"/>
        </w:rPr>
        <w:t xml:space="preserve"> </w:t>
      </w:r>
      <w:r w:rsidRPr="004F54FF">
        <w:rPr>
          <w:w w:val="105"/>
        </w:rPr>
        <w:t xml:space="preserve">a hidden </w:t>
      </w:r>
      <w:r w:rsidRPr="004F54FF">
        <w:rPr>
          <w:w w:val="105"/>
        </w:rPr>
        <w:lastRenderedPageBreak/>
        <w:t xml:space="preserve">number of people with disability who aren’t using public transport that would. </w:t>
      </w:r>
      <w:r w:rsidRPr="004F54FF">
        <w:rPr>
          <w:spacing w:val="-5"/>
          <w:w w:val="105"/>
        </w:rPr>
        <w:t xml:space="preserve">So, </w:t>
      </w:r>
      <w:r w:rsidRPr="004F54FF">
        <w:rPr>
          <w:w w:val="105"/>
        </w:rPr>
        <w:t xml:space="preserve">from an economic point of </w:t>
      </w:r>
      <w:r w:rsidRPr="004F54FF">
        <w:rPr>
          <w:spacing w:val="-3"/>
          <w:w w:val="105"/>
        </w:rPr>
        <w:t xml:space="preserve">view, </w:t>
      </w:r>
      <w:r w:rsidRPr="004F54FF">
        <w:rPr>
          <w:w w:val="105"/>
        </w:rPr>
        <w:t xml:space="preserve">I think, I guess that’s good to remember that </w:t>
      </w:r>
      <w:r w:rsidRPr="004F54FF">
        <w:rPr>
          <w:spacing w:val="-3"/>
          <w:w w:val="105"/>
        </w:rPr>
        <w:t xml:space="preserve">there’s </w:t>
      </w:r>
      <w:r w:rsidRPr="004F54FF">
        <w:rPr>
          <w:w w:val="105"/>
        </w:rPr>
        <w:t>a hidden bunch who would want to access it but can’t at the moment</w:t>
      </w:r>
    </w:p>
    <w:p w14:paraId="2181C29D" w14:textId="77777777" w:rsidR="00AF1D1D" w:rsidRPr="004F54FF" w:rsidRDefault="00AF1D1D" w:rsidP="00885B29">
      <w:pPr>
        <w:rPr>
          <w:w w:val="105"/>
        </w:rPr>
      </w:pPr>
      <w:r w:rsidRPr="004F54FF">
        <w:rPr>
          <w:w w:val="105"/>
        </w:rPr>
        <w:br w:type="page"/>
      </w:r>
    </w:p>
    <w:p w14:paraId="6C5445B3" w14:textId="7AB92A6B" w:rsidR="00290FCA" w:rsidRPr="004F54FF" w:rsidRDefault="00AF1D1D" w:rsidP="00885B29">
      <w:pPr>
        <w:pStyle w:val="Heading1"/>
      </w:pPr>
      <w:bookmarkStart w:id="2" w:name="_Toc83041373"/>
      <w:bookmarkStart w:id="3" w:name="_Toc83138406"/>
      <w:r w:rsidRPr="004F54FF">
        <w:lastRenderedPageBreak/>
        <w:t>Connected and Autonomous Public Transport</w:t>
      </w:r>
      <w:r w:rsidR="001D6DDA">
        <w:br/>
      </w:r>
      <w:r w:rsidRPr="004F54FF">
        <w:t>When will People With Disability be able to use them?</w:t>
      </w:r>
      <w:bookmarkEnd w:id="2"/>
      <w:bookmarkEnd w:id="3"/>
    </w:p>
    <w:p w14:paraId="2E0FAFA2" w14:textId="457A4289" w:rsidR="00071159" w:rsidRPr="004F54FF" w:rsidRDefault="00071159" w:rsidP="00885B29">
      <w:r w:rsidRPr="004F54FF">
        <w:t>Several forms of CAV are already deployed, others are still in development.</w:t>
      </w:r>
    </w:p>
    <w:p w14:paraId="2AD1A229" w14:textId="77777777" w:rsidR="00071159" w:rsidRPr="004F54FF" w:rsidRDefault="00071159" w:rsidP="00885B29">
      <w:r w:rsidRPr="004F54FF">
        <w:t>Driverless pods, monorails are operational at several airports around the world and a driverless train is operational in Sydney for some time now.</w:t>
      </w:r>
    </w:p>
    <w:p w14:paraId="7858BFA7" w14:textId="28A4DD09" w:rsidR="00EB6314" w:rsidRPr="004F54FF" w:rsidRDefault="00071159" w:rsidP="00885B29">
      <w:r w:rsidRPr="004F54FF">
        <w:t>In Australia, the introduction of two new forms of CAV seems to be eminent: CAV Shuttles have been and are being trialled extensively around Australia. and In late 2020, Melbourne Airport has signed a contract with Uber Elevate making Melbourne one of the early adopters</w:t>
      </w:r>
      <w:r w:rsidR="007C2B56" w:rsidRPr="004F54FF">
        <w:t>.</w:t>
      </w:r>
    </w:p>
    <w:p w14:paraId="6E6D586E" w14:textId="77777777" w:rsidR="00014F50" w:rsidRPr="004F54FF" w:rsidRDefault="00014F50" w:rsidP="00885B29">
      <w:r w:rsidRPr="004F54FF">
        <w:t>Other forms of autonomous transport are knocking on the door such as Autonomous taxis and mopeds but it is currently unclear when they will be ready for mass deployment.</w:t>
      </w:r>
    </w:p>
    <w:p w14:paraId="73E661E1" w14:textId="77777777" w:rsidR="00014F50" w:rsidRPr="004F54FF" w:rsidRDefault="00014F50" w:rsidP="00885B29">
      <w:r w:rsidRPr="004F54FF">
        <w:t xml:space="preserve">The question is, when will PWD be able to </w:t>
      </w:r>
      <w:r w:rsidRPr="004F54FF">
        <w:rPr>
          <w:spacing w:val="-5"/>
        </w:rPr>
        <w:t xml:space="preserve">use </w:t>
      </w:r>
      <w:r w:rsidRPr="004F54FF">
        <w:t>Connected and Autonomous Shuttles and what will be the experience?</w:t>
      </w:r>
    </w:p>
    <w:p w14:paraId="609F0FF8" w14:textId="3DDC2A65" w:rsidR="00B923DC" w:rsidRPr="004F54FF" w:rsidRDefault="00014F50" w:rsidP="00885B29">
      <w:r w:rsidRPr="004F54FF">
        <w:t>Driverless CAV are already deployed and will be deployed without a driver in fixed route use cases with limited traffic.</w:t>
      </w:r>
      <w:r w:rsidR="00BB0E05" w:rsidRPr="004F54FF">
        <w:t xml:space="preserve"> In the next 5 years, people with Disability will be able to experience a new type of vehicle, in situations where there is no direct assistance available, with</w:t>
      </w:r>
      <w:r w:rsidR="005559CF">
        <w:t xml:space="preserve"> </w:t>
      </w:r>
      <w:r w:rsidR="00BB0E05" w:rsidRPr="004F54FF">
        <w:t>routes that may not be linear and a need to book and</w:t>
      </w:r>
      <w:r w:rsidR="00A406D9" w:rsidRPr="004F54FF">
        <w:t xml:space="preserve"> </w:t>
      </w:r>
      <w:r w:rsidR="00BB0E05" w:rsidRPr="004F54FF">
        <w:t>hail a vehicle using a digital Human Machine Interface. This will be first at private road environments, such a sports and entertainment parks, business precincts and progressively in more complex traffic situations.</w:t>
      </w:r>
    </w:p>
    <w:p w14:paraId="66DA2870" w14:textId="510CA240" w:rsidR="008750B2" w:rsidRPr="004F54FF" w:rsidRDefault="00235DEB" w:rsidP="00885B29">
      <w:pPr>
        <w:pStyle w:val="Quote"/>
      </w:pPr>
      <w:r w:rsidRPr="004F54FF">
        <w:t>Quote from</w:t>
      </w:r>
      <w:r w:rsidR="00DD4330" w:rsidRPr="004F54FF">
        <w:t xml:space="preserve"> a</w:t>
      </w:r>
      <w:r w:rsidRPr="004F54FF">
        <w:t xml:space="preserve"> research participant: </w:t>
      </w:r>
      <w:r w:rsidR="00B923DC" w:rsidRPr="004F54FF">
        <w:t>I think most people with disabilities have a piece of equipment or some sort of aid or</w:t>
      </w:r>
      <w:r w:rsidRPr="004F54FF">
        <w:t xml:space="preserve"> </w:t>
      </w:r>
      <w:r w:rsidR="00B923DC" w:rsidRPr="004F54FF">
        <w:t>some sort of assistance that they use to assist them to interact with the community or with the public transport system, so the bridging between that piece of equipment and comfort levels</w:t>
      </w:r>
      <w:r w:rsidRPr="004F54FF">
        <w:t xml:space="preserve"> </w:t>
      </w:r>
      <w:r w:rsidR="00B923DC" w:rsidRPr="004F54FF">
        <w:t>in using that piece of equipment is the broad I suppose principle that is important from my point of view.</w:t>
      </w:r>
    </w:p>
    <w:p w14:paraId="445827F0" w14:textId="77777777" w:rsidR="008750B2" w:rsidRPr="004F54FF" w:rsidRDefault="008750B2" w:rsidP="00885B29">
      <w:r w:rsidRPr="004F54FF">
        <w:br w:type="page"/>
      </w:r>
    </w:p>
    <w:p w14:paraId="47543BBF" w14:textId="15BC2D0E" w:rsidR="00050B15" w:rsidRPr="004F54FF" w:rsidRDefault="00050B15" w:rsidP="00885B29">
      <w:pPr>
        <w:pStyle w:val="Heading1"/>
      </w:pPr>
      <w:bookmarkStart w:id="4" w:name="_Toc83041374"/>
      <w:bookmarkStart w:id="5" w:name="_Toc83138407"/>
      <w:r w:rsidRPr="004F54FF">
        <w:lastRenderedPageBreak/>
        <w:t>What will be the hurdles and opportunities</w:t>
      </w:r>
      <w:r w:rsidR="0025409D" w:rsidRPr="004F54FF">
        <w:t xml:space="preserve"> for People with Disability</w:t>
      </w:r>
      <w:bookmarkEnd w:id="4"/>
      <w:bookmarkEnd w:id="5"/>
    </w:p>
    <w:p w14:paraId="57C0633B" w14:textId="02B16E27" w:rsidR="007C2B56" w:rsidRPr="004F54FF" w:rsidRDefault="00050B15" w:rsidP="00885B29">
      <w:r w:rsidRPr="004F54FF">
        <w:t>Over the past year, we have engaged with people with lived disability in Australia, with their peak body representatives and participated in similar projects overseas. We have also engaged leading</w:t>
      </w:r>
      <w:r w:rsidR="00705333" w:rsidRPr="004F54FF">
        <w:t xml:space="preserve"> </w:t>
      </w:r>
      <w:r w:rsidRPr="004F54FF">
        <w:t>manufacturers of Connected and Automated Shuttles (2getthere, EasyMile, HMI and Navya).</w:t>
      </w:r>
    </w:p>
    <w:p w14:paraId="5DCFADF5" w14:textId="17E56B1A" w:rsidR="00F37B1B" w:rsidRPr="004F54FF" w:rsidRDefault="00F37B1B" w:rsidP="00885B29">
      <w:r w:rsidRPr="004F54FF">
        <w:t>Through our research with PWD and manufacturers, we have identified four areas that require CAV guidelines or standards. Much of the attention of CAV industry and accessibility forums is on</w:t>
      </w:r>
      <w:r w:rsidR="00705333" w:rsidRPr="004F54FF">
        <w:t xml:space="preserve"> </w:t>
      </w:r>
      <w:r w:rsidRPr="004F54FF">
        <w:t>the vehicle design, however, our engagement with PWD, CAV Manufacturers and operators has identified three additional functional areas</w:t>
      </w:r>
      <w:r w:rsidR="00705333" w:rsidRPr="004F54FF">
        <w:t xml:space="preserve"> </w:t>
      </w:r>
      <w:r w:rsidRPr="004F54FF">
        <w:t>of CAV services: monitoring and direct assistance, human machine Interface, and operations.</w:t>
      </w:r>
    </w:p>
    <w:p w14:paraId="6CF501D3" w14:textId="5EFA33CF" w:rsidR="007877EF" w:rsidRPr="00DA6EFE" w:rsidRDefault="00F37B1B" w:rsidP="00885B29">
      <w:r w:rsidRPr="004F54FF">
        <w:t>At this point we have indicated the principles that these vehicles would need to meet in these four areas. In the appendix you can find a complete list of potential solutions to meet these principles.</w:t>
      </w:r>
    </w:p>
    <w:p w14:paraId="73EE1DBD" w14:textId="77777777" w:rsidR="00100A3F" w:rsidRDefault="00DA6EFE" w:rsidP="00885B29">
      <w:pPr>
        <w:pStyle w:val="Heading2"/>
        <w:rPr>
          <w:rFonts w:cs="Arial"/>
        </w:rPr>
      </w:pPr>
      <w:bookmarkStart w:id="6" w:name="_Toc83041375"/>
      <w:bookmarkStart w:id="7" w:name="_Toc83138408"/>
      <w:r>
        <w:rPr>
          <w:rStyle w:val="Heading2Char"/>
        </w:rPr>
        <w:t xml:space="preserve">1. </w:t>
      </w:r>
      <w:r w:rsidR="007877EF" w:rsidRPr="00DA6EFE">
        <w:rPr>
          <w:rStyle w:val="Heading2Char"/>
        </w:rPr>
        <w:t>Vehicle design</w:t>
      </w:r>
      <w:bookmarkEnd w:id="6"/>
      <w:bookmarkEnd w:id="7"/>
      <w:r w:rsidR="007877EF" w:rsidRPr="00DA6EFE">
        <w:rPr>
          <w:rStyle w:val="Heading2Char"/>
        </w:rPr>
        <w:br/>
      </w:r>
    </w:p>
    <w:p w14:paraId="06DFEB17" w14:textId="6201A399" w:rsidR="00100A3F" w:rsidRPr="004F54FF" w:rsidRDefault="00100A3F" w:rsidP="00885B29">
      <w:pPr>
        <w:pStyle w:val="Quote"/>
      </w:pPr>
      <w:r w:rsidRPr="004F54FF">
        <w:t>Quote from a research participant: My big thing is that I want to be able to get on to this vehicle without assistance. I want to be totally autonomous in an autonomous vehicle. So, I don’t need to rely on other people to get down a ramp or put my bag up or tie down my wheelchair or anything like that. I want to be able to get on and off in the flow just like able bodied people, I guess. I need it to be simple so that I just get on and the payment is taken care of somehow without me having to arduously get a card out or tap my watch or whatever</w:t>
      </w:r>
    </w:p>
    <w:p w14:paraId="27A2CC9A" w14:textId="77777777" w:rsidR="0080538C" w:rsidRPr="00343643" w:rsidRDefault="00100A3F" w:rsidP="00885B29">
      <w:pPr>
        <w:rPr>
          <w:lang w:val="en-US"/>
        </w:rPr>
      </w:pPr>
      <w:r>
        <w:br/>
      </w:r>
      <w:r w:rsidR="0080538C" w:rsidRPr="00343643">
        <w:rPr>
          <w:lang w:val="en-US"/>
        </w:rPr>
        <w:t>Several standards relating to the vehicle design and layout already apply to connected and automated vehicles. Connected and automated vehicles shuttles that are currently being trialed in Australia are an improvement compared to buses and trams and will meet the requirements of the Transport Standards, such as access pathways, automated doors and floor space provided. However, there are amendments to the Transport Standards required, for instance to cater to blind or deaf public transport users and ensure a standard approach for wheelchair users.</w:t>
      </w:r>
    </w:p>
    <w:p w14:paraId="2B8FFDCC" w14:textId="77777777" w:rsidR="0080538C" w:rsidRDefault="0080538C" w:rsidP="00BE4028">
      <w:pPr>
        <w:pStyle w:val="Heading3"/>
        <w:rPr>
          <w:lang w:val="en-US"/>
        </w:rPr>
      </w:pPr>
      <w:bookmarkStart w:id="8" w:name="_Toc83041376"/>
      <w:bookmarkStart w:id="9" w:name="_Hlk83034844"/>
      <w:r w:rsidRPr="0034074A">
        <w:rPr>
          <w:lang w:val="en-US"/>
        </w:rPr>
        <w:t>Seating availability</w:t>
      </w:r>
      <w:bookmarkEnd w:id="8"/>
      <w:r w:rsidRPr="00343643">
        <w:rPr>
          <w:lang w:val="en-US"/>
        </w:rPr>
        <w:t xml:space="preserve"> </w:t>
      </w:r>
    </w:p>
    <w:bookmarkEnd w:id="9"/>
    <w:p w14:paraId="4E084A62" w14:textId="77777777" w:rsidR="0080538C" w:rsidRPr="00343643" w:rsidRDefault="0080538C" w:rsidP="00885B29">
      <w:pPr>
        <w:rPr>
          <w:lang w:val="en-US"/>
        </w:rPr>
      </w:pPr>
      <w:r w:rsidRPr="00343643">
        <w:rPr>
          <w:lang w:val="en-US"/>
        </w:rPr>
        <w:t>Principle: With the connected nature of automated vehicles, seating availability does not need to be the concern for people with disability that it is today.</w:t>
      </w:r>
    </w:p>
    <w:p w14:paraId="2F1A722F" w14:textId="77777777" w:rsidR="0080538C" w:rsidRPr="00343643" w:rsidRDefault="0080538C" w:rsidP="00BE4028">
      <w:pPr>
        <w:pStyle w:val="Heading3"/>
        <w:rPr>
          <w:lang w:val="en-US"/>
        </w:rPr>
      </w:pPr>
      <w:bookmarkStart w:id="10" w:name="_Toc83041377"/>
      <w:bookmarkStart w:id="11" w:name="_Hlk83034881"/>
      <w:r w:rsidRPr="00343643">
        <w:rPr>
          <w:lang w:val="en-US"/>
        </w:rPr>
        <w:lastRenderedPageBreak/>
        <w:t>Wheelchairs (see also operations)</w:t>
      </w:r>
      <w:bookmarkEnd w:id="10"/>
    </w:p>
    <w:bookmarkEnd w:id="11"/>
    <w:p w14:paraId="249B5416" w14:textId="77777777" w:rsidR="0080538C" w:rsidRPr="00343643" w:rsidRDefault="0080538C" w:rsidP="00885B29">
      <w:pPr>
        <w:rPr>
          <w:lang w:val="en-US"/>
        </w:rPr>
      </w:pPr>
      <w:r w:rsidRPr="00343643">
        <w:rPr>
          <w:lang w:val="en-US"/>
        </w:rPr>
        <w:t xml:space="preserve">Principle: Connected and automated vehicles should provide independence for wheelchair users, i.e., truly not require an attendant to secure the wheelchair, and be simple. Independent and safe use of occupant protection and mobility aid device restraint system - wheelchair tiedown and occupant restraint systems should accommodate low levels of functional mobility /dexterity and provide a high level of safety. </w:t>
      </w:r>
    </w:p>
    <w:p w14:paraId="75F58FC1" w14:textId="77777777" w:rsidR="0080538C" w:rsidRPr="00343643" w:rsidRDefault="0080538C" w:rsidP="00BE4028">
      <w:pPr>
        <w:pStyle w:val="Heading3"/>
        <w:rPr>
          <w:lang w:val="en-US"/>
        </w:rPr>
      </w:pPr>
      <w:bookmarkStart w:id="12" w:name="_Toc83041378"/>
      <w:r w:rsidRPr="00343643">
        <w:rPr>
          <w:lang w:val="en-US"/>
        </w:rPr>
        <w:t>Controls</w:t>
      </w:r>
      <w:bookmarkEnd w:id="12"/>
    </w:p>
    <w:p w14:paraId="6898CF0E" w14:textId="77777777" w:rsidR="0080538C" w:rsidRPr="00343643" w:rsidRDefault="0080538C" w:rsidP="00885B29">
      <w:pPr>
        <w:rPr>
          <w:lang w:val="en-US"/>
        </w:rPr>
      </w:pPr>
      <w:r w:rsidRPr="00343643">
        <w:rPr>
          <w:lang w:val="en-US"/>
        </w:rPr>
        <w:t>Principle: Allow user to learn the control once only and apply it universally. Controls enable the journey and provide assurance. The functionality of controls should be consistent and people with disability should be able to assume that the same controls are present at the places where they expect them.</w:t>
      </w:r>
    </w:p>
    <w:p w14:paraId="494C3450" w14:textId="77777777" w:rsidR="0080538C" w:rsidRPr="00343643" w:rsidRDefault="0080538C" w:rsidP="00BE4028">
      <w:pPr>
        <w:pStyle w:val="Heading3"/>
        <w:rPr>
          <w:lang w:val="en-US"/>
        </w:rPr>
      </w:pPr>
      <w:bookmarkStart w:id="13" w:name="_Toc83041379"/>
      <w:r w:rsidRPr="00343643">
        <w:rPr>
          <w:lang w:val="en-US"/>
        </w:rPr>
        <w:t>Colours</w:t>
      </w:r>
      <w:bookmarkEnd w:id="13"/>
    </w:p>
    <w:p w14:paraId="0B7FADF1" w14:textId="77777777" w:rsidR="0080538C" w:rsidRPr="00343643" w:rsidRDefault="0080538C" w:rsidP="00885B29">
      <w:pPr>
        <w:rPr>
          <w:lang w:val="en-US"/>
        </w:rPr>
      </w:pPr>
      <w:r w:rsidRPr="00343643">
        <w:rPr>
          <w:lang w:val="en-US"/>
        </w:rPr>
        <w:t xml:space="preserve">Principle: The colour scheme of the vehicle should help, not hinder, visually and cognitive impaired people. This includes seat outlines. </w:t>
      </w:r>
    </w:p>
    <w:p w14:paraId="3C40B7F7" w14:textId="77777777" w:rsidR="0080538C" w:rsidRPr="00343643" w:rsidRDefault="0080538C" w:rsidP="00BE4028">
      <w:pPr>
        <w:pStyle w:val="Heading3"/>
        <w:rPr>
          <w:lang w:val="en-US"/>
        </w:rPr>
      </w:pPr>
      <w:bookmarkStart w:id="14" w:name="_Toc83041380"/>
      <w:r w:rsidRPr="00343643">
        <w:rPr>
          <w:lang w:val="en-US"/>
        </w:rPr>
        <w:t>Seating design</w:t>
      </w:r>
      <w:bookmarkEnd w:id="14"/>
    </w:p>
    <w:p w14:paraId="19DE482A" w14:textId="77777777" w:rsidR="0080538C" w:rsidRPr="00343643" w:rsidRDefault="0080538C" w:rsidP="00885B29">
      <w:pPr>
        <w:rPr>
          <w:lang w:val="en-US"/>
        </w:rPr>
      </w:pPr>
      <w:r w:rsidRPr="00343643">
        <w:rPr>
          <w:lang w:val="en-US"/>
        </w:rPr>
        <w:t xml:space="preserve">Principle: The seating design – height, shape and material - matters for people with disability whose needs are to be taken into account. </w:t>
      </w:r>
    </w:p>
    <w:p w14:paraId="7F832708" w14:textId="77777777" w:rsidR="0080538C" w:rsidRPr="00343643" w:rsidRDefault="0080538C" w:rsidP="00BE4028">
      <w:pPr>
        <w:pStyle w:val="Heading3"/>
        <w:rPr>
          <w:lang w:val="en-US"/>
        </w:rPr>
      </w:pPr>
      <w:bookmarkStart w:id="15" w:name="_Toc83041381"/>
      <w:r w:rsidRPr="00343643">
        <w:rPr>
          <w:lang w:val="en-US"/>
        </w:rPr>
        <w:t>Handles and support</w:t>
      </w:r>
      <w:bookmarkEnd w:id="15"/>
    </w:p>
    <w:p w14:paraId="657D4B73" w14:textId="77777777" w:rsidR="0080538C" w:rsidRPr="00343643" w:rsidRDefault="0080538C" w:rsidP="00885B29">
      <w:pPr>
        <w:rPr>
          <w:lang w:val="en-US"/>
        </w:rPr>
      </w:pPr>
      <w:r w:rsidRPr="00343643">
        <w:rPr>
          <w:lang w:val="en-US"/>
        </w:rPr>
        <w:t>Principle: People with disability should be able to reach out for support rails and handles instinctively, handles and bars should be implemented in a consistent fashion across makes and models.</w:t>
      </w:r>
    </w:p>
    <w:p w14:paraId="12C46A33" w14:textId="77777777" w:rsidR="0080538C" w:rsidRPr="00343643" w:rsidRDefault="0080538C" w:rsidP="00BE4028">
      <w:pPr>
        <w:pStyle w:val="Heading3"/>
        <w:rPr>
          <w:lang w:val="en-US"/>
        </w:rPr>
      </w:pPr>
      <w:bookmarkStart w:id="16" w:name="_Toc83041382"/>
      <w:r w:rsidRPr="00343643">
        <w:rPr>
          <w:lang w:val="en-US"/>
        </w:rPr>
        <w:t>Signage</w:t>
      </w:r>
      <w:bookmarkEnd w:id="16"/>
    </w:p>
    <w:p w14:paraId="7CE15389" w14:textId="1AC80C12" w:rsidR="0076129B" w:rsidRPr="004F54FF" w:rsidRDefault="0080538C" w:rsidP="00885B29">
      <w:pPr>
        <w:rPr>
          <w:lang w:val="en-US"/>
        </w:rPr>
      </w:pPr>
      <w:r w:rsidRPr="00343643">
        <w:rPr>
          <w:lang w:val="en-US"/>
        </w:rPr>
        <w:t>Principle: People with disability should be able to view signs and announcements from their wheelchair or seats even if the shuttle is crowded with standing passengers or when it is dark or very bright.</w:t>
      </w:r>
    </w:p>
    <w:p w14:paraId="20CB0ED2" w14:textId="34B3DE00" w:rsidR="00EA3B0C" w:rsidRPr="00A254BA" w:rsidRDefault="00BA58FE" w:rsidP="00885B29">
      <w:pPr>
        <w:pStyle w:val="Heading2"/>
      </w:pPr>
      <w:bookmarkStart w:id="17" w:name="_Toc83041383"/>
      <w:bookmarkStart w:id="18" w:name="_Toc83138409"/>
      <w:r w:rsidRPr="00A254BA">
        <w:t xml:space="preserve">2. </w:t>
      </w:r>
      <w:r w:rsidR="00EA3B0C" w:rsidRPr="00A254BA">
        <w:t>Monitoring and Direct Assistance</w:t>
      </w:r>
      <w:bookmarkEnd w:id="17"/>
      <w:bookmarkEnd w:id="18"/>
    </w:p>
    <w:p w14:paraId="28F42649" w14:textId="7B34434D" w:rsidR="00C4380D" w:rsidRPr="004F54FF" w:rsidRDefault="00EA3B0C" w:rsidP="00885B29">
      <w:r w:rsidRPr="004F54FF">
        <w:t>M</w:t>
      </w:r>
      <w:r w:rsidR="00C4380D" w:rsidRPr="004F54FF">
        <w:t>any PWD rely on direct assistance when using public transport. However, given that presence of a human driver will diminish or disappear with CAVs, ‘direct assistance’ may not be available. Some functions typically performed by the driver and important to PWD have not been included in the Transport Standards. Most industry representatives are planning to deploy remote monitoring or a steward (either on board or on the platform) which requires specification and consistency.</w:t>
      </w:r>
    </w:p>
    <w:p w14:paraId="3C0911CF" w14:textId="66A69D19" w:rsidR="00611BE1" w:rsidRPr="004F54FF" w:rsidRDefault="004F54FF" w:rsidP="00885B29">
      <w:pPr>
        <w:pStyle w:val="Quote"/>
        <w:rPr>
          <w:w w:val="110"/>
        </w:rPr>
      </w:pPr>
      <w:r w:rsidRPr="004F54FF">
        <w:t xml:space="preserve">Quote from a research participant: </w:t>
      </w:r>
      <w:r w:rsidR="00AA49E0" w:rsidRPr="004F54FF">
        <w:rPr>
          <w:w w:val="105"/>
        </w:rPr>
        <w:t>I would say pretty much on almost every trip I will at some point rely on human interaction. - even though I use technology on</w:t>
      </w:r>
      <w:r w:rsidR="00AA49E0" w:rsidRPr="004F54FF">
        <w:rPr>
          <w:spacing w:val="-14"/>
          <w:w w:val="105"/>
        </w:rPr>
        <w:t xml:space="preserve"> </w:t>
      </w:r>
      <w:r w:rsidR="00AA49E0" w:rsidRPr="004F54FF">
        <w:rPr>
          <w:w w:val="105"/>
        </w:rPr>
        <w:t>my</w:t>
      </w:r>
      <w:r w:rsidR="00AA49E0" w:rsidRPr="004F54FF">
        <w:rPr>
          <w:spacing w:val="-14"/>
          <w:w w:val="105"/>
        </w:rPr>
        <w:t xml:space="preserve"> </w:t>
      </w:r>
      <w:r w:rsidR="00AA49E0" w:rsidRPr="004F54FF">
        <w:rPr>
          <w:w w:val="105"/>
        </w:rPr>
        <w:t>phone,</w:t>
      </w:r>
      <w:r w:rsidR="00AA49E0" w:rsidRPr="004F54FF">
        <w:rPr>
          <w:spacing w:val="-14"/>
          <w:w w:val="105"/>
        </w:rPr>
        <w:t xml:space="preserve"> </w:t>
      </w:r>
      <w:r w:rsidR="00AA49E0" w:rsidRPr="004F54FF">
        <w:rPr>
          <w:w w:val="105"/>
        </w:rPr>
        <w:t>inevitably</w:t>
      </w:r>
      <w:r w:rsidR="00AA49E0" w:rsidRPr="004F54FF">
        <w:rPr>
          <w:spacing w:val="-14"/>
          <w:w w:val="105"/>
        </w:rPr>
        <w:t xml:space="preserve"> </w:t>
      </w:r>
      <w:r w:rsidR="00AA49E0" w:rsidRPr="004F54FF">
        <w:rPr>
          <w:w w:val="105"/>
        </w:rPr>
        <w:t>for</w:t>
      </w:r>
      <w:r w:rsidR="00AA49E0" w:rsidRPr="004F54FF">
        <w:rPr>
          <w:spacing w:val="-14"/>
          <w:w w:val="105"/>
        </w:rPr>
        <w:t xml:space="preserve"> </w:t>
      </w:r>
      <w:r w:rsidR="00AA49E0" w:rsidRPr="004F54FF">
        <w:rPr>
          <w:w w:val="105"/>
        </w:rPr>
        <w:t>every</w:t>
      </w:r>
      <w:r w:rsidR="00AA49E0" w:rsidRPr="004F54FF">
        <w:rPr>
          <w:spacing w:val="-14"/>
          <w:w w:val="105"/>
        </w:rPr>
        <w:t xml:space="preserve"> </w:t>
      </w:r>
      <w:r w:rsidR="00AA49E0" w:rsidRPr="004F54FF">
        <w:rPr>
          <w:w w:val="105"/>
        </w:rPr>
        <w:lastRenderedPageBreak/>
        <w:t>trip</w:t>
      </w:r>
      <w:r w:rsidR="00AA49E0" w:rsidRPr="004F54FF">
        <w:rPr>
          <w:spacing w:val="-13"/>
          <w:w w:val="105"/>
        </w:rPr>
        <w:t xml:space="preserve"> </w:t>
      </w:r>
      <w:r w:rsidR="00AA49E0" w:rsidRPr="004F54FF">
        <w:rPr>
          <w:w w:val="105"/>
        </w:rPr>
        <w:t>I</w:t>
      </w:r>
      <w:r w:rsidR="00AA49E0" w:rsidRPr="004F54FF">
        <w:rPr>
          <w:spacing w:val="-14"/>
          <w:w w:val="105"/>
        </w:rPr>
        <w:t xml:space="preserve"> </w:t>
      </w:r>
      <w:r w:rsidR="00AA49E0" w:rsidRPr="004F54FF">
        <w:rPr>
          <w:w w:val="105"/>
        </w:rPr>
        <w:t>will at some point rely on another human</w:t>
      </w:r>
      <w:r w:rsidR="00AA49E0" w:rsidRPr="004F54FF">
        <w:rPr>
          <w:spacing w:val="-31"/>
          <w:w w:val="105"/>
        </w:rPr>
        <w:t xml:space="preserve"> </w:t>
      </w:r>
      <w:r w:rsidR="00AA49E0" w:rsidRPr="004F54FF">
        <w:rPr>
          <w:w w:val="105"/>
        </w:rPr>
        <w:t>being just to fill in the</w:t>
      </w:r>
      <w:r w:rsidR="00AA49E0" w:rsidRPr="004F54FF">
        <w:rPr>
          <w:spacing w:val="6"/>
          <w:w w:val="105"/>
        </w:rPr>
        <w:t xml:space="preserve"> </w:t>
      </w:r>
      <w:r w:rsidR="00AA49E0" w:rsidRPr="004F54FF">
        <w:rPr>
          <w:w w:val="105"/>
        </w:rPr>
        <w:t>gaps.</w:t>
      </w:r>
      <w:r w:rsidRPr="004F54FF">
        <w:rPr>
          <w:w w:val="105"/>
        </w:rPr>
        <w:t xml:space="preserve"> </w:t>
      </w:r>
      <w:r w:rsidR="00AA49E0" w:rsidRPr="004F54FF">
        <w:rPr>
          <w:w w:val="110"/>
        </w:rPr>
        <w:t xml:space="preserve">Say for example, trying to drive into a </w:t>
      </w:r>
      <w:r w:rsidR="00AA49E0" w:rsidRPr="004F54FF">
        <w:rPr>
          <w:w w:val="105"/>
        </w:rPr>
        <w:t xml:space="preserve">driverless vehicle and your wheelchair gets </w:t>
      </w:r>
      <w:r w:rsidR="00AA49E0" w:rsidRPr="004F54FF">
        <w:rPr>
          <w:w w:val="110"/>
        </w:rPr>
        <w:t xml:space="preserve">stuck. </w:t>
      </w:r>
      <w:r w:rsidR="00AA49E0" w:rsidRPr="004F54FF">
        <w:rPr>
          <w:spacing w:val="-3"/>
          <w:w w:val="110"/>
        </w:rPr>
        <w:t xml:space="preserve">It’s  </w:t>
      </w:r>
      <w:r w:rsidR="00AA49E0" w:rsidRPr="004F54FF">
        <w:rPr>
          <w:w w:val="110"/>
        </w:rPr>
        <w:t>jamming the door or whatever else,</w:t>
      </w:r>
      <w:r w:rsidR="00AA49E0" w:rsidRPr="004F54FF">
        <w:rPr>
          <w:spacing w:val="-22"/>
          <w:w w:val="110"/>
        </w:rPr>
        <w:t xml:space="preserve"> </w:t>
      </w:r>
      <w:r w:rsidR="00AA49E0" w:rsidRPr="004F54FF">
        <w:rPr>
          <w:w w:val="110"/>
        </w:rPr>
        <w:t>you</w:t>
      </w:r>
      <w:r w:rsidR="00AA49E0" w:rsidRPr="004F54FF">
        <w:rPr>
          <w:spacing w:val="-22"/>
          <w:w w:val="110"/>
        </w:rPr>
        <w:t xml:space="preserve"> </w:t>
      </w:r>
      <w:r w:rsidR="00AA49E0" w:rsidRPr="004F54FF">
        <w:rPr>
          <w:w w:val="110"/>
        </w:rPr>
        <w:t>need</w:t>
      </w:r>
      <w:r w:rsidR="00AA49E0" w:rsidRPr="004F54FF">
        <w:rPr>
          <w:spacing w:val="-21"/>
          <w:w w:val="110"/>
        </w:rPr>
        <w:t xml:space="preserve"> </w:t>
      </w:r>
      <w:r w:rsidR="00AA49E0" w:rsidRPr="004F54FF">
        <w:rPr>
          <w:w w:val="110"/>
        </w:rPr>
        <w:t>some</w:t>
      </w:r>
      <w:r w:rsidR="00AA49E0" w:rsidRPr="004F54FF">
        <w:rPr>
          <w:spacing w:val="-22"/>
          <w:w w:val="110"/>
        </w:rPr>
        <w:t xml:space="preserve"> </w:t>
      </w:r>
      <w:r w:rsidR="00AA49E0" w:rsidRPr="004F54FF">
        <w:rPr>
          <w:w w:val="110"/>
        </w:rPr>
        <w:t>help.</w:t>
      </w:r>
      <w:r w:rsidR="00AA49E0" w:rsidRPr="004F54FF">
        <w:rPr>
          <w:spacing w:val="-22"/>
          <w:w w:val="110"/>
        </w:rPr>
        <w:t xml:space="preserve"> </w:t>
      </w:r>
      <w:r w:rsidR="00AA49E0" w:rsidRPr="004F54FF">
        <w:rPr>
          <w:spacing w:val="-3"/>
          <w:w w:val="110"/>
        </w:rPr>
        <w:t>Who’s</w:t>
      </w:r>
      <w:r w:rsidR="00AA49E0" w:rsidRPr="004F54FF">
        <w:rPr>
          <w:spacing w:val="-21"/>
          <w:w w:val="110"/>
        </w:rPr>
        <w:t xml:space="preserve"> </w:t>
      </w:r>
      <w:r w:rsidR="00AA49E0" w:rsidRPr="004F54FF">
        <w:rPr>
          <w:w w:val="110"/>
        </w:rPr>
        <w:t>going</w:t>
      </w:r>
      <w:r w:rsidR="00AA49E0" w:rsidRPr="004F54FF">
        <w:rPr>
          <w:spacing w:val="-22"/>
          <w:w w:val="110"/>
        </w:rPr>
        <w:t xml:space="preserve"> </w:t>
      </w:r>
      <w:r w:rsidR="00AA49E0" w:rsidRPr="004F54FF">
        <w:rPr>
          <w:w w:val="110"/>
        </w:rPr>
        <w:t>to help</w:t>
      </w:r>
      <w:r w:rsidR="00AA49E0" w:rsidRPr="004F54FF">
        <w:rPr>
          <w:spacing w:val="-7"/>
          <w:w w:val="110"/>
        </w:rPr>
        <w:t xml:space="preserve"> </w:t>
      </w:r>
      <w:r w:rsidR="00AA49E0" w:rsidRPr="004F54FF">
        <w:rPr>
          <w:w w:val="110"/>
        </w:rPr>
        <w:t>you?</w:t>
      </w:r>
    </w:p>
    <w:p w14:paraId="2E919A8C" w14:textId="20E5BA80" w:rsidR="00611BE1" w:rsidRPr="004F54FF" w:rsidRDefault="004F54FF" w:rsidP="00885B29">
      <w:pPr>
        <w:pStyle w:val="Quote"/>
      </w:pPr>
      <w:r w:rsidRPr="004F54FF">
        <w:t xml:space="preserve">Quote from a research participant: </w:t>
      </w:r>
      <w:r w:rsidR="00611BE1" w:rsidRPr="004F54FF">
        <w:rPr>
          <w:w w:val="105"/>
        </w:rPr>
        <w:t>Just thinking about I guess in my point</w:t>
      </w:r>
      <w:r w:rsidR="00611BE1" w:rsidRPr="004F54FF">
        <w:rPr>
          <w:spacing w:val="-14"/>
          <w:w w:val="105"/>
        </w:rPr>
        <w:t xml:space="preserve"> </w:t>
      </w:r>
      <w:r w:rsidR="00611BE1" w:rsidRPr="004F54FF">
        <w:rPr>
          <w:w w:val="105"/>
        </w:rPr>
        <w:t>of view automated vehicles because I have  a hearing loss and a vision impairment called Usher syndrome and I have to tell you I struggle with machines, I struggle with audio voices, like announcements, I struggle</w:t>
      </w:r>
      <w:r w:rsidR="00611BE1" w:rsidRPr="004F54FF">
        <w:rPr>
          <w:spacing w:val="-14"/>
          <w:w w:val="105"/>
        </w:rPr>
        <w:t xml:space="preserve"> </w:t>
      </w:r>
      <w:r w:rsidR="00611BE1" w:rsidRPr="004F54FF">
        <w:rPr>
          <w:w w:val="105"/>
        </w:rPr>
        <w:t>understanding</w:t>
      </w:r>
      <w:r w:rsidR="00611BE1" w:rsidRPr="004F54FF">
        <w:rPr>
          <w:spacing w:val="-13"/>
          <w:w w:val="105"/>
        </w:rPr>
        <w:t xml:space="preserve"> </w:t>
      </w:r>
      <w:r w:rsidR="00611BE1" w:rsidRPr="004F54FF">
        <w:rPr>
          <w:spacing w:val="-3"/>
          <w:w w:val="105"/>
        </w:rPr>
        <w:t>what’s</w:t>
      </w:r>
      <w:r w:rsidR="00611BE1" w:rsidRPr="004F54FF">
        <w:rPr>
          <w:spacing w:val="-14"/>
          <w:w w:val="105"/>
        </w:rPr>
        <w:t xml:space="preserve"> </w:t>
      </w:r>
      <w:r w:rsidR="00611BE1" w:rsidRPr="004F54FF">
        <w:rPr>
          <w:w w:val="105"/>
        </w:rPr>
        <w:t>being</w:t>
      </w:r>
      <w:r w:rsidR="00611BE1" w:rsidRPr="004F54FF">
        <w:rPr>
          <w:spacing w:val="-13"/>
          <w:w w:val="105"/>
        </w:rPr>
        <w:t xml:space="preserve"> </w:t>
      </w:r>
      <w:r w:rsidR="00611BE1" w:rsidRPr="004F54FF">
        <w:rPr>
          <w:w w:val="105"/>
        </w:rPr>
        <w:t>said because the computerized voice doesn’t work well with my hearing</w:t>
      </w:r>
      <w:r w:rsidR="00611BE1" w:rsidRPr="004F54FF">
        <w:rPr>
          <w:spacing w:val="-36"/>
          <w:w w:val="105"/>
        </w:rPr>
        <w:t xml:space="preserve"> </w:t>
      </w:r>
      <w:r w:rsidR="00611BE1" w:rsidRPr="004F54FF">
        <w:rPr>
          <w:w w:val="105"/>
        </w:rPr>
        <w:t>aids.</w:t>
      </w:r>
    </w:p>
    <w:p w14:paraId="6BFFC279" w14:textId="7B018D18" w:rsidR="004F54FF" w:rsidRDefault="004F54FF" w:rsidP="00885B29">
      <w:pPr>
        <w:pStyle w:val="Quote"/>
        <w:rPr>
          <w:w w:val="105"/>
        </w:rPr>
      </w:pPr>
      <w:r w:rsidRPr="004F54FF">
        <w:t xml:space="preserve">Quote from a research participant: </w:t>
      </w:r>
      <w:r w:rsidR="00611BE1" w:rsidRPr="004F54FF">
        <w:rPr>
          <w:w w:val="105"/>
        </w:rPr>
        <w:t>If I could have an app that’s connected to that automated vehicle, like a public transport system, that would just tell me what stop I’m approaching, like “The next</w:t>
      </w:r>
      <w:r>
        <w:rPr>
          <w:w w:val="105"/>
        </w:rPr>
        <w:t xml:space="preserve"> </w:t>
      </w:r>
      <w:r w:rsidR="00611BE1" w:rsidRPr="004F54FF">
        <w:rPr>
          <w:w w:val="105"/>
        </w:rPr>
        <w:t>stop is Flinders Street”. So that’s something that would be valuable for me.</w:t>
      </w:r>
    </w:p>
    <w:p w14:paraId="71E07D1B" w14:textId="77777777" w:rsidR="00A719AC" w:rsidRPr="00343643" w:rsidRDefault="00A719AC" w:rsidP="00885B29">
      <w:pPr>
        <w:rPr>
          <w:lang w:val="en-US"/>
        </w:rPr>
      </w:pPr>
      <w:r w:rsidRPr="00343643">
        <w:rPr>
          <w:lang w:val="en-US"/>
        </w:rPr>
        <w:t>Many people with disability rely on direct assistance when using public transport. However, given that presence of a human driver will diminish or disappear with connected and automated vehicles, ‘direct assistance’ may not be available. Some functions typically performed by the driver and important to people with disability have not been included in the Transport Standards.  Most industry representatives are planning to deploy remote monitoring or a steward (either on board or on the platform) which requires specification and consistency.</w:t>
      </w:r>
    </w:p>
    <w:p w14:paraId="4C2C772F" w14:textId="77777777" w:rsidR="00A719AC" w:rsidRPr="00343643" w:rsidRDefault="00A719AC" w:rsidP="00BE4028">
      <w:pPr>
        <w:pStyle w:val="Heading3"/>
        <w:rPr>
          <w:lang w:val="en-US"/>
        </w:rPr>
      </w:pPr>
      <w:bookmarkStart w:id="19" w:name="_Toc83041384"/>
      <w:r w:rsidRPr="00343643">
        <w:rPr>
          <w:lang w:val="en-US"/>
        </w:rPr>
        <w:t>Monitoring and Direct assistance</w:t>
      </w:r>
      <w:bookmarkEnd w:id="19"/>
    </w:p>
    <w:p w14:paraId="60E52202" w14:textId="77777777" w:rsidR="00A719AC" w:rsidRPr="00343643" w:rsidRDefault="00A719AC" w:rsidP="00885B29">
      <w:pPr>
        <w:rPr>
          <w:lang w:val="en-US"/>
        </w:rPr>
      </w:pPr>
      <w:r w:rsidRPr="00343643">
        <w:rPr>
          <w:lang w:val="en-US"/>
        </w:rPr>
        <w:t xml:space="preserve">Principle: A driver's role is diverse and complex. The connected and automated vehicle experience is set to become more seamless and have less friction, however, not all the functions of a human driver can be automated (yet). When there is no human directly at hand, other forms of assistance are required. </w:t>
      </w:r>
    </w:p>
    <w:p w14:paraId="5156A20F" w14:textId="77777777" w:rsidR="00A719AC" w:rsidRPr="00343643" w:rsidRDefault="00A719AC" w:rsidP="00BE4028">
      <w:pPr>
        <w:pStyle w:val="Heading3"/>
        <w:rPr>
          <w:lang w:val="en-US"/>
        </w:rPr>
      </w:pPr>
      <w:bookmarkStart w:id="20" w:name="_Toc83041385"/>
      <w:r w:rsidRPr="00343643">
        <w:rPr>
          <w:lang w:val="en-US"/>
        </w:rPr>
        <w:t>Identification of Passenger (needs)</w:t>
      </w:r>
      <w:bookmarkEnd w:id="20"/>
    </w:p>
    <w:p w14:paraId="0393F28B" w14:textId="77777777" w:rsidR="00A719AC" w:rsidRPr="00343643" w:rsidRDefault="00A719AC" w:rsidP="00885B29">
      <w:pPr>
        <w:rPr>
          <w:lang w:val="en-US"/>
        </w:rPr>
      </w:pPr>
      <w:r w:rsidRPr="00343643">
        <w:rPr>
          <w:lang w:val="en-US"/>
        </w:rPr>
        <w:t>Principle: Today, a bus driver can identify the passenger [Card used by deaf-blind people] and, for instance, know the place that they need to alight. A connected and automated should be able to identify a passenger’s needs.</w:t>
      </w:r>
    </w:p>
    <w:p w14:paraId="5DCC70D9" w14:textId="77777777" w:rsidR="00A719AC" w:rsidRPr="00343643" w:rsidRDefault="00A719AC" w:rsidP="00BE4028">
      <w:pPr>
        <w:pStyle w:val="Heading3"/>
        <w:rPr>
          <w:lang w:val="en-US"/>
        </w:rPr>
      </w:pPr>
      <w:bookmarkStart w:id="21" w:name="_Toc83041386"/>
      <w:r w:rsidRPr="00343643">
        <w:rPr>
          <w:lang w:val="en-US"/>
        </w:rPr>
        <w:t>Safety monitoring</w:t>
      </w:r>
      <w:bookmarkEnd w:id="21"/>
    </w:p>
    <w:p w14:paraId="07121113" w14:textId="77777777" w:rsidR="00A719AC" w:rsidRPr="00343643" w:rsidRDefault="00A719AC" w:rsidP="00885B29">
      <w:pPr>
        <w:rPr>
          <w:lang w:val="en-US"/>
        </w:rPr>
      </w:pPr>
      <w:r w:rsidRPr="00343643">
        <w:rPr>
          <w:lang w:val="en-US"/>
        </w:rPr>
        <w:t>Principle: Safety is paramount and automated vehicles should be able to provide that. The driver of a vehicle is often attributed with the responsibility to look after the passengers' safety, including people with disability.</w:t>
      </w:r>
    </w:p>
    <w:p w14:paraId="5B25AA04" w14:textId="77777777" w:rsidR="00A719AC" w:rsidRPr="00343643" w:rsidRDefault="00A719AC" w:rsidP="00BE4028">
      <w:pPr>
        <w:pStyle w:val="Heading3"/>
        <w:rPr>
          <w:lang w:val="en-US"/>
        </w:rPr>
      </w:pPr>
      <w:bookmarkStart w:id="22" w:name="_Toc83041387"/>
      <w:r w:rsidRPr="00343643">
        <w:rPr>
          <w:lang w:val="en-US"/>
        </w:rPr>
        <w:lastRenderedPageBreak/>
        <w:t>Conflict resolutions</w:t>
      </w:r>
      <w:bookmarkEnd w:id="22"/>
    </w:p>
    <w:p w14:paraId="4EF84A6C" w14:textId="77777777" w:rsidR="00A719AC" w:rsidRPr="00343643" w:rsidRDefault="00A719AC" w:rsidP="00885B29">
      <w:pPr>
        <w:rPr>
          <w:lang w:val="en-US"/>
        </w:rPr>
      </w:pPr>
      <w:r w:rsidRPr="00343643">
        <w:rPr>
          <w:lang w:val="en-US"/>
        </w:rPr>
        <w:t>Principle: Unfortunately, people with disability do sometimes encounter conflicts in public transport, in which case a driver or platform personal can assist. A connected and automated vehicle should have the ability to intervene in conflict.</w:t>
      </w:r>
    </w:p>
    <w:p w14:paraId="264BEB73" w14:textId="77777777" w:rsidR="00A719AC" w:rsidRPr="00343643" w:rsidRDefault="00A719AC" w:rsidP="00BE4028">
      <w:pPr>
        <w:pStyle w:val="Heading3"/>
        <w:rPr>
          <w:lang w:val="en-US"/>
        </w:rPr>
      </w:pPr>
      <w:bookmarkStart w:id="23" w:name="_Toc83041388"/>
      <w:r w:rsidRPr="00343643">
        <w:rPr>
          <w:lang w:val="en-US"/>
        </w:rPr>
        <w:t>Stewards</w:t>
      </w:r>
      <w:bookmarkEnd w:id="23"/>
    </w:p>
    <w:p w14:paraId="499468ED" w14:textId="77777777" w:rsidR="00A719AC" w:rsidRPr="00343643" w:rsidRDefault="00A719AC" w:rsidP="00885B29">
      <w:pPr>
        <w:rPr>
          <w:lang w:val="en-US"/>
        </w:rPr>
      </w:pPr>
      <w:r w:rsidRPr="00343643">
        <w:rPr>
          <w:lang w:val="en-US"/>
        </w:rPr>
        <w:t>Principle: For many people with disability, traveling in public transport without any form of human assistance is not possible. Connected and automated vehicles may have to provide some form of human assistances. </w:t>
      </w:r>
    </w:p>
    <w:p w14:paraId="12AD0018" w14:textId="651A573C" w:rsidR="002F4482" w:rsidRDefault="002F4482" w:rsidP="00BE4028">
      <w:pPr>
        <w:pStyle w:val="Heading3"/>
        <w:rPr>
          <w:lang w:val="en-US"/>
        </w:rPr>
      </w:pPr>
      <w:bookmarkStart w:id="24" w:name="_Toc83041389"/>
      <w:r w:rsidRPr="00736CFD">
        <w:rPr>
          <w:lang w:val="en-US"/>
        </w:rPr>
        <w:t>Platform assistance</w:t>
      </w:r>
      <w:bookmarkEnd w:id="24"/>
    </w:p>
    <w:p w14:paraId="11E951BE" w14:textId="77777777" w:rsidR="002F4482" w:rsidRPr="00736CFD" w:rsidRDefault="002F4482" w:rsidP="00885B29">
      <w:pPr>
        <w:rPr>
          <w:lang w:val="en-US"/>
        </w:rPr>
      </w:pPr>
      <w:r w:rsidRPr="00736CFD">
        <w:rPr>
          <w:lang w:val="en-US"/>
        </w:rPr>
        <w:t>Principle: Help on platforms or stop overs is often required.</w:t>
      </w:r>
    </w:p>
    <w:p w14:paraId="3EF1A244" w14:textId="70AE6908" w:rsidR="002F4482" w:rsidRDefault="002F4482" w:rsidP="00BE4028">
      <w:pPr>
        <w:pStyle w:val="Heading3"/>
        <w:rPr>
          <w:lang w:val="en-US"/>
        </w:rPr>
      </w:pPr>
      <w:bookmarkStart w:id="25" w:name="_Toc83041390"/>
      <w:r w:rsidRPr="00736CFD">
        <w:rPr>
          <w:lang w:val="en-US"/>
        </w:rPr>
        <w:t>Emergency management plans</w:t>
      </w:r>
      <w:bookmarkEnd w:id="25"/>
    </w:p>
    <w:p w14:paraId="56EAE60A" w14:textId="77777777" w:rsidR="002F4482" w:rsidRPr="00736CFD" w:rsidRDefault="002F4482" w:rsidP="00885B29">
      <w:pPr>
        <w:rPr>
          <w:lang w:val="en-US"/>
        </w:rPr>
      </w:pPr>
      <w:r w:rsidRPr="00736CFD">
        <w:rPr>
          <w:lang w:val="en-US"/>
        </w:rPr>
        <w:t>Principle: There should be emergency plans for people with disability in case of an accident or other emergency specific for people with disability.</w:t>
      </w:r>
    </w:p>
    <w:p w14:paraId="0C87F796" w14:textId="77777777" w:rsidR="002F4482" w:rsidRDefault="002F4482" w:rsidP="00BE4028">
      <w:pPr>
        <w:pStyle w:val="Heading3"/>
        <w:rPr>
          <w:lang w:val="en-US"/>
        </w:rPr>
      </w:pPr>
      <w:bookmarkStart w:id="26" w:name="_Toc83041391"/>
      <w:r w:rsidRPr="00736CFD">
        <w:rPr>
          <w:lang w:val="en-US"/>
        </w:rPr>
        <w:t>Emergency communications</w:t>
      </w:r>
      <w:bookmarkEnd w:id="26"/>
    </w:p>
    <w:p w14:paraId="5731E2D3" w14:textId="77777777" w:rsidR="002F4482" w:rsidRPr="00736CFD" w:rsidRDefault="002F4482" w:rsidP="00885B29">
      <w:pPr>
        <w:rPr>
          <w:lang w:val="en-US"/>
        </w:rPr>
      </w:pPr>
      <w:r>
        <w:rPr>
          <w:lang w:val="en-US"/>
        </w:rPr>
        <w:t>P</w:t>
      </w:r>
      <w:r w:rsidRPr="00736CFD">
        <w:rPr>
          <w:lang w:val="en-US"/>
        </w:rPr>
        <w:t>rinciple: People with disability should not be the last to know what happened in case of emergency and what actions are to be taken.</w:t>
      </w:r>
    </w:p>
    <w:p w14:paraId="2FD78E5F" w14:textId="45B73861" w:rsidR="002F4482" w:rsidRDefault="002F4482" w:rsidP="00BE4028">
      <w:pPr>
        <w:pStyle w:val="Heading3"/>
        <w:rPr>
          <w:lang w:val="en-US"/>
        </w:rPr>
      </w:pPr>
      <w:bookmarkStart w:id="27" w:name="_Toc83041392"/>
      <w:r w:rsidRPr="00736CFD">
        <w:rPr>
          <w:lang w:val="en-US"/>
        </w:rPr>
        <w:t>Emergency training and consistent responses</w:t>
      </w:r>
      <w:bookmarkEnd w:id="27"/>
    </w:p>
    <w:p w14:paraId="7B7DA48E" w14:textId="77777777" w:rsidR="002F4482" w:rsidRPr="00736CFD" w:rsidRDefault="002F4482" w:rsidP="00885B29">
      <w:pPr>
        <w:rPr>
          <w:lang w:val="en-US"/>
        </w:rPr>
      </w:pPr>
      <w:r w:rsidRPr="00736CFD">
        <w:rPr>
          <w:lang w:val="en-US"/>
        </w:rPr>
        <w:t>Principle: Across operators, remote control personal and stewards need to agree on consistent procedures and training to help people with disability in emergency situations.</w:t>
      </w:r>
    </w:p>
    <w:p w14:paraId="1E1ED7D2" w14:textId="17F02CDE" w:rsidR="002F4482" w:rsidRDefault="002F4482" w:rsidP="00BE4028">
      <w:pPr>
        <w:pStyle w:val="Heading3"/>
        <w:rPr>
          <w:lang w:val="en-US"/>
        </w:rPr>
      </w:pPr>
      <w:bookmarkStart w:id="28" w:name="_Toc83041393"/>
      <w:r w:rsidRPr="00736CFD">
        <w:rPr>
          <w:lang w:val="en-US"/>
        </w:rPr>
        <w:t>Emergency phones</w:t>
      </w:r>
      <w:bookmarkEnd w:id="28"/>
    </w:p>
    <w:p w14:paraId="204A4D10" w14:textId="77777777" w:rsidR="002F4482" w:rsidRPr="00736CFD" w:rsidRDefault="002F4482" w:rsidP="00885B29">
      <w:pPr>
        <w:rPr>
          <w:lang w:val="en-US"/>
        </w:rPr>
      </w:pPr>
      <w:r w:rsidRPr="00736CFD">
        <w:rPr>
          <w:lang w:val="en-US"/>
        </w:rPr>
        <w:t>Principle: Independence could mean providing access to mobile phones in vehicles..</w:t>
      </w:r>
    </w:p>
    <w:p w14:paraId="25782C65" w14:textId="77777777" w:rsidR="00C51A0C" w:rsidRDefault="002F4482" w:rsidP="00BE4028">
      <w:pPr>
        <w:pStyle w:val="Heading3"/>
        <w:rPr>
          <w:lang w:val="en-US"/>
        </w:rPr>
      </w:pPr>
      <w:bookmarkStart w:id="29" w:name="_Toc83041394"/>
      <w:r w:rsidRPr="00736CFD">
        <w:rPr>
          <w:lang w:val="en-US"/>
        </w:rPr>
        <w:t>Customer service</w:t>
      </w:r>
      <w:bookmarkEnd w:id="29"/>
    </w:p>
    <w:p w14:paraId="3249E5CD" w14:textId="26D8E6B6" w:rsidR="004F54FF" w:rsidRPr="00BE4028" w:rsidRDefault="002F4482" w:rsidP="00885B29">
      <w:pPr>
        <w:rPr>
          <w:iCs/>
          <w:w w:val="105"/>
        </w:rPr>
      </w:pPr>
      <w:r w:rsidRPr="00736CFD">
        <w:rPr>
          <w:lang w:val="en-US"/>
        </w:rPr>
        <w:t>Principle: Despite automation and accessibility, some people with disability may need customer service as a backup.</w:t>
      </w:r>
    </w:p>
    <w:p w14:paraId="328069DB" w14:textId="572DAB45" w:rsidR="003469B6" w:rsidRPr="00343643" w:rsidRDefault="00BA58FE" w:rsidP="00885B29">
      <w:pPr>
        <w:pStyle w:val="Heading2"/>
        <w:rPr>
          <w:lang w:val="en-US"/>
        </w:rPr>
      </w:pPr>
      <w:bookmarkStart w:id="30" w:name="_Toc83041395"/>
      <w:bookmarkStart w:id="31" w:name="_Toc83138410"/>
      <w:r>
        <w:rPr>
          <w:lang w:val="en-US"/>
        </w:rPr>
        <w:t xml:space="preserve">3. </w:t>
      </w:r>
      <w:r w:rsidR="003469B6" w:rsidRPr="00343643">
        <w:rPr>
          <w:lang w:val="en-US"/>
        </w:rPr>
        <w:t>Human Machine Interface</w:t>
      </w:r>
      <w:bookmarkEnd w:id="30"/>
      <w:bookmarkEnd w:id="31"/>
    </w:p>
    <w:p w14:paraId="0369B44E" w14:textId="77777777" w:rsidR="003469B6" w:rsidRPr="00343643" w:rsidRDefault="003469B6" w:rsidP="00885B29">
      <w:pPr>
        <w:rPr>
          <w:lang w:val="en-US"/>
        </w:rPr>
      </w:pPr>
      <w:r w:rsidRPr="00343643">
        <w:rPr>
          <w:lang w:val="en-US"/>
        </w:rPr>
        <w:t>Given that face-to-face interaction with a human driver will or diminish or disappear, the need for truly and universally accessible communications increases.</w:t>
      </w:r>
    </w:p>
    <w:p w14:paraId="0936BB3A" w14:textId="77777777" w:rsidR="003469B6" w:rsidRPr="00343643" w:rsidRDefault="003469B6" w:rsidP="00BE4028">
      <w:pPr>
        <w:pStyle w:val="Heading3"/>
        <w:rPr>
          <w:lang w:val="en-US"/>
        </w:rPr>
      </w:pPr>
      <w:bookmarkStart w:id="32" w:name="_Toc83041396"/>
      <w:r w:rsidRPr="00343643">
        <w:rPr>
          <w:lang w:val="en-US"/>
        </w:rPr>
        <w:t>Touch screen</w:t>
      </w:r>
      <w:bookmarkEnd w:id="32"/>
    </w:p>
    <w:p w14:paraId="13B95DF7" w14:textId="77777777" w:rsidR="003469B6" w:rsidRPr="00343643" w:rsidRDefault="003469B6" w:rsidP="00885B29">
      <w:pPr>
        <w:rPr>
          <w:lang w:val="en-US"/>
        </w:rPr>
      </w:pPr>
      <w:r w:rsidRPr="00343643">
        <w:rPr>
          <w:lang w:val="en-US"/>
        </w:rPr>
        <w:t>Principle: Everyone should be able to easily interact with the service. The ‘touch screen’ in current shuttle designs raises many concerns.</w:t>
      </w:r>
    </w:p>
    <w:p w14:paraId="4956818E" w14:textId="77777777" w:rsidR="003469B6" w:rsidRPr="00343643" w:rsidRDefault="003469B6" w:rsidP="00BE4028">
      <w:pPr>
        <w:pStyle w:val="Heading3"/>
        <w:rPr>
          <w:lang w:val="en-US"/>
        </w:rPr>
      </w:pPr>
      <w:bookmarkStart w:id="33" w:name="_Toc83041397"/>
      <w:r w:rsidRPr="00343643">
        <w:rPr>
          <w:lang w:val="en-US"/>
        </w:rPr>
        <w:lastRenderedPageBreak/>
        <w:t>Communication of trip progress and other announcements</w:t>
      </w:r>
      <w:bookmarkEnd w:id="33"/>
    </w:p>
    <w:p w14:paraId="16B5009A" w14:textId="77777777" w:rsidR="003469B6" w:rsidRPr="00343643" w:rsidRDefault="003469B6" w:rsidP="00885B29">
      <w:pPr>
        <w:rPr>
          <w:lang w:val="en-US"/>
        </w:rPr>
      </w:pPr>
      <w:r w:rsidRPr="00343643">
        <w:rPr>
          <w:lang w:val="en-US"/>
        </w:rPr>
        <w:t xml:space="preserve">Principle: When connect and automated vehicles are not taking a fixed predictable route, understanding trip progress becomes even more essential than it is today.  The availability of crucial information by multi modal platforms allow the people with disability to respond in sync with the other passengers especially during alerts. </w:t>
      </w:r>
    </w:p>
    <w:p w14:paraId="38E4C985" w14:textId="77777777" w:rsidR="003469B6" w:rsidRPr="00343643" w:rsidRDefault="003469B6" w:rsidP="00BE4028">
      <w:pPr>
        <w:pStyle w:val="Heading3"/>
        <w:rPr>
          <w:lang w:val="en-US"/>
        </w:rPr>
      </w:pPr>
      <w:bookmarkStart w:id="34" w:name="_Toc83041398"/>
      <w:r w:rsidRPr="00343643">
        <w:rPr>
          <w:lang w:val="en-US"/>
        </w:rPr>
        <w:t>Auditory</w:t>
      </w:r>
      <w:bookmarkEnd w:id="34"/>
    </w:p>
    <w:p w14:paraId="3C13C849" w14:textId="77777777" w:rsidR="003469B6" w:rsidRPr="00343643" w:rsidRDefault="003469B6" w:rsidP="00885B29">
      <w:pPr>
        <w:rPr>
          <w:lang w:val="en-US"/>
        </w:rPr>
      </w:pPr>
      <w:r w:rsidRPr="00343643">
        <w:rPr>
          <w:lang w:val="en-US"/>
        </w:rPr>
        <w:t xml:space="preserve">Principle: People with disability who can’t see or who can’t see the sign boards, should be able to rely on auditory messages to understand the actions the vehicle takes, and they need to take. </w:t>
      </w:r>
    </w:p>
    <w:p w14:paraId="5DF7719C" w14:textId="77777777" w:rsidR="003469B6" w:rsidRPr="00343643" w:rsidRDefault="003469B6" w:rsidP="00BE4028">
      <w:pPr>
        <w:pStyle w:val="Heading3"/>
        <w:rPr>
          <w:lang w:val="en-US"/>
        </w:rPr>
      </w:pPr>
      <w:bookmarkStart w:id="35" w:name="_Toc83041399"/>
      <w:r w:rsidRPr="00343643">
        <w:rPr>
          <w:lang w:val="en-US"/>
        </w:rPr>
        <w:t>Planning, hailing, paying, booking</w:t>
      </w:r>
      <w:bookmarkEnd w:id="35"/>
    </w:p>
    <w:p w14:paraId="78CE4662" w14:textId="77777777" w:rsidR="003469B6" w:rsidRPr="00343643" w:rsidRDefault="003469B6" w:rsidP="00885B29">
      <w:pPr>
        <w:rPr>
          <w:lang w:val="en-US"/>
        </w:rPr>
      </w:pPr>
      <w:r w:rsidRPr="00343643">
        <w:rPr>
          <w:lang w:val="en-US"/>
        </w:rPr>
        <w:t>Principle: Hailing, booking, and paying/entering an automated vehicle should be the same or better compared to a vehicle with a human driver. Hailing and booking are already challenge for many people with disability today.</w:t>
      </w:r>
    </w:p>
    <w:p w14:paraId="1C6F2034" w14:textId="77777777" w:rsidR="003469B6" w:rsidRPr="00343643" w:rsidRDefault="003469B6" w:rsidP="00BE4028">
      <w:pPr>
        <w:pStyle w:val="Heading3"/>
        <w:rPr>
          <w:lang w:val="en-US"/>
        </w:rPr>
      </w:pPr>
      <w:bookmarkStart w:id="36" w:name="_Toc83041400"/>
      <w:r w:rsidRPr="00343643">
        <w:rPr>
          <w:lang w:val="en-US"/>
        </w:rPr>
        <w:t>Identify correct vehicle and boarding location</w:t>
      </w:r>
      <w:bookmarkEnd w:id="36"/>
    </w:p>
    <w:p w14:paraId="6E333571" w14:textId="77777777" w:rsidR="003469B6" w:rsidRPr="00343643" w:rsidRDefault="003469B6" w:rsidP="00885B29">
      <w:pPr>
        <w:rPr>
          <w:lang w:val="en-US"/>
        </w:rPr>
      </w:pPr>
      <w:r w:rsidRPr="00343643">
        <w:rPr>
          <w:lang w:val="en-US"/>
        </w:rPr>
        <w:t>Principle: The mobility options available are set to become more fluid. To identify the correct vehicle and boarding location is already a concern today, and technologies exist to overcome this challenge.</w:t>
      </w:r>
    </w:p>
    <w:p w14:paraId="3D9625FD" w14:textId="77777777" w:rsidR="003469B6" w:rsidRPr="00343643" w:rsidRDefault="003469B6" w:rsidP="00BE4028">
      <w:pPr>
        <w:pStyle w:val="Heading3"/>
        <w:rPr>
          <w:lang w:val="en-US"/>
        </w:rPr>
      </w:pPr>
      <w:bookmarkStart w:id="37" w:name="_Toc83041401"/>
      <w:r w:rsidRPr="00343643">
        <w:rPr>
          <w:lang w:val="en-US"/>
        </w:rPr>
        <w:t>Payment</w:t>
      </w:r>
      <w:bookmarkEnd w:id="37"/>
    </w:p>
    <w:p w14:paraId="443C3127" w14:textId="77777777" w:rsidR="003469B6" w:rsidRPr="00343643" w:rsidRDefault="003469B6" w:rsidP="00885B29">
      <w:pPr>
        <w:rPr>
          <w:lang w:val="en-US"/>
        </w:rPr>
      </w:pPr>
      <w:r w:rsidRPr="00343643">
        <w:rPr>
          <w:lang w:val="en-US"/>
        </w:rPr>
        <w:t>Principle: The less physical efforts in the process, the better – swiping a card can be impossible for some people with disability.</w:t>
      </w:r>
    </w:p>
    <w:p w14:paraId="543681A1" w14:textId="77777777" w:rsidR="003469B6" w:rsidRPr="00343643" w:rsidRDefault="003469B6" w:rsidP="00BE4028">
      <w:pPr>
        <w:pStyle w:val="Heading3"/>
        <w:rPr>
          <w:lang w:val="en-US"/>
        </w:rPr>
      </w:pPr>
      <w:bookmarkStart w:id="38" w:name="_Toc83041402"/>
      <w:r w:rsidRPr="00343643">
        <w:rPr>
          <w:lang w:val="en-US"/>
        </w:rPr>
        <w:t>No full reliance on smart phones</w:t>
      </w:r>
      <w:bookmarkEnd w:id="38"/>
    </w:p>
    <w:p w14:paraId="4A17DCDF" w14:textId="77777777" w:rsidR="003469B6" w:rsidRPr="00343643" w:rsidRDefault="003469B6" w:rsidP="00885B29">
      <w:pPr>
        <w:rPr>
          <w:lang w:val="en-US"/>
        </w:rPr>
      </w:pPr>
      <w:r w:rsidRPr="00343643">
        <w:rPr>
          <w:lang w:val="en-US"/>
        </w:rPr>
        <w:t xml:space="preserve">Principle: Even with accessible apps, some people with disability cannot use phones at all. </w:t>
      </w:r>
    </w:p>
    <w:p w14:paraId="1081399F" w14:textId="77777777" w:rsidR="003469B6" w:rsidRPr="00343643" w:rsidRDefault="003469B6" w:rsidP="00BE4028">
      <w:pPr>
        <w:pStyle w:val="Heading3"/>
        <w:rPr>
          <w:lang w:val="en-US"/>
        </w:rPr>
      </w:pPr>
      <w:bookmarkStart w:id="39" w:name="_Toc83041403"/>
      <w:r w:rsidRPr="00343643">
        <w:rPr>
          <w:lang w:val="en-US"/>
        </w:rPr>
        <w:t>Privacy</w:t>
      </w:r>
      <w:bookmarkEnd w:id="39"/>
    </w:p>
    <w:p w14:paraId="488C3DBC" w14:textId="77777777" w:rsidR="003469B6" w:rsidRPr="00343643" w:rsidRDefault="003469B6" w:rsidP="00885B29">
      <w:pPr>
        <w:rPr>
          <w:lang w:val="en-US"/>
        </w:rPr>
      </w:pPr>
      <w:r w:rsidRPr="00343643">
        <w:rPr>
          <w:lang w:val="en-US"/>
        </w:rPr>
        <w:t xml:space="preserve">Principle: Appropriate data collection. There is an understanding that the exchange of information can be valuable, such as reserving a seat. However, people with disability have poor past experiences with providing identity and information on their disability and in some cases have had negative experiences because of sharing personal information. </w:t>
      </w:r>
    </w:p>
    <w:p w14:paraId="47293F3F" w14:textId="77777777" w:rsidR="003469B6" w:rsidRPr="00343643" w:rsidRDefault="003469B6" w:rsidP="00BE4028">
      <w:pPr>
        <w:pStyle w:val="Heading3"/>
        <w:rPr>
          <w:lang w:val="en-US"/>
        </w:rPr>
      </w:pPr>
      <w:bookmarkStart w:id="40" w:name="_Toc83041404"/>
      <w:r w:rsidRPr="00343643">
        <w:rPr>
          <w:lang w:val="en-US"/>
        </w:rPr>
        <w:t>Reducing stress and anxiety</w:t>
      </w:r>
      <w:bookmarkEnd w:id="40"/>
    </w:p>
    <w:p w14:paraId="143754DA" w14:textId="441890FD" w:rsidR="003469B6" w:rsidRDefault="003469B6" w:rsidP="00885B29">
      <w:pPr>
        <w:rPr>
          <w:lang w:val="en-US"/>
        </w:rPr>
      </w:pPr>
      <w:r w:rsidRPr="00343643">
        <w:rPr>
          <w:lang w:val="en-US"/>
        </w:rPr>
        <w:t>Principle: For some people with disability the absence of a driver increases the level of anxiety (Air taxis in particular). Reducing stress and anxiety in general related to travel in autonomous public transport services.</w:t>
      </w:r>
    </w:p>
    <w:p w14:paraId="29BEDAE1" w14:textId="5922FA68" w:rsidR="003469B6" w:rsidRPr="00343643" w:rsidRDefault="00BA58FE" w:rsidP="00885B29">
      <w:pPr>
        <w:pStyle w:val="Heading2"/>
        <w:rPr>
          <w:lang w:val="en-US"/>
        </w:rPr>
      </w:pPr>
      <w:bookmarkStart w:id="41" w:name="_Toc83041405"/>
      <w:bookmarkStart w:id="42" w:name="_Toc83138411"/>
      <w:r>
        <w:rPr>
          <w:lang w:val="en-US"/>
        </w:rPr>
        <w:lastRenderedPageBreak/>
        <w:t xml:space="preserve">4. </w:t>
      </w:r>
      <w:r w:rsidR="003469B6" w:rsidRPr="00343643">
        <w:rPr>
          <w:lang w:val="en-US"/>
        </w:rPr>
        <w:t>Operations</w:t>
      </w:r>
      <w:bookmarkEnd w:id="41"/>
      <w:bookmarkEnd w:id="42"/>
    </w:p>
    <w:p w14:paraId="19DFBF9C" w14:textId="6670DA6D" w:rsidR="003469B6" w:rsidRPr="00343643" w:rsidRDefault="003469B6" w:rsidP="00885B29">
      <w:pPr>
        <w:rPr>
          <w:lang w:val="en-US"/>
        </w:rPr>
      </w:pPr>
      <w:r w:rsidRPr="00343643">
        <w:rPr>
          <w:lang w:val="en-US"/>
        </w:rPr>
        <w:t>Connected and automated vehicles have an opportunity, and in some cases a necessity, to standardize operational aspects.</w:t>
      </w:r>
    </w:p>
    <w:p w14:paraId="37C67D4B" w14:textId="77777777" w:rsidR="003469B6" w:rsidRPr="00343643" w:rsidRDefault="003469B6" w:rsidP="00BE4028">
      <w:pPr>
        <w:pStyle w:val="Heading3"/>
        <w:rPr>
          <w:lang w:val="en-US"/>
        </w:rPr>
      </w:pPr>
      <w:bookmarkStart w:id="43" w:name="_Toc83041406"/>
      <w:r w:rsidRPr="00343643">
        <w:rPr>
          <w:lang w:val="en-US"/>
        </w:rPr>
        <w:t>Easy entry and exit practices</w:t>
      </w:r>
      <w:bookmarkEnd w:id="43"/>
      <w:r w:rsidRPr="00343643">
        <w:rPr>
          <w:lang w:val="en-US"/>
        </w:rPr>
        <w:t xml:space="preserve"> </w:t>
      </w:r>
    </w:p>
    <w:p w14:paraId="54C173DF" w14:textId="77777777" w:rsidR="003469B6" w:rsidRPr="00343643" w:rsidRDefault="003469B6" w:rsidP="00885B29">
      <w:pPr>
        <w:rPr>
          <w:lang w:val="en-US"/>
        </w:rPr>
      </w:pPr>
      <w:r w:rsidRPr="00343643">
        <w:rPr>
          <w:lang w:val="en-US"/>
        </w:rPr>
        <w:t xml:space="preserve">Principle: Connected and automated vehicles should provide easy access experience, without the need for assistance. While access is also covered in the design section, there are operational aspects as well that present a clear opportunity for automated vehicles. </w:t>
      </w:r>
    </w:p>
    <w:p w14:paraId="1C8712BF" w14:textId="4D7A4501" w:rsidR="003469B6" w:rsidRPr="00343643" w:rsidRDefault="00173F6C" w:rsidP="00BE4028">
      <w:pPr>
        <w:pStyle w:val="Heading3"/>
        <w:rPr>
          <w:lang w:val="en-US"/>
        </w:rPr>
      </w:pPr>
      <w:bookmarkStart w:id="44" w:name="_Toc83041407"/>
      <w:r>
        <w:rPr>
          <w:lang w:val="en-US"/>
        </w:rPr>
        <w:t>Service Customis</w:t>
      </w:r>
      <w:r w:rsidR="003469B6" w:rsidRPr="00343643">
        <w:rPr>
          <w:lang w:val="en-US"/>
        </w:rPr>
        <w:t>ation</w:t>
      </w:r>
      <w:bookmarkEnd w:id="44"/>
    </w:p>
    <w:p w14:paraId="04E6EFF9" w14:textId="77777777" w:rsidR="003469B6" w:rsidRPr="00343643" w:rsidRDefault="003469B6" w:rsidP="00885B29">
      <w:pPr>
        <w:rPr>
          <w:lang w:val="en-US"/>
        </w:rPr>
      </w:pPr>
      <w:r w:rsidRPr="00343643">
        <w:rPr>
          <w:lang w:val="en-US"/>
        </w:rPr>
        <w:t>Principle: One service does not fit all, and modern technology can adjust to the passenger if it is aware of the needs of the person (such as driving a little bit slower around corners when there is a wheelchair)</w:t>
      </w:r>
    </w:p>
    <w:p w14:paraId="2A90DAFB" w14:textId="77777777" w:rsidR="003469B6" w:rsidRPr="00343643" w:rsidRDefault="003469B6" w:rsidP="00BE4028">
      <w:pPr>
        <w:pStyle w:val="Heading3"/>
        <w:rPr>
          <w:lang w:val="en-US"/>
        </w:rPr>
      </w:pPr>
      <w:bookmarkStart w:id="45" w:name="_Toc83041408"/>
      <w:r w:rsidRPr="00343643">
        <w:rPr>
          <w:lang w:val="en-US"/>
        </w:rPr>
        <w:t>Safe departure and arrival</w:t>
      </w:r>
      <w:bookmarkEnd w:id="45"/>
    </w:p>
    <w:p w14:paraId="122D9984" w14:textId="77777777" w:rsidR="003469B6" w:rsidRPr="00343643" w:rsidRDefault="003469B6" w:rsidP="00885B29">
      <w:pPr>
        <w:rPr>
          <w:lang w:val="en-US"/>
        </w:rPr>
      </w:pPr>
      <w:r w:rsidRPr="00343643">
        <w:rPr>
          <w:lang w:val="en-US"/>
        </w:rPr>
        <w:t>Principle: A driver can take the passen</w:t>
      </w:r>
      <w:bookmarkStart w:id="46" w:name="_GoBack"/>
      <w:bookmarkEnd w:id="46"/>
      <w:r w:rsidRPr="00343643">
        <w:rPr>
          <w:lang w:val="en-US"/>
        </w:rPr>
        <w:t>ger’s needs into account such as ensure they are properly seated. How will connected and automated vehicle ensure safe departure and arrival?</w:t>
      </w:r>
    </w:p>
    <w:p w14:paraId="7A67179E" w14:textId="77777777" w:rsidR="003469B6" w:rsidRPr="00343643" w:rsidRDefault="003469B6" w:rsidP="00BE4028">
      <w:pPr>
        <w:pStyle w:val="Heading3"/>
        <w:rPr>
          <w:lang w:val="en-US"/>
        </w:rPr>
      </w:pPr>
      <w:bookmarkStart w:id="47" w:name="_Toc83041409"/>
      <w:r w:rsidRPr="00343643">
        <w:rPr>
          <w:lang w:val="en-US"/>
        </w:rPr>
        <w:t>Safe vehicle movements</w:t>
      </w:r>
      <w:bookmarkEnd w:id="47"/>
    </w:p>
    <w:p w14:paraId="60021137" w14:textId="77777777" w:rsidR="003469B6" w:rsidRPr="00343643" w:rsidRDefault="003469B6" w:rsidP="00885B29">
      <w:pPr>
        <w:rPr>
          <w:lang w:val="en-US"/>
        </w:rPr>
      </w:pPr>
      <w:r w:rsidRPr="00343643">
        <w:rPr>
          <w:lang w:val="en-US"/>
        </w:rPr>
        <w:t>Principle: Considerate driving can now be programmed. Connected and automated vehicles have a unique opportunity to deliver a consistent travelling experience by managing G-forces.</w:t>
      </w:r>
    </w:p>
    <w:p w14:paraId="4A5B5EE5" w14:textId="77777777" w:rsidR="003469B6" w:rsidRPr="00343643" w:rsidRDefault="003469B6" w:rsidP="00BE4028">
      <w:pPr>
        <w:pStyle w:val="Heading3"/>
        <w:rPr>
          <w:lang w:val="en-US"/>
        </w:rPr>
      </w:pPr>
      <w:bookmarkStart w:id="48" w:name="_Toc83041410"/>
      <w:r w:rsidRPr="00343643">
        <w:rPr>
          <w:lang w:val="en-US"/>
        </w:rPr>
        <w:t>Easy Transfer</w:t>
      </w:r>
      <w:bookmarkEnd w:id="48"/>
    </w:p>
    <w:p w14:paraId="6F119C6C" w14:textId="51FD97A8" w:rsidR="00932528" w:rsidRDefault="003469B6" w:rsidP="00885B29">
      <w:pPr>
        <w:rPr>
          <w:lang w:val="en-US"/>
        </w:rPr>
      </w:pPr>
      <w:r w:rsidRPr="00343643">
        <w:rPr>
          <w:lang w:val="en-US"/>
        </w:rPr>
        <w:t xml:space="preserve">Principle: Connected and automated vehicles have the potential to overcome an important disability barrier, which is to change mode of transport. One of the promises of automated vehicle, especially in a context of mobility as a service, is to provide easy transfer between multimodal services such as ridesharing to bus and train. </w:t>
      </w:r>
    </w:p>
    <w:p w14:paraId="662F800D" w14:textId="56AE77EC" w:rsidR="00932528" w:rsidRPr="004F54FF" w:rsidRDefault="00932528" w:rsidP="00885B29">
      <w:pPr>
        <w:pStyle w:val="Heading2"/>
      </w:pPr>
      <w:bookmarkStart w:id="49" w:name="_Toc83041411"/>
      <w:bookmarkStart w:id="50" w:name="_Toc83138412"/>
      <w:r>
        <w:t>Whole Journey Guide</w:t>
      </w:r>
      <w:bookmarkEnd w:id="49"/>
      <w:bookmarkEnd w:id="50"/>
    </w:p>
    <w:p w14:paraId="483011B9" w14:textId="526A68D8" w:rsidR="00932528" w:rsidRDefault="00932528" w:rsidP="00885B29">
      <w:r w:rsidRPr="00932528">
        <w:t>Once applied to the Whole Journey Guide it becomes visually apparent what is needed to ensure whole of journey accessibility of CAV modes and services.</w:t>
      </w:r>
    </w:p>
    <w:tbl>
      <w:tblPr>
        <w:tblStyle w:val="TableGrid"/>
        <w:tblW w:w="0" w:type="auto"/>
        <w:tblLook w:val="04A0" w:firstRow="1" w:lastRow="0" w:firstColumn="1" w:lastColumn="0" w:noHBand="0" w:noVBand="1"/>
      </w:tblPr>
      <w:tblGrid>
        <w:gridCol w:w="1110"/>
        <w:gridCol w:w="830"/>
        <w:gridCol w:w="929"/>
        <w:gridCol w:w="906"/>
        <w:gridCol w:w="959"/>
        <w:gridCol w:w="936"/>
        <w:gridCol w:w="1163"/>
        <w:gridCol w:w="1050"/>
        <w:gridCol w:w="1133"/>
      </w:tblGrid>
      <w:tr w:rsidR="00163D50" w:rsidRPr="00D200D4" w14:paraId="408C7E17" w14:textId="77777777" w:rsidTr="00C51A0C">
        <w:trPr>
          <w:cantSplit/>
          <w:tblHeader/>
        </w:trPr>
        <w:tc>
          <w:tcPr>
            <w:tcW w:w="1190" w:type="dxa"/>
          </w:tcPr>
          <w:p w14:paraId="6F752590" w14:textId="77777777" w:rsidR="00163D50" w:rsidRPr="00D200D4" w:rsidRDefault="00163D50" w:rsidP="00885B29">
            <w:pPr>
              <w:rPr>
                <w:lang w:val="en-US"/>
              </w:rPr>
            </w:pPr>
          </w:p>
        </w:tc>
        <w:tc>
          <w:tcPr>
            <w:tcW w:w="873" w:type="dxa"/>
          </w:tcPr>
          <w:p w14:paraId="7C2EFB65" w14:textId="77777777" w:rsidR="00163D50" w:rsidRPr="00D200D4" w:rsidRDefault="00163D50" w:rsidP="00885B29">
            <w:pPr>
              <w:rPr>
                <w:lang w:val="en-US"/>
              </w:rPr>
            </w:pPr>
            <w:r w:rsidRPr="00D200D4">
              <w:rPr>
                <w:lang w:val="en-US"/>
              </w:rPr>
              <w:t>Pre-journey planning</w:t>
            </w:r>
          </w:p>
        </w:tc>
        <w:tc>
          <w:tcPr>
            <w:tcW w:w="952" w:type="dxa"/>
          </w:tcPr>
          <w:p w14:paraId="316F5C16" w14:textId="77777777" w:rsidR="00163D50" w:rsidRPr="00D200D4" w:rsidRDefault="00163D50" w:rsidP="00885B29">
            <w:pPr>
              <w:rPr>
                <w:lang w:val="en-US"/>
              </w:rPr>
            </w:pPr>
            <w:r w:rsidRPr="00D200D4">
              <w:rPr>
                <w:lang w:val="en-US"/>
              </w:rPr>
              <w:t>Journey start and end</w:t>
            </w:r>
          </w:p>
        </w:tc>
        <w:tc>
          <w:tcPr>
            <w:tcW w:w="1000" w:type="dxa"/>
          </w:tcPr>
          <w:p w14:paraId="182C7E5A" w14:textId="77777777" w:rsidR="00163D50" w:rsidRPr="00D200D4" w:rsidRDefault="00163D50" w:rsidP="00885B29">
            <w:pPr>
              <w:rPr>
                <w:lang w:val="en-US"/>
              </w:rPr>
            </w:pPr>
            <w:r w:rsidRPr="00D200D4">
              <w:rPr>
                <w:lang w:val="en-US"/>
              </w:rPr>
              <w:t>Stop / Station</w:t>
            </w:r>
          </w:p>
        </w:tc>
        <w:tc>
          <w:tcPr>
            <w:tcW w:w="1044" w:type="dxa"/>
          </w:tcPr>
          <w:p w14:paraId="7DF80BAC" w14:textId="77777777" w:rsidR="00163D50" w:rsidRPr="00D200D4" w:rsidRDefault="00163D50" w:rsidP="00885B29">
            <w:pPr>
              <w:rPr>
                <w:lang w:val="en-US"/>
              </w:rPr>
            </w:pPr>
            <w:r w:rsidRPr="00D200D4">
              <w:rPr>
                <w:lang w:val="en-US"/>
              </w:rPr>
              <w:t>Service</w:t>
            </w:r>
          </w:p>
        </w:tc>
        <w:tc>
          <w:tcPr>
            <w:tcW w:w="1005" w:type="dxa"/>
          </w:tcPr>
          <w:p w14:paraId="2FE4C28A" w14:textId="77777777" w:rsidR="00163D50" w:rsidRPr="00D200D4" w:rsidRDefault="00163D50" w:rsidP="00885B29">
            <w:pPr>
              <w:rPr>
                <w:lang w:val="en-US"/>
              </w:rPr>
            </w:pPr>
            <w:r w:rsidRPr="00D200D4">
              <w:rPr>
                <w:lang w:val="en-US"/>
              </w:rPr>
              <w:t>Interchange</w:t>
            </w:r>
          </w:p>
        </w:tc>
        <w:tc>
          <w:tcPr>
            <w:tcW w:w="1261" w:type="dxa"/>
          </w:tcPr>
          <w:p w14:paraId="7608081D" w14:textId="77777777" w:rsidR="00163D50" w:rsidRPr="00D200D4" w:rsidRDefault="00163D50" w:rsidP="00885B29">
            <w:pPr>
              <w:rPr>
                <w:lang w:val="en-US"/>
              </w:rPr>
            </w:pPr>
            <w:r w:rsidRPr="00D200D4">
              <w:rPr>
                <w:lang w:val="en-US"/>
              </w:rPr>
              <w:t>Disruption to business-as-usual</w:t>
            </w:r>
          </w:p>
        </w:tc>
        <w:tc>
          <w:tcPr>
            <w:tcW w:w="1168" w:type="dxa"/>
          </w:tcPr>
          <w:p w14:paraId="2D2C3487" w14:textId="77777777" w:rsidR="00163D50" w:rsidRPr="00D200D4" w:rsidRDefault="00163D50" w:rsidP="00885B29">
            <w:pPr>
              <w:rPr>
                <w:lang w:val="en-US"/>
              </w:rPr>
            </w:pPr>
            <w:r w:rsidRPr="00D200D4">
              <w:rPr>
                <w:lang w:val="en-US"/>
              </w:rPr>
              <w:t>Supporting infrastructure: wayfinding</w:t>
            </w:r>
          </w:p>
        </w:tc>
        <w:tc>
          <w:tcPr>
            <w:tcW w:w="1243" w:type="dxa"/>
          </w:tcPr>
          <w:p w14:paraId="13E7D96A" w14:textId="77777777" w:rsidR="00163D50" w:rsidRPr="00D200D4" w:rsidRDefault="00163D50" w:rsidP="00885B29">
            <w:pPr>
              <w:rPr>
                <w:lang w:val="en-US"/>
              </w:rPr>
            </w:pPr>
            <w:r w:rsidRPr="00D200D4">
              <w:rPr>
                <w:lang w:val="en-US"/>
              </w:rPr>
              <w:t>Return journey planning</w:t>
            </w:r>
          </w:p>
        </w:tc>
      </w:tr>
      <w:tr w:rsidR="00163D50" w:rsidRPr="00D200D4" w14:paraId="558E08D6" w14:textId="77777777" w:rsidTr="00324C7E">
        <w:tc>
          <w:tcPr>
            <w:tcW w:w="1190" w:type="dxa"/>
          </w:tcPr>
          <w:p w14:paraId="68CE163D" w14:textId="77777777" w:rsidR="00163D50" w:rsidRPr="00D200D4" w:rsidRDefault="00163D50" w:rsidP="00885B29">
            <w:pPr>
              <w:rPr>
                <w:lang w:val="en-US"/>
              </w:rPr>
            </w:pPr>
            <w:bookmarkStart w:id="51" w:name="RowTitle_99c1ca7ad6554d3ba9fb745a4125dd3" w:colFirst="0" w:colLast="0"/>
            <w:r w:rsidRPr="00D200D4">
              <w:rPr>
                <w:lang w:val="en-US"/>
              </w:rPr>
              <w:t>Vehicle and route planning</w:t>
            </w:r>
          </w:p>
        </w:tc>
        <w:tc>
          <w:tcPr>
            <w:tcW w:w="873" w:type="dxa"/>
          </w:tcPr>
          <w:p w14:paraId="453812DA" w14:textId="77777777" w:rsidR="00163D50" w:rsidRPr="00D200D4" w:rsidRDefault="00163D50" w:rsidP="00885B29">
            <w:pPr>
              <w:rPr>
                <w:lang w:val="en-US"/>
              </w:rPr>
            </w:pPr>
          </w:p>
        </w:tc>
        <w:tc>
          <w:tcPr>
            <w:tcW w:w="952" w:type="dxa"/>
          </w:tcPr>
          <w:p w14:paraId="1338163B" w14:textId="77777777" w:rsidR="00163D50" w:rsidRPr="00D200D4" w:rsidRDefault="00163D50" w:rsidP="00885B29">
            <w:pPr>
              <w:rPr>
                <w:lang w:val="en-US"/>
              </w:rPr>
            </w:pPr>
          </w:p>
        </w:tc>
        <w:tc>
          <w:tcPr>
            <w:tcW w:w="1000" w:type="dxa"/>
          </w:tcPr>
          <w:p w14:paraId="69B99186" w14:textId="77777777" w:rsidR="00163D50" w:rsidRPr="00D200D4" w:rsidRDefault="00163D50" w:rsidP="00885B29">
            <w:pPr>
              <w:rPr>
                <w:lang w:val="en-US"/>
              </w:rPr>
            </w:pPr>
          </w:p>
        </w:tc>
        <w:tc>
          <w:tcPr>
            <w:tcW w:w="1044" w:type="dxa"/>
          </w:tcPr>
          <w:p w14:paraId="0F10B572" w14:textId="77777777" w:rsidR="00163D50" w:rsidRPr="00D200D4" w:rsidRDefault="00163D50" w:rsidP="00885B29">
            <w:pPr>
              <w:rPr>
                <w:lang w:val="en-US"/>
              </w:rPr>
            </w:pPr>
            <w:r w:rsidRPr="00D200D4">
              <w:rPr>
                <w:lang w:val="en-US"/>
              </w:rPr>
              <w:t>Predictable and accessible</w:t>
            </w:r>
          </w:p>
        </w:tc>
        <w:tc>
          <w:tcPr>
            <w:tcW w:w="1005" w:type="dxa"/>
          </w:tcPr>
          <w:p w14:paraId="0F0DA23F" w14:textId="77777777" w:rsidR="00163D50" w:rsidRPr="00D200D4" w:rsidRDefault="00163D50" w:rsidP="00885B29">
            <w:pPr>
              <w:rPr>
                <w:lang w:val="en-US"/>
              </w:rPr>
            </w:pPr>
          </w:p>
        </w:tc>
        <w:tc>
          <w:tcPr>
            <w:tcW w:w="1261" w:type="dxa"/>
          </w:tcPr>
          <w:p w14:paraId="1915F779" w14:textId="77777777" w:rsidR="00163D50" w:rsidRPr="00D200D4" w:rsidRDefault="00163D50" w:rsidP="00885B29">
            <w:pPr>
              <w:rPr>
                <w:lang w:val="en-US"/>
              </w:rPr>
            </w:pPr>
          </w:p>
        </w:tc>
        <w:tc>
          <w:tcPr>
            <w:tcW w:w="1168" w:type="dxa"/>
          </w:tcPr>
          <w:p w14:paraId="7AC3935A" w14:textId="77777777" w:rsidR="00163D50" w:rsidRPr="00D200D4" w:rsidRDefault="00163D50" w:rsidP="00885B29">
            <w:pPr>
              <w:rPr>
                <w:lang w:val="en-US"/>
              </w:rPr>
            </w:pPr>
          </w:p>
        </w:tc>
        <w:tc>
          <w:tcPr>
            <w:tcW w:w="1243" w:type="dxa"/>
          </w:tcPr>
          <w:p w14:paraId="3BF8DEF4" w14:textId="77777777" w:rsidR="00163D50" w:rsidRPr="00D200D4" w:rsidRDefault="00163D50" w:rsidP="00885B29">
            <w:pPr>
              <w:rPr>
                <w:lang w:val="en-US"/>
              </w:rPr>
            </w:pPr>
          </w:p>
        </w:tc>
      </w:tr>
      <w:bookmarkEnd w:id="51"/>
      <w:tr w:rsidR="00163D50" w:rsidRPr="00D200D4" w14:paraId="56B211C0" w14:textId="77777777" w:rsidTr="00324C7E">
        <w:tc>
          <w:tcPr>
            <w:tcW w:w="1190" w:type="dxa"/>
          </w:tcPr>
          <w:p w14:paraId="44F5DD8C" w14:textId="77777777" w:rsidR="00163D50" w:rsidRPr="00D200D4" w:rsidRDefault="00163D50" w:rsidP="00885B29">
            <w:pPr>
              <w:rPr>
                <w:lang w:val="en-US"/>
              </w:rPr>
            </w:pPr>
            <w:r w:rsidRPr="00D200D4">
              <w:rPr>
                <w:lang w:val="en-US"/>
              </w:rPr>
              <w:t>Effective monitoring and assistance</w:t>
            </w:r>
          </w:p>
        </w:tc>
        <w:tc>
          <w:tcPr>
            <w:tcW w:w="873" w:type="dxa"/>
          </w:tcPr>
          <w:p w14:paraId="27411B9A" w14:textId="77777777" w:rsidR="00163D50" w:rsidRPr="00D200D4" w:rsidRDefault="00163D50" w:rsidP="00885B29">
            <w:pPr>
              <w:rPr>
                <w:lang w:val="en-US"/>
              </w:rPr>
            </w:pPr>
          </w:p>
        </w:tc>
        <w:tc>
          <w:tcPr>
            <w:tcW w:w="952" w:type="dxa"/>
          </w:tcPr>
          <w:p w14:paraId="07CCB153" w14:textId="77777777" w:rsidR="00163D50" w:rsidRPr="00D200D4" w:rsidRDefault="00163D50" w:rsidP="00885B29">
            <w:pPr>
              <w:rPr>
                <w:lang w:val="en-US"/>
              </w:rPr>
            </w:pPr>
          </w:p>
        </w:tc>
        <w:tc>
          <w:tcPr>
            <w:tcW w:w="1000" w:type="dxa"/>
          </w:tcPr>
          <w:p w14:paraId="52BB707A" w14:textId="77777777" w:rsidR="00163D50" w:rsidRPr="00D200D4" w:rsidRDefault="00163D50" w:rsidP="00885B29">
            <w:pPr>
              <w:rPr>
                <w:lang w:val="en-US"/>
              </w:rPr>
            </w:pPr>
            <w:r w:rsidRPr="00D200D4">
              <w:rPr>
                <w:lang w:val="en-US"/>
              </w:rPr>
              <w:t>Safety and anticipation</w:t>
            </w:r>
          </w:p>
        </w:tc>
        <w:tc>
          <w:tcPr>
            <w:tcW w:w="1044" w:type="dxa"/>
          </w:tcPr>
          <w:p w14:paraId="7BD6E26A" w14:textId="77777777" w:rsidR="00163D50" w:rsidRPr="00D200D4" w:rsidRDefault="00163D50" w:rsidP="00885B29">
            <w:pPr>
              <w:rPr>
                <w:lang w:val="en-US"/>
              </w:rPr>
            </w:pPr>
            <w:r w:rsidRPr="00D200D4">
              <w:rPr>
                <w:lang w:val="en-US"/>
              </w:rPr>
              <w:t>Safety and assistance</w:t>
            </w:r>
          </w:p>
        </w:tc>
        <w:tc>
          <w:tcPr>
            <w:tcW w:w="1005" w:type="dxa"/>
          </w:tcPr>
          <w:p w14:paraId="7DB90480" w14:textId="77777777" w:rsidR="00163D50" w:rsidRPr="00D200D4" w:rsidRDefault="00163D50" w:rsidP="00885B29">
            <w:pPr>
              <w:rPr>
                <w:lang w:val="en-US"/>
              </w:rPr>
            </w:pPr>
            <w:r w:rsidRPr="00D200D4">
              <w:rPr>
                <w:lang w:val="en-US"/>
              </w:rPr>
              <w:t>Accessible pathway to connection</w:t>
            </w:r>
          </w:p>
        </w:tc>
        <w:tc>
          <w:tcPr>
            <w:tcW w:w="1261" w:type="dxa"/>
          </w:tcPr>
          <w:p w14:paraId="3DEE966A" w14:textId="77777777" w:rsidR="00163D50" w:rsidRPr="00D200D4" w:rsidRDefault="00163D50" w:rsidP="00885B29">
            <w:pPr>
              <w:rPr>
                <w:lang w:val="en-US"/>
              </w:rPr>
            </w:pPr>
            <w:r w:rsidRPr="00D200D4">
              <w:rPr>
                <w:lang w:val="en-US"/>
              </w:rPr>
              <w:t>Communication and assistance</w:t>
            </w:r>
          </w:p>
        </w:tc>
        <w:tc>
          <w:tcPr>
            <w:tcW w:w="1168" w:type="dxa"/>
          </w:tcPr>
          <w:p w14:paraId="050D3A5A" w14:textId="77777777" w:rsidR="00163D50" w:rsidRPr="00D200D4" w:rsidRDefault="00163D50" w:rsidP="00885B29">
            <w:pPr>
              <w:rPr>
                <w:lang w:val="en-US"/>
              </w:rPr>
            </w:pPr>
          </w:p>
        </w:tc>
        <w:tc>
          <w:tcPr>
            <w:tcW w:w="1243" w:type="dxa"/>
          </w:tcPr>
          <w:p w14:paraId="67843A00" w14:textId="77777777" w:rsidR="00163D50" w:rsidRPr="00D200D4" w:rsidRDefault="00163D50" w:rsidP="00885B29">
            <w:pPr>
              <w:rPr>
                <w:lang w:val="en-US"/>
              </w:rPr>
            </w:pPr>
          </w:p>
        </w:tc>
      </w:tr>
      <w:tr w:rsidR="00163D50" w:rsidRPr="00D200D4" w14:paraId="75824E7B" w14:textId="77777777" w:rsidTr="00324C7E">
        <w:tc>
          <w:tcPr>
            <w:tcW w:w="1190" w:type="dxa"/>
          </w:tcPr>
          <w:p w14:paraId="085FE758" w14:textId="77777777" w:rsidR="00163D50" w:rsidRPr="00D200D4" w:rsidRDefault="00163D50" w:rsidP="00885B29">
            <w:pPr>
              <w:rPr>
                <w:lang w:val="en-US"/>
              </w:rPr>
            </w:pPr>
            <w:r w:rsidRPr="00D200D4">
              <w:rPr>
                <w:lang w:val="en-US"/>
              </w:rPr>
              <w:t>Programmable operations to enhance accessibility</w:t>
            </w:r>
          </w:p>
        </w:tc>
        <w:tc>
          <w:tcPr>
            <w:tcW w:w="873" w:type="dxa"/>
          </w:tcPr>
          <w:p w14:paraId="623AC05B" w14:textId="77777777" w:rsidR="00163D50" w:rsidRPr="00D200D4" w:rsidRDefault="00163D50" w:rsidP="00885B29">
            <w:pPr>
              <w:rPr>
                <w:lang w:val="en-US"/>
              </w:rPr>
            </w:pPr>
          </w:p>
        </w:tc>
        <w:tc>
          <w:tcPr>
            <w:tcW w:w="952" w:type="dxa"/>
          </w:tcPr>
          <w:p w14:paraId="02F25567" w14:textId="77777777" w:rsidR="00163D50" w:rsidRPr="00D200D4" w:rsidRDefault="00163D50" w:rsidP="00885B29">
            <w:pPr>
              <w:rPr>
                <w:lang w:val="en-US"/>
              </w:rPr>
            </w:pPr>
          </w:p>
        </w:tc>
        <w:tc>
          <w:tcPr>
            <w:tcW w:w="1000" w:type="dxa"/>
          </w:tcPr>
          <w:p w14:paraId="25C30AF0" w14:textId="77777777" w:rsidR="00163D50" w:rsidRPr="00D200D4" w:rsidRDefault="00163D50" w:rsidP="00885B29">
            <w:pPr>
              <w:rPr>
                <w:lang w:val="en-US"/>
              </w:rPr>
            </w:pPr>
            <w:r w:rsidRPr="00D200D4">
              <w:rPr>
                <w:lang w:val="en-US"/>
              </w:rPr>
              <w:t>No gap distance from platform</w:t>
            </w:r>
          </w:p>
        </w:tc>
        <w:tc>
          <w:tcPr>
            <w:tcW w:w="1044" w:type="dxa"/>
          </w:tcPr>
          <w:p w14:paraId="46876DB5" w14:textId="77777777" w:rsidR="00163D50" w:rsidRPr="00D200D4" w:rsidRDefault="00163D50" w:rsidP="00885B29">
            <w:pPr>
              <w:rPr>
                <w:lang w:val="en-US"/>
              </w:rPr>
            </w:pPr>
            <w:r w:rsidRPr="00D200D4">
              <w:rPr>
                <w:lang w:val="en-US"/>
              </w:rPr>
              <w:t>Safe acceleration and deceleration</w:t>
            </w:r>
          </w:p>
        </w:tc>
        <w:tc>
          <w:tcPr>
            <w:tcW w:w="1005" w:type="dxa"/>
          </w:tcPr>
          <w:p w14:paraId="5488A566" w14:textId="77777777" w:rsidR="00163D50" w:rsidRPr="00D200D4" w:rsidRDefault="00163D50" w:rsidP="00885B29">
            <w:pPr>
              <w:rPr>
                <w:lang w:val="en-US"/>
              </w:rPr>
            </w:pPr>
            <w:r w:rsidRPr="00D200D4">
              <w:rPr>
                <w:lang w:val="en-US"/>
              </w:rPr>
              <w:t>Exact position of vehicle</w:t>
            </w:r>
          </w:p>
        </w:tc>
        <w:tc>
          <w:tcPr>
            <w:tcW w:w="1261" w:type="dxa"/>
          </w:tcPr>
          <w:p w14:paraId="193E226F" w14:textId="77777777" w:rsidR="00163D50" w:rsidRPr="00D200D4" w:rsidRDefault="00163D50" w:rsidP="00885B29">
            <w:pPr>
              <w:rPr>
                <w:lang w:val="en-US"/>
              </w:rPr>
            </w:pPr>
            <w:r w:rsidRPr="00D200D4">
              <w:rPr>
                <w:lang w:val="en-US"/>
              </w:rPr>
              <w:t>Safe behavior in emergencies</w:t>
            </w:r>
          </w:p>
        </w:tc>
        <w:tc>
          <w:tcPr>
            <w:tcW w:w="1168" w:type="dxa"/>
          </w:tcPr>
          <w:p w14:paraId="7FBBB0C5" w14:textId="77777777" w:rsidR="00163D50" w:rsidRPr="00D200D4" w:rsidRDefault="00163D50" w:rsidP="00885B29">
            <w:pPr>
              <w:rPr>
                <w:lang w:val="en-US"/>
              </w:rPr>
            </w:pPr>
          </w:p>
        </w:tc>
        <w:tc>
          <w:tcPr>
            <w:tcW w:w="1243" w:type="dxa"/>
          </w:tcPr>
          <w:p w14:paraId="5E797B76" w14:textId="77777777" w:rsidR="00163D50" w:rsidRPr="00D200D4" w:rsidRDefault="00163D50" w:rsidP="00885B29">
            <w:pPr>
              <w:rPr>
                <w:lang w:val="en-US"/>
              </w:rPr>
            </w:pPr>
          </w:p>
        </w:tc>
      </w:tr>
      <w:tr w:rsidR="00163D50" w:rsidRPr="00D200D4" w14:paraId="5E187089" w14:textId="77777777" w:rsidTr="00324C7E">
        <w:tc>
          <w:tcPr>
            <w:tcW w:w="1190" w:type="dxa"/>
          </w:tcPr>
          <w:p w14:paraId="2309C51D" w14:textId="77777777" w:rsidR="00163D50" w:rsidRPr="00D200D4" w:rsidRDefault="00163D50" w:rsidP="00885B29">
            <w:pPr>
              <w:rPr>
                <w:lang w:val="en-US"/>
              </w:rPr>
            </w:pPr>
            <w:r w:rsidRPr="00D200D4">
              <w:rPr>
                <w:lang w:val="en-US"/>
              </w:rPr>
              <w:t>Accessible Human Machine interaction</w:t>
            </w:r>
          </w:p>
        </w:tc>
        <w:tc>
          <w:tcPr>
            <w:tcW w:w="873" w:type="dxa"/>
          </w:tcPr>
          <w:p w14:paraId="48DBA9E6" w14:textId="77777777" w:rsidR="00163D50" w:rsidRPr="00D200D4" w:rsidRDefault="00163D50" w:rsidP="00885B29">
            <w:pPr>
              <w:rPr>
                <w:lang w:val="en-US"/>
              </w:rPr>
            </w:pPr>
            <w:r w:rsidRPr="00D200D4">
              <w:rPr>
                <w:lang w:val="en-US"/>
              </w:rPr>
              <w:t>Priority seat available?</w:t>
            </w:r>
          </w:p>
        </w:tc>
        <w:tc>
          <w:tcPr>
            <w:tcW w:w="952" w:type="dxa"/>
          </w:tcPr>
          <w:p w14:paraId="2E11B785" w14:textId="77777777" w:rsidR="00163D50" w:rsidRPr="00D200D4" w:rsidRDefault="00163D50" w:rsidP="00885B29">
            <w:pPr>
              <w:rPr>
                <w:lang w:val="en-US"/>
              </w:rPr>
            </w:pPr>
            <w:r w:rsidRPr="00D200D4">
              <w:rPr>
                <w:lang w:val="en-US"/>
              </w:rPr>
              <w:t>Start and end accessible? Ramp?</w:t>
            </w:r>
          </w:p>
        </w:tc>
        <w:tc>
          <w:tcPr>
            <w:tcW w:w="1000" w:type="dxa"/>
          </w:tcPr>
          <w:p w14:paraId="78BA306C" w14:textId="77777777" w:rsidR="00163D50" w:rsidRPr="00D200D4" w:rsidRDefault="00163D50" w:rsidP="00885B29">
            <w:pPr>
              <w:rPr>
                <w:lang w:val="en-US"/>
              </w:rPr>
            </w:pPr>
            <w:r w:rsidRPr="00D200D4">
              <w:rPr>
                <w:lang w:val="en-US"/>
              </w:rPr>
              <w:t>Vehicle location</w:t>
            </w:r>
          </w:p>
        </w:tc>
        <w:tc>
          <w:tcPr>
            <w:tcW w:w="1044" w:type="dxa"/>
          </w:tcPr>
          <w:p w14:paraId="19E0878A" w14:textId="77777777" w:rsidR="00163D50" w:rsidRPr="00D200D4" w:rsidRDefault="00163D50" w:rsidP="00885B29">
            <w:pPr>
              <w:rPr>
                <w:lang w:val="en-US"/>
              </w:rPr>
            </w:pPr>
            <w:r w:rsidRPr="00D200D4">
              <w:rPr>
                <w:lang w:val="en-US"/>
              </w:rPr>
              <w:t>Hailing, paying, destination setting, halting</w:t>
            </w:r>
          </w:p>
        </w:tc>
        <w:tc>
          <w:tcPr>
            <w:tcW w:w="1005" w:type="dxa"/>
          </w:tcPr>
          <w:p w14:paraId="55BC669D" w14:textId="77777777" w:rsidR="00163D50" w:rsidRPr="00D200D4" w:rsidRDefault="00163D50" w:rsidP="00885B29">
            <w:pPr>
              <w:rPr>
                <w:lang w:val="en-US"/>
              </w:rPr>
            </w:pPr>
            <w:r w:rsidRPr="00D200D4">
              <w:rPr>
                <w:lang w:val="en-US"/>
              </w:rPr>
              <w:t xml:space="preserve">Find and Book connection </w:t>
            </w:r>
          </w:p>
        </w:tc>
        <w:tc>
          <w:tcPr>
            <w:tcW w:w="1261" w:type="dxa"/>
          </w:tcPr>
          <w:p w14:paraId="37B978B1" w14:textId="77777777" w:rsidR="00163D50" w:rsidRPr="00D200D4" w:rsidRDefault="00163D50" w:rsidP="00885B29">
            <w:pPr>
              <w:rPr>
                <w:lang w:val="en-US"/>
              </w:rPr>
            </w:pPr>
            <w:r w:rsidRPr="00D200D4">
              <w:rPr>
                <w:lang w:val="en-US"/>
              </w:rPr>
              <w:t>Emergency communication</w:t>
            </w:r>
          </w:p>
        </w:tc>
        <w:tc>
          <w:tcPr>
            <w:tcW w:w="1168" w:type="dxa"/>
          </w:tcPr>
          <w:p w14:paraId="6157E81A" w14:textId="77777777" w:rsidR="00163D50" w:rsidRPr="00D200D4" w:rsidRDefault="00163D50" w:rsidP="00885B29">
            <w:pPr>
              <w:rPr>
                <w:lang w:val="en-US"/>
              </w:rPr>
            </w:pPr>
            <w:r w:rsidRPr="00D200D4">
              <w:rPr>
                <w:lang w:val="en-US"/>
              </w:rPr>
              <w:t>Wayfinding</w:t>
            </w:r>
          </w:p>
        </w:tc>
        <w:tc>
          <w:tcPr>
            <w:tcW w:w="1243" w:type="dxa"/>
          </w:tcPr>
          <w:p w14:paraId="04702A6E" w14:textId="77777777" w:rsidR="00163D50" w:rsidRPr="00D200D4" w:rsidRDefault="00163D50" w:rsidP="00885B29">
            <w:pPr>
              <w:rPr>
                <w:lang w:val="en-US"/>
              </w:rPr>
            </w:pPr>
            <w:r w:rsidRPr="00D200D4">
              <w:rPr>
                <w:lang w:val="en-US"/>
              </w:rPr>
              <w:t>Emergency communication</w:t>
            </w:r>
          </w:p>
        </w:tc>
      </w:tr>
    </w:tbl>
    <w:p w14:paraId="72E03D79" w14:textId="3CDDB93E" w:rsidR="003A48C4" w:rsidRPr="004F54FF" w:rsidRDefault="00B558E9" w:rsidP="00885B29">
      <w:pPr>
        <w:pStyle w:val="Quote"/>
      </w:pPr>
      <w:r w:rsidRPr="004F54FF">
        <w:t xml:space="preserve">Quote from a research participant: </w:t>
      </w:r>
      <w:r w:rsidR="003A48C4" w:rsidRPr="004F54FF">
        <w:t>If they could develop some way of disabled people conversing with the shuttle or the bus, to let them know that there is</w:t>
      </w:r>
      <w:r>
        <w:t xml:space="preserve"> </w:t>
      </w:r>
      <w:r w:rsidR="003A48C4" w:rsidRPr="004F54FF">
        <w:t>somebody who will need assistance and maybe they have some sort of  electronic</w:t>
      </w:r>
      <w:r>
        <w:t xml:space="preserve"> </w:t>
      </w:r>
      <w:r w:rsidR="003A48C4" w:rsidRPr="004F54FF">
        <w:t>of electronic pass that a disabled person can actually    tell the bus, look, I’m getting off at this train station or this stop and then it’s all pre- programmed. Because in my scenario, even swiping  on  a Myki can be a bit challenging. So, yeah, if there was a way of pre-programming the shuttle to actually</w:t>
      </w:r>
      <w:r w:rsidR="001F09AE">
        <w:t xml:space="preserve"> </w:t>
      </w:r>
      <w:r w:rsidR="003A48C4" w:rsidRPr="004F54FF">
        <w:t xml:space="preserve">tell the vehicle exactly where I’m going to and the shuttle then can actually say, well, OK, well, we need to allow another 30 seconds so </w:t>
      </w:r>
      <w:r w:rsidR="003A48C4" w:rsidRPr="004F54FF">
        <w:lastRenderedPageBreak/>
        <w:t xml:space="preserve">the ramp can be deployed and this person can get on safely, that would be great. </w:t>
      </w:r>
    </w:p>
    <w:p w14:paraId="75A561CA" w14:textId="29592B71" w:rsidR="007245F2" w:rsidRPr="001D6D64" w:rsidRDefault="004115FD" w:rsidP="00885B29">
      <w:pPr>
        <w:rPr>
          <w:i/>
        </w:rPr>
      </w:pPr>
      <w:r>
        <w:t xml:space="preserve"> </w:t>
      </w:r>
      <w:r w:rsidRPr="004F54FF">
        <w:t xml:space="preserve">Quote from a research participant: </w:t>
      </w:r>
      <w:r w:rsidR="00D952CE" w:rsidRPr="004F54FF">
        <w:t xml:space="preserve">I’ve </w:t>
      </w:r>
      <w:r w:rsidR="003A48C4" w:rsidRPr="004F54FF">
        <w:t>got MS, I won’t have the dexterity, if it’s a hot day or if it’s too crowded or whatever, I</w:t>
      </w:r>
      <w:r>
        <w:t xml:space="preserve"> </w:t>
      </w:r>
      <w:r w:rsidR="003A48C4" w:rsidRPr="004F54FF">
        <w:t>won’t have the dexterity to actually punch all this information into the scan.</w:t>
      </w:r>
      <w:r w:rsidR="007245F2" w:rsidRPr="004F54FF">
        <w:br w:type="page"/>
      </w:r>
    </w:p>
    <w:p w14:paraId="1CC0E81B" w14:textId="58024996" w:rsidR="007245F2" w:rsidRPr="004F54FF" w:rsidRDefault="007245F2" w:rsidP="00885B29">
      <w:pPr>
        <w:pStyle w:val="Heading1"/>
      </w:pPr>
      <w:bookmarkStart w:id="52" w:name="_Toc83041412"/>
      <w:bookmarkStart w:id="53" w:name="_Toc83138413"/>
      <w:r w:rsidRPr="004F54FF">
        <w:lastRenderedPageBreak/>
        <w:t>Our recommendations</w:t>
      </w:r>
      <w:bookmarkEnd w:id="52"/>
      <w:bookmarkEnd w:id="53"/>
    </w:p>
    <w:p w14:paraId="55096AA3" w14:textId="28B93360" w:rsidR="00735E90" w:rsidRPr="004F54FF" w:rsidRDefault="004115FD" w:rsidP="00885B29">
      <w:r>
        <w:t>T</w:t>
      </w:r>
      <w:r w:rsidR="00735E90" w:rsidRPr="004F54FF">
        <w:t>he industry representatives we worked with</w:t>
      </w:r>
      <w:r>
        <w:t xml:space="preserve"> </w:t>
      </w:r>
      <w:r w:rsidR="00735E90" w:rsidRPr="004F54FF">
        <w:t>agreed with almost all the principles as set out in this report including , the needs of PWD as well as the proposed solution directions.</w:t>
      </w:r>
    </w:p>
    <w:p w14:paraId="654CC05C" w14:textId="77777777" w:rsidR="00735E90" w:rsidRPr="004F54FF" w:rsidRDefault="00735E90" w:rsidP="00885B29">
      <w:r w:rsidRPr="004F54FF">
        <w:t>However, there are several critical issues for PWD, on which CAV representatives did not provide a unanimous response and that require further development. Examples include:</w:t>
      </w:r>
    </w:p>
    <w:p w14:paraId="3E3C1797" w14:textId="77777777" w:rsidR="001D6D64" w:rsidRDefault="00735E90" w:rsidP="00885B29">
      <w:pPr>
        <w:pStyle w:val="ListParagraph"/>
        <w:numPr>
          <w:ilvl w:val="0"/>
          <w:numId w:val="10"/>
        </w:numPr>
      </w:pPr>
      <w:r w:rsidRPr="004F54FF">
        <w:t>The priority seat. A universal placement of the priority seat (e.g., always at the right-hand side of the entrance) has not been agreed, nor the way disputes in a bus over that seat are resolved and whether this seat can be reserved/booked.</w:t>
      </w:r>
    </w:p>
    <w:p w14:paraId="341DC7CF" w14:textId="77777777" w:rsidR="001D6D64" w:rsidRDefault="00735E90" w:rsidP="00885B29">
      <w:pPr>
        <w:pStyle w:val="ListParagraph"/>
        <w:numPr>
          <w:ilvl w:val="0"/>
          <w:numId w:val="10"/>
        </w:numPr>
      </w:pPr>
      <w:r w:rsidRPr="004F54FF">
        <w:t>Securing wheelchairs. Most operators and manufacturers are looking for automation when it comes to accommodation of wheelchairs so that</w:t>
      </w:r>
      <w:r w:rsidR="00960A7E">
        <w:t xml:space="preserve"> </w:t>
      </w:r>
      <w:r w:rsidRPr="004F54FF">
        <w:t>the operational efficiency can be maintained, but not all operators agree.</w:t>
      </w:r>
    </w:p>
    <w:p w14:paraId="570015B5" w14:textId="2DC33039" w:rsidR="00E323CE" w:rsidRPr="004F54FF" w:rsidRDefault="00960A7E" w:rsidP="00885B29">
      <w:pPr>
        <w:pStyle w:val="ListParagraph"/>
        <w:numPr>
          <w:ilvl w:val="0"/>
          <w:numId w:val="10"/>
        </w:numPr>
      </w:pPr>
      <w:r>
        <w:t xml:space="preserve">Ramps. </w:t>
      </w:r>
      <w:r w:rsidR="00735E90" w:rsidRPr="004F54FF">
        <w:t>Some manufacturers are preparing ramps, some lifts, and some count on the crabbing ability of the vehicle (crabbing = driving almost sideways) to the platform so that ramps and lifts are not needed.</w:t>
      </w:r>
      <w:r w:rsidR="00E323CE">
        <w:br/>
      </w:r>
      <w:r w:rsidR="00E323CE">
        <w:br/>
      </w:r>
      <w:r w:rsidR="00E323CE" w:rsidRPr="004F54FF">
        <w:t>Most manufacturers agree on an automatic ramp; however, some manufacturers count on platforms and the CAV crabbing ability of the shuttle (crabbing = driving almost sideways) to provide accessibility.</w:t>
      </w:r>
    </w:p>
    <w:p w14:paraId="1D2DA28D" w14:textId="19A4E1D8" w:rsidR="00735E90" w:rsidRPr="004F54FF" w:rsidRDefault="00735E90" w:rsidP="00885B29">
      <w:r w:rsidRPr="004F54FF">
        <w:t>Colour schemes could be standardized towards on a nationally consistent colour scheme for</w:t>
      </w:r>
      <w:r w:rsidR="00E323CE">
        <w:t xml:space="preserve"> </w:t>
      </w:r>
      <w:r w:rsidRPr="004F54FF">
        <w:t>all public transport, but not all operators/ manufacturers agree.</w:t>
      </w:r>
    </w:p>
    <w:p w14:paraId="6E520724" w14:textId="310BEA59" w:rsidR="00735E90" w:rsidRPr="004F54FF" w:rsidRDefault="00735E90" w:rsidP="00885B29">
      <w:r w:rsidRPr="004F54FF">
        <w:t>Reducing the cost of operation compared to driver operated vehicles will be key for operators as driver salaries represent approximately a third</w:t>
      </w:r>
      <w:r w:rsidR="00FB3C5B">
        <w:t xml:space="preserve"> </w:t>
      </w:r>
      <w:r w:rsidRPr="004F54FF">
        <w:t>of the operating costs. Most of the operators and manufacturers are counting on the remote operator to undertake some of the complex set of functions of the driver.</w:t>
      </w:r>
    </w:p>
    <w:p w14:paraId="099A084D" w14:textId="0BBF8F3C" w:rsidR="00735E90" w:rsidRPr="004F54FF" w:rsidRDefault="00735E90" w:rsidP="00885B29">
      <w:r w:rsidRPr="004F54FF">
        <w:t>Other assistance could be provided by roving stewards or stewards on the busier platforms. The role and responsibilities</w:t>
      </w:r>
      <w:r w:rsidR="004032C4">
        <w:t xml:space="preserve"> </w:t>
      </w:r>
      <w:r w:rsidRPr="004F54FF">
        <w:t>of remote operators vs. the potential of (roving) stewards are critical for PWD but have not been ironed out yet. Emergency</w:t>
      </w:r>
      <w:r w:rsidR="00435B3A">
        <w:t xml:space="preserve"> </w:t>
      </w:r>
      <w:r w:rsidRPr="004F54FF">
        <w:t>scenarios and break downs clearly do require these contingency plans</w:t>
      </w:r>
    </w:p>
    <w:p w14:paraId="4F25E616" w14:textId="35D28172" w:rsidR="00D028A9" w:rsidRPr="004F54FF" w:rsidRDefault="00735E90" w:rsidP="00885B29">
      <w:r w:rsidRPr="004F54FF">
        <w:t>There is no debate that the human machine interface requires to be fully accessible, however, the interaction with the vehicle and the authority of the user is a topic</w:t>
      </w:r>
      <w:r w:rsidR="00243E9B">
        <w:t xml:space="preserve"> </w:t>
      </w:r>
      <w:r w:rsidRPr="004F54FF">
        <w:t>of debate where some manufacturers allocate less authority –  limited to a stop button and door override only – whereas others can envision that</w:t>
      </w:r>
      <w:r w:rsidR="00243E9B">
        <w:t xml:space="preserve"> </w:t>
      </w:r>
      <w:r w:rsidRPr="004F54FF">
        <w:t>users could have extended authorities. For instance, access to an emergency button that activates</w:t>
      </w:r>
      <w:r w:rsidR="00243E9B">
        <w:t xml:space="preserve"> </w:t>
      </w:r>
      <w:r w:rsidRPr="004F54FF">
        <w:t>an emergency protocol to the nearest medical facility or indicate that</w:t>
      </w:r>
      <w:r w:rsidR="00243E9B">
        <w:t xml:space="preserve"> </w:t>
      </w:r>
      <w:r w:rsidRPr="004F54FF">
        <w:t>they would like the shuttle to drive with moderate speeds (e.g., when in a wheelchair).</w:t>
      </w:r>
    </w:p>
    <w:p w14:paraId="5DAFE25E" w14:textId="77777777" w:rsidR="00D028A9" w:rsidRPr="004F54FF" w:rsidRDefault="00D028A9" w:rsidP="00885B29">
      <w:pPr>
        <w:pStyle w:val="Heading2"/>
      </w:pPr>
      <w:bookmarkStart w:id="54" w:name="_Toc83041413"/>
      <w:bookmarkStart w:id="55" w:name="_Toc83138414"/>
      <w:r w:rsidRPr="004F54FF">
        <w:lastRenderedPageBreak/>
        <w:t>Establish</w:t>
      </w:r>
      <w:r w:rsidRPr="004F54FF">
        <w:rPr>
          <w:spacing w:val="-34"/>
        </w:rPr>
        <w:t xml:space="preserve"> </w:t>
      </w:r>
      <w:r w:rsidRPr="004F54FF">
        <w:t>a</w:t>
      </w:r>
      <w:r w:rsidRPr="004F54FF">
        <w:rPr>
          <w:spacing w:val="-34"/>
        </w:rPr>
        <w:t xml:space="preserve"> </w:t>
      </w:r>
      <w:r w:rsidRPr="004F54FF">
        <w:t>(inter)national</w:t>
      </w:r>
      <w:r w:rsidRPr="004F54FF">
        <w:rPr>
          <w:spacing w:val="-33"/>
        </w:rPr>
        <w:t xml:space="preserve"> </w:t>
      </w:r>
      <w:r w:rsidRPr="004F54FF">
        <w:t>collaboration</w:t>
      </w:r>
      <w:r w:rsidRPr="004F54FF">
        <w:rPr>
          <w:spacing w:val="-34"/>
        </w:rPr>
        <w:t xml:space="preserve"> </w:t>
      </w:r>
      <w:r w:rsidRPr="004F54FF">
        <w:t>platform</w:t>
      </w:r>
      <w:bookmarkEnd w:id="54"/>
      <w:bookmarkEnd w:id="55"/>
    </w:p>
    <w:p w14:paraId="54BD8965" w14:textId="77777777" w:rsidR="00C47624" w:rsidRPr="004F54FF" w:rsidRDefault="00C47624" w:rsidP="00885B29">
      <w:r w:rsidRPr="004F54FF">
        <w:rPr>
          <w:spacing w:val="-8"/>
        </w:rPr>
        <w:t xml:space="preserve">To </w:t>
      </w:r>
      <w:r w:rsidRPr="004F54FF">
        <w:t xml:space="preserve">resolve </w:t>
      </w:r>
      <w:r w:rsidRPr="004F54FF">
        <w:rPr>
          <w:spacing w:val="-4"/>
        </w:rPr>
        <w:t xml:space="preserve">the </w:t>
      </w:r>
      <w:r w:rsidRPr="004F54FF">
        <w:rPr>
          <w:spacing w:val="-6"/>
        </w:rPr>
        <w:t xml:space="preserve">above- </w:t>
      </w:r>
      <w:r w:rsidRPr="004F54FF">
        <w:t xml:space="preserve">mentioned </w:t>
      </w:r>
      <w:r w:rsidRPr="004F54FF">
        <w:rPr>
          <w:spacing w:val="-4"/>
        </w:rPr>
        <w:t xml:space="preserve">and </w:t>
      </w:r>
      <w:r w:rsidRPr="004F54FF">
        <w:t xml:space="preserve">other accessibility issues for </w:t>
      </w:r>
      <w:r w:rsidRPr="004F54FF">
        <w:rPr>
          <w:spacing w:val="-7"/>
        </w:rPr>
        <w:t xml:space="preserve">PWD, </w:t>
      </w:r>
      <w:r w:rsidRPr="004F54FF">
        <w:rPr>
          <w:spacing w:val="-3"/>
        </w:rPr>
        <w:t xml:space="preserve">we </w:t>
      </w:r>
      <w:r w:rsidRPr="004F54FF">
        <w:rPr>
          <w:spacing w:val="-6"/>
        </w:rPr>
        <w:t xml:space="preserve">recommend </w:t>
      </w:r>
      <w:r w:rsidRPr="004F54FF">
        <w:rPr>
          <w:spacing w:val="-4"/>
        </w:rPr>
        <w:t xml:space="preserve">the </w:t>
      </w:r>
      <w:r w:rsidRPr="004F54FF">
        <w:t xml:space="preserve">establishment </w:t>
      </w:r>
      <w:r w:rsidRPr="004F54FF">
        <w:rPr>
          <w:spacing w:val="-3"/>
        </w:rPr>
        <w:t xml:space="preserve">of </w:t>
      </w:r>
      <w:r w:rsidRPr="004F54FF">
        <w:t>a collaboration platform.</w:t>
      </w:r>
    </w:p>
    <w:p w14:paraId="064CDAA3" w14:textId="77777777" w:rsidR="00C47624" w:rsidRPr="004F54FF" w:rsidRDefault="00C47624" w:rsidP="00885B29">
      <w:r w:rsidRPr="004F54FF">
        <w:t xml:space="preserve">Manufacturers including </w:t>
      </w:r>
      <w:r w:rsidRPr="004F54FF">
        <w:rPr>
          <w:spacing w:val="-6"/>
        </w:rPr>
        <w:t xml:space="preserve">Navya, </w:t>
      </w:r>
      <w:r w:rsidRPr="004F54FF">
        <w:rPr>
          <w:spacing w:val="-4"/>
        </w:rPr>
        <w:t xml:space="preserve">HMI, and </w:t>
      </w:r>
      <w:r w:rsidRPr="004F54FF">
        <w:t xml:space="preserve">2getthere mentioned </w:t>
      </w:r>
      <w:r w:rsidRPr="004F54FF">
        <w:rPr>
          <w:spacing w:val="-4"/>
        </w:rPr>
        <w:t xml:space="preserve">that </w:t>
      </w:r>
      <w:r w:rsidRPr="004F54FF">
        <w:t xml:space="preserve">there </w:t>
      </w:r>
      <w:r w:rsidRPr="004F54FF">
        <w:rPr>
          <w:spacing w:val="-3"/>
        </w:rPr>
        <w:t xml:space="preserve">is </w:t>
      </w:r>
      <w:r w:rsidRPr="004F54FF">
        <w:t xml:space="preserve">a </w:t>
      </w:r>
      <w:r w:rsidRPr="004F54FF">
        <w:rPr>
          <w:spacing w:val="-4"/>
        </w:rPr>
        <w:t xml:space="preserve">need for </w:t>
      </w:r>
      <w:r w:rsidRPr="004F54FF">
        <w:t>this.</w:t>
      </w:r>
    </w:p>
    <w:p w14:paraId="4D6C44C1" w14:textId="77777777" w:rsidR="00C47624" w:rsidRPr="004F54FF" w:rsidRDefault="00C47624" w:rsidP="00885B29">
      <w:r w:rsidRPr="004F54FF">
        <w:rPr>
          <w:spacing w:val="-4"/>
        </w:rPr>
        <w:t xml:space="preserve">This </w:t>
      </w:r>
      <w:r w:rsidRPr="004F54FF">
        <w:t xml:space="preserve">platform </w:t>
      </w:r>
      <w:r w:rsidRPr="004F54FF">
        <w:rPr>
          <w:spacing w:val="-4"/>
        </w:rPr>
        <w:t xml:space="preserve">can perform </w:t>
      </w:r>
      <w:r w:rsidRPr="004F54FF">
        <w:t xml:space="preserve">a co-ordinating role </w:t>
      </w:r>
      <w:r w:rsidRPr="004F54FF">
        <w:rPr>
          <w:spacing w:val="-4"/>
        </w:rPr>
        <w:t xml:space="preserve">and </w:t>
      </w:r>
      <w:r w:rsidRPr="004F54FF">
        <w:t xml:space="preserve">a focal </w:t>
      </w:r>
      <w:r w:rsidRPr="004F54FF">
        <w:rPr>
          <w:spacing w:val="-4"/>
        </w:rPr>
        <w:t xml:space="preserve">point for </w:t>
      </w:r>
      <w:r w:rsidRPr="004F54FF">
        <w:t xml:space="preserve">change between both industry </w:t>
      </w:r>
      <w:r w:rsidRPr="004F54FF">
        <w:rPr>
          <w:spacing w:val="-4"/>
        </w:rPr>
        <w:t xml:space="preserve">and </w:t>
      </w:r>
      <w:r w:rsidRPr="004F54FF">
        <w:t xml:space="preserve">disability </w:t>
      </w:r>
      <w:r w:rsidRPr="004F54FF">
        <w:rPr>
          <w:spacing w:val="-6"/>
        </w:rPr>
        <w:t>groups.</w:t>
      </w:r>
    </w:p>
    <w:p w14:paraId="54C1BED6" w14:textId="6B4A1FAD" w:rsidR="002668D4" w:rsidRPr="004F54FF" w:rsidRDefault="00C47624" w:rsidP="00885B29">
      <w:r w:rsidRPr="004F54FF">
        <w:t>By establishing a platform to exchange and agree on common issues and approaches, the Department would be supporting a streamlined, agile, and faster mechanism to deliver coordinated, national outcomes where agreed measures could start being deployed even before these can be formalized in the standards.</w:t>
      </w:r>
      <w:r w:rsidRPr="004F54FF">
        <w:rPr>
          <w:spacing w:val="-5"/>
        </w:rPr>
        <w:t xml:space="preserve"> Staying </w:t>
      </w:r>
      <w:r w:rsidRPr="004F54FF">
        <w:rPr>
          <w:spacing w:val="-4"/>
        </w:rPr>
        <w:t xml:space="preserve">ahead </w:t>
      </w:r>
      <w:r w:rsidRPr="004F54FF">
        <w:rPr>
          <w:spacing w:val="-5"/>
        </w:rPr>
        <w:t xml:space="preserve">of </w:t>
      </w:r>
      <w:r w:rsidRPr="004F54FF">
        <w:rPr>
          <w:spacing w:val="-4"/>
        </w:rPr>
        <w:t xml:space="preserve">the curve will </w:t>
      </w:r>
      <w:r w:rsidRPr="004F54FF">
        <w:rPr>
          <w:spacing w:val="-3"/>
        </w:rPr>
        <w:t xml:space="preserve">be </w:t>
      </w:r>
      <w:r w:rsidRPr="004F54FF">
        <w:rPr>
          <w:spacing w:val="-5"/>
        </w:rPr>
        <w:t xml:space="preserve">especially vital given </w:t>
      </w:r>
      <w:r w:rsidRPr="004F54FF">
        <w:rPr>
          <w:spacing w:val="-4"/>
        </w:rPr>
        <w:t xml:space="preserve">the </w:t>
      </w:r>
      <w:r w:rsidRPr="004F54FF">
        <w:rPr>
          <w:spacing w:val="-5"/>
        </w:rPr>
        <w:t xml:space="preserve">speed, diversity and complexity </w:t>
      </w:r>
      <w:r w:rsidRPr="004F54FF">
        <w:rPr>
          <w:spacing w:val="-3"/>
        </w:rPr>
        <w:t xml:space="preserve">of </w:t>
      </w:r>
      <w:r w:rsidRPr="004F54FF">
        <w:rPr>
          <w:spacing w:val="-7"/>
        </w:rPr>
        <w:t xml:space="preserve">CAV </w:t>
      </w:r>
      <w:r w:rsidRPr="004F54FF">
        <w:rPr>
          <w:spacing w:val="-5"/>
        </w:rPr>
        <w:t xml:space="preserve">technologies </w:t>
      </w:r>
      <w:r w:rsidRPr="004F54FF">
        <w:rPr>
          <w:spacing w:val="-4"/>
        </w:rPr>
        <w:t xml:space="preserve">and </w:t>
      </w:r>
      <w:r w:rsidRPr="004F54FF">
        <w:rPr>
          <w:spacing w:val="-5"/>
        </w:rPr>
        <w:t>operating models.</w:t>
      </w:r>
      <w:r w:rsidR="002668D4">
        <w:rPr>
          <w:spacing w:val="-5"/>
        </w:rPr>
        <w:br/>
      </w:r>
      <w:r w:rsidR="002668D4">
        <w:rPr>
          <w:spacing w:val="-5"/>
        </w:rPr>
        <w:br/>
      </w:r>
      <w:r w:rsidR="002668D4" w:rsidRPr="004F54FF">
        <w:t xml:space="preserve">A </w:t>
      </w:r>
      <w:r w:rsidR="002668D4" w:rsidRPr="004F54FF">
        <w:rPr>
          <w:spacing w:val="-7"/>
        </w:rPr>
        <w:t xml:space="preserve">national </w:t>
      </w:r>
      <w:r w:rsidR="002668D4" w:rsidRPr="004F54FF">
        <w:rPr>
          <w:spacing w:val="-8"/>
        </w:rPr>
        <w:t xml:space="preserve">collaboration </w:t>
      </w:r>
      <w:r w:rsidR="002668D4" w:rsidRPr="004F54FF">
        <w:rPr>
          <w:spacing w:val="-7"/>
        </w:rPr>
        <w:t xml:space="preserve">platform </w:t>
      </w:r>
      <w:r w:rsidR="002668D4" w:rsidRPr="004F54FF">
        <w:rPr>
          <w:spacing w:val="-6"/>
        </w:rPr>
        <w:t xml:space="preserve">could consist </w:t>
      </w:r>
      <w:r w:rsidR="002668D4" w:rsidRPr="004F54FF">
        <w:rPr>
          <w:spacing w:val="-7"/>
        </w:rPr>
        <w:t>of</w:t>
      </w:r>
      <w:r w:rsidR="002668D4">
        <w:t xml:space="preserve"> </w:t>
      </w:r>
      <w:r w:rsidR="002668D4" w:rsidRPr="004F54FF">
        <w:rPr>
          <w:spacing w:val="-7"/>
        </w:rPr>
        <w:t xml:space="preserve">semi-formal, regular </w:t>
      </w:r>
      <w:r w:rsidR="002668D4" w:rsidRPr="004F54FF">
        <w:rPr>
          <w:spacing w:val="-6"/>
        </w:rPr>
        <w:t xml:space="preserve">forums </w:t>
      </w:r>
      <w:r w:rsidR="002668D4" w:rsidRPr="004F54FF">
        <w:rPr>
          <w:spacing w:val="-5"/>
        </w:rPr>
        <w:t xml:space="preserve">to </w:t>
      </w:r>
      <w:r w:rsidR="002668D4" w:rsidRPr="004F54FF">
        <w:rPr>
          <w:spacing w:val="-7"/>
        </w:rPr>
        <w:t xml:space="preserve">progress </w:t>
      </w:r>
      <w:r w:rsidR="002668D4" w:rsidRPr="004F54FF">
        <w:rPr>
          <w:spacing w:val="-5"/>
        </w:rPr>
        <w:t xml:space="preserve">the </w:t>
      </w:r>
      <w:r w:rsidR="002668D4" w:rsidRPr="004F54FF">
        <w:rPr>
          <w:spacing w:val="-7"/>
        </w:rPr>
        <w:t xml:space="preserve">identification and resolution </w:t>
      </w:r>
      <w:r w:rsidR="002668D4" w:rsidRPr="004F54FF">
        <w:rPr>
          <w:spacing w:val="-4"/>
        </w:rPr>
        <w:t xml:space="preserve">of </w:t>
      </w:r>
      <w:r w:rsidR="002668D4" w:rsidRPr="004F54FF">
        <w:rPr>
          <w:spacing w:val="-7"/>
        </w:rPr>
        <w:t xml:space="preserve">accessibility issues </w:t>
      </w:r>
      <w:r w:rsidR="002668D4" w:rsidRPr="004F54FF">
        <w:rPr>
          <w:spacing w:val="-5"/>
        </w:rPr>
        <w:t xml:space="preserve">for </w:t>
      </w:r>
      <w:r w:rsidR="002668D4" w:rsidRPr="004F54FF">
        <w:rPr>
          <w:spacing w:val="-6"/>
        </w:rPr>
        <w:t xml:space="preserve">people with </w:t>
      </w:r>
      <w:r w:rsidR="002668D4" w:rsidRPr="004F54FF">
        <w:t xml:space="preserve">a </w:t>
      </w:r>
      <w:r w:rsidR="002668D4" w:rsidRPr="004F54FF">
        <w:rPr>
          <w:spacing w:val="-8"/>
        </w:rPr>
        <w:t xml:space="preserve">disability, </w:t>
      </w:r>
      <w:r w:rsidR="002668D4" w:rsidRPr="004F54FF">
        <w:rPr>
          <w:spacing w:val="-7"/>
        </w:rPr>
        <w:t xml:space="preserve">with </w:t>
      </w:r>
      <w:r w:rsidR="002668D4" w:rsidRPr="004F54FF">
        <w:t xml:space="preserve">a </w:t>
      </w:r>
      <w:r w:rsidR="002668D4" w:rsidRPr="004F54FF">
        <w:rPr>
          <w:spacing w:val="-7"/>
        </w:rPr>
        <w:t xml:space="preserve">targeted </w:t>
      </w:r>
      <w:r w:rsidR="002668D4" w:rsidRPr="004F54FF">
        <w:rPr>
          <w:spacing w:val="-6"/>
        </w:rPr>
        <w:t xml:space="preserve">focus </w:t>
      </w:r>
      <w:r w:rsidR="002668D4" w:rsidRPr="004F54FF">
        <w:rPr>
          <w:spacing w:val="-4"/>
        </w:rPr>
        <w:t xml:space="preserve">on </w:t>
      </w:r>
      <w:r w:rsidR="002668D4" w:rsidRPr="004F54FF">
        <w:rPr>
          <w:spacing w:val="-8"/>
        </w:rPr>
        <w:t xml:space="preserve">CAVs </w:t>
      </w:r>
      <w:r w:rsidR="002668D4" w:rsidRPr="004F54FF">
        <w:rPr>
          <w:spacing w:val="-7"/>
        </w:rPr>
        <w:t xml:space="preserve">but </w:t>
      </w:r>
      <w:r w:rsidR="002668D4" w:rsidRPr="004F54FF">
        <w:rPr>
          <w:spacing w:val="-6"/>
        </w:rPr>
        <w:t xml:space="preserve">also taking into </w:t>
      </w:r>
      <w:r w:rsidR="002668D4" w:rsidRPr="004F54FF">
        <w:rPr>
          <w:spacing w:val="-8"/>
        </w:rPr>
        <w:t xml:space="preserve">consideration </w:t>
      </w:r>
      <w:r w:rsidR="002668D4" w:rsidRPr="004F54FF">
        <w:rPr>
          <w:spacing w:val="-7"/>
        </w:rPr>
        <w:t xml:space="preserve">challenges associated </w:t>
      </w:r>
      <w:r w:rsidR="002668D4" w:rsidRPr="004F54FF">
        <w:rPr>
          <w:spacing w:val="-6"/>
        </w:rPr>
        <w:t xml:space="preserve">with </w:t>
      </w:r>
      <w:r w:rsidR="002668D4" w:rsidRPr="004F54FF">
        <w:rPr>
          <w:spacing w:val="-7"/>
        </w:rPr>
        <w:t xml:space="preserve">the broader </w:t>
      </w:r>
      <w:r w:rsidR="002668D4" w:rsidRPr="004F54FF">
        <w:rPr>
          <w:spacing w:val="-6"/>
        </w:rPr>
        <w:t xml:space="preserve">public </w:t>
      </w:r>
      <w:r w:rsidR="002668D4" w:rsidRPr="004F54FF">
        <w:rPr>
          <w:spacing w:val="-7"/>
        </w:rPr>
        <w:t>transport journey</w:t>
      </w:r>
      <w:r w:rsidR="002668D4">
        <w:rPr>
          <w:spacing w:val="-7"/>
        </w:rPr>
        <w:t xml:space="preserve"> </w:t>
      </w:r>
      <w:r w:rsidR="002668D4" w:rsidRPr="004F54FF">
        <w:t xml:space="preserve">– </w:t>
      </w:r>
      <w:r w:rsidR="002668D4" w:rsidRPr="004F54FF">
        <w:rPr>
          <w:spacing w:val="-6"/>
        </w:rPr>
        <w:t xml:space="preserve">such </w:t>
      </w:r>
      <w:r w:rsidR="002668D4" w:rsidRPr="004F54FF">
        <w:rPr>
          <w:spacing w:val="-4"/>
        </w:rPr>
        <w:t xml:space="preserve">as </w:t>
      </w:r>
      <w:r w:rsidR="002668D4" w:rsidRPr="004F54FF">
        <w:rPr>
          <w:spacing w:val="-6"/>
        </w:rPr>
        <w:t xml:space="preserve">MaaS </w:t>
      </w:r>
      <w:r w:rsidR="002668D4" w:rsidRPr="004F54FF">
        <w:rPr>
          <w:spacing w:val="-5"/>
        </w:rPr>
        <w:t xml:space="preserve">and the </w:t>
      </w:r>
      <w:r w:rsidR="002668D4" w:rsidRPr="004F54FF">
        <w:rPr>
          <w:spacing w:val="-7"/>
        </w:rPr>
        <w:t xml:space="preserve">digital </w:t>
      </w:r>
      <w:r w:rsidR="002668D4" w:rsidRPr="004F54FF">
        <w:rPr>
          <w:spacing w:val="-8"/>
        </w:rPr>
        <w:t>economy.</w:t>
      </w:r>
    </w:p>
    <w:p w14:paraId="5C6C6223" w14:textId="77777777" w:rsidR="00D3557F" w:rsidRDefault="002668D4" w:rsidP="00885B29">
      <w:r w:rsidRPr="004F54FF">
        <w:t xml:space="preserve">A national </w:t>
      </w:r>
      <w:r w:rsidRPr="004F54FF">
        <w:rPr>
          <w:spacing w:val="-8"/>
        </w:rPr>
        <w:t xml:space="preserve">collaboration </w:t>
      </w:r>
      <w:r w:rsidRPr="004F54FF">
        <w:t xml:space="preserve">platform </w:t>
      </w:r>
      <w:r w:rsidRPr="004F54FF">
        <w:rPr>
          <w:spacing w:val="-6"/>
        </w:rPr>
        <w:t xml:space="preserve">could </w:t>
      </w:r>
      <w:r w:rsidRPr="004F54FF">
        <w:rPr>
          <w:spacing w:val="-4"/>
        </w:rPr>
        <w:t xml:space="preserve">be </w:t>
      </w:r>
      <w:r w:rsidRPr="004F54FF">
        <w:t xml:space="preserve">implemented </w:t>
      </w:r>
      <w:r w:rsidRPr="004F54FF">
        <w:rPr>
          <w:spacing w:val="-6"/>
        </w:rPr>
        <w:t xml:space="preserve">under </w:t>
      </w:r>
      <w:r w:rsidRPr="004F54FF">
        <w:rPr>
          <w:spacing w:val="-5"/>
        </w:rPr>
        <w:t xml:space="preserve">the </w:t>
      </w:r>
      <w:r w:rsidRPr="004F54FF">
        <w:t xml:space="preserve">current National Accessible Transport </w:t>
      </w:r>
      <w:r w:rsidRPr="004F54FF">
        <w:rPr>
          <w:spacing w:val="-9"/>
        </w:rPr>
        <w:t xml:space="preserve">Taskforce </w:t>
      </w:r>
      <w:r w:rsidRPr="004F54FF">
        <w:rPr>
          <w:spacing w:val="-6"/>
        </w:rPr>
        <w:t xml:space="preserve">(the </w:t>
      </w:r>
      <w:r w:rsidRPr="004F54FF">
        <w:rPr>
          <w:spacing w:val="-8"/>
        </w:rPr>
        <w:t xml:space="preserve">Taskforce), </w:t>
      </w:r>
      <w:r w:rsidRPr="004F54FF">
        <w:rPr>
          <w:spacing w:val="-5"/>
        </w:rPr>
        <w:t xml:space="preserve">for </w:t>
      </w:r>
      <w:r w:rsidRPr="004F54FF">
        <w:t xml:space="preserve">instance </w:t>
      </w:r>
      <w:r w:rsidRPr="004F54FF">
        <w:rPr>
          <w:spacing w:val="-6"/>
        </w:rPr>
        <w:t xml:space="preserve">jointly </w:t>
      </w:r>
      <w:r w:rsidRPr="004F54FF">
        <w:rPr>
          <w:spacing w:val="-5"/>
        </w:rPr>
        <w:t xml:space="preserve">led </w:t>
      </w:r>
      <w:r w:rsidRPr="004F54FF">
        <w:rPr>
          <w:spacing w:val="-4"/>
        </w:rPr>
        <w:t xml:space="preserve">by </w:t>
      </w:r>
      <w:r w:rsidRPr="004F54FF">
        <w:rPr>
          <w:spacing w:val="-5"/>
        </w:rPr>
        <w:t xml:space="preserve">the </w:t>
      </w:r>
      <w:r w:rsidRPr="004F54FF">
        <w:rPr>
          <w:spacing w:val="-8"/>
        </w:rPr>
        <w:t xml:space="preserve">Australian </w:t>
      </w:r>
      <w:r w:rsidRPr="004F54FF">
        <w:t xml:space="preserve">Government </w:t>
      </w:r>
      <w:r w:rsidRPr="004F54FF">
        <w:rPr>
          <w:spacing w:val="-5"/>
        </w:rPr>
        <w:t xml:space="preserve">and </w:t>
      </w:r>
      <w:r w:rsidRPr="004F54FF">
        <w:t xml:space="preserve">Queensland. </w:t>
      </w:r>
      <w:r w:rsidRPr="004F54FF">
        <w:rPr>
          <w:spacing w:val="-5"/>
        </w:rPr>
        <w:t xml:space="preserve">The </w:t>
      </w:r>
      <w:r w:rsidRPr="004F54FF">
        <w:rPr>
          <w:spacing w:val="-8"/>
        </w:rPr>
        <w:t xml:space="preserve">Taskforce </w:t>
      </w:r>
      <w:r w:rsidRPr="004F54FF">
        <w:rPr>
          <w:spacing w:val="-4"/>
        </w:rPr>
        <w:t xml:space="preserve">is </w:t>
      </w:r>
      <w:r w:rsidRPr="004F54FF">
        <w:rPr>
          <w:spacing w:val="-8"/>
        </w:rPr>
        <w:t xml:space="preserve">currently </w:t>
      </w:r>
      <w:r w:rsidRPr="004F54FF">
        <w:rPr>
          <w:spacing w:val="-6"/>
        </w:rPr>
        <w:t xml:space="preserve">driving </w:t>
      </w:r>
      <w:r w:rsidRPr="004F54FF">
        <w:rPr>
          <w:spacing w:val="-5"/>
        </w:rPr>
        <w:t xml:space="preserve">the </w:t>
      </w:r>
      <w:r w:rsidRPr="004F54FF">
        <w:t xml:space="preserve">reform and modernization </w:t>
      </w:r>
      <w:r w:rsidRPr="004F54FF">
        <w:rPr>
          <w:spacing w:val="-4"/>
        </w:rPr>
        <w:t xml:space="preserve">of </w:t>
      </w:r>
      <w:r w:rsidRPr="004F54FF">
        <w:rPr>
          <w:spacing w:val="-5"/>
        </w:rPr>
        <w:t xml:space="preserve">the </w:t>
      </w:r>
      <w:r w:rsidRPr="004F54FF">
        <w:t xml:space="preserve">Disability Standards </w:t>
      </w:r>
      <w:r w:rsidRPr="004F54FF">
        <w:rPr>
          <w:spacing w:val="-5"/>
        </w:rPr>
        <w:t xml:space="preserve">for </w:t>
      </w:r>
      <w:r w:rsidRPr="004F54FF">
        <w:t xml:space="preserve">Accessible Public Transport </w:t>
      </w:r>
      <w:r w:rsidRPr="004F54FF">
        <w:rPr>
          <w:spacing w:val="-6"/>
        </w:rPr>
        <w:t xml:space="preserve">2002 </w:t>
      </w:r>
      <w:r w:rsidRPr="004F54FF">
        <w:t xml:space="preserve">(Transport Standards) </w:t>
      </w:r>
      <w:r w:rsidRPr="004F54FF">
        <w:rPr>
          <w:spacing w:val="-5"/>
        </w:rPr>
        <w:t xml:space="preserve">and </w:t>
      </w:r>
      <w:r w:rsidRPr="004F54FF">
        <w:t xml:space="preserve">reforms </w:t>
      </w:r>
      <w:r w:rsidRPr="004F54FF">
        <w:rPr>
          <w:spacing w:val="-6"/>
        </w:rPr>
        <w:t>are</w:t>
      </w:r>
      <w:r>
        <w:t xml:space="preserve"> </w:t>
      </w:r>
      <w:r w:rsidRPr="004F54FF">
        <w:rPr>
          <w:spacing w:val="-5"/>
        </w:rPr>
        <w:t xml:space="preserve">to </w:t>
      </w:r>
      <w:r w:rsidRPr="004F54FF">
        <w:rPr>
          <w:spacing w:val="-4"/>
        </w:rPr>
        <w:t xml:space="preserve">be </w:t>
      </w:r>
      <w:r w:rsidRPr="004F54FF">
        <w:rPr>
          <w:spacing w:val="-6"/>
        </w:rPr>
        <w:t xml:space="preserve">based </w:t>
      </w:r>
      <w:r w:rsidRPr="004F54FF">
        <w:rPr>
          <w:spacing w:val="-4"/>
        </w:rPr>
        <w:t xml:space="preserve">on </w:t>
      </w:r>
      <w:r w:rsidRPr="004F54FF">
        <w:rPr>
          <w:spacing w:val="-6"/>
        </w:rPr>
        <w:t xml:space="preserve">four </w:t>
      </w:r>
      <w:r w:rsidRPr="004F54FF">
        <w:t xml:space="preserve">principles </w:t>
      </w:r>
      <w:r w:rsidRPr="004F54FF">
        <w:rPr>
          <w:spacing w:val="-6"/>
        </w:rPr>
        <w:t xml:space="preserve">that have been </w:t>
      </w:r>
      <w:r w:rsidRPr="004F54FF">
        <w:t>endorsed</w:t>
      </w:r>
      <w:r>
        <w:t xml:space="preserve"> </w:t>
      </w:r>
      <w:r w:rsidRPr="004F54FF">
        <w:rPr>
          <w:spacing w:val="-4"/>
        </w:rPr>
        <w:t xml:space="preserve">by </w:t>
      </w:r>
      <w:r w:rsidRPr="004F54FF">
        <w:rPr>
          <w:spacing w:val="-5"/>
        </w:rPr>
        <w:t xml:space="preserve">the </w:t>
      </w:r>
      <w:r w:rsidRPr="004F54FF">
        <w:rPr>
          <w:spacing w:val="-6"/>
        </w:rPr>
        <w:t xml:space="preserve">COAG </w:t>
      </w:r>
      <w:r w:rsidRPr="004F54FF">
        <w:t>Transport and Infrastructure Council:</w:t>
      </w:r>
      <w:r>
        <w:t xml:space="preserve"> </w:t>
      </w:r>
    </w:p>
    <w:p w14:paraId="1890EC05" w14:textId="77777777" w:rsidR="00C5672C" w:rsidRDefault="002668D4" w:rsidP="00885B29">
      <w:pPr>
        <w:pStyle w:val="ListParagraph"/>
        <w:numPr>
          <w:ilvl w:val="0"/>
          <w:numId w:val="10"/>
        </w:numPr>
      </w:pPr>
      <w:r w:rsidRPr="004F54FF">
        <w:t xml:space="preserve">people </w:t>
      </w:r>
      <w:r w:rsidRPr="00C5672C">
        <w:rPr>
          <w:spacing w:val="-4"/>
        </w:rPr>
        <w:t xml:space="preserve">with </w:t>
      </w:r>
      <w:r w:rsidRPr="004F54FF">
        <w:t xml:space="preserve">disability have a </w:t>
      </w:r>
      <w:r w:rsidRPr="00C5672C">
        <w:rPr>
          <w:spacing w:val="-4"/>
        </w:rPr>
        <w:t xml:space="preserve">right to </w:t>
      </w:r>
      <w:r w:rsidRPr="004F54FF">
        <w:t>access public transport</w:t>
      </w:r>
    </w:p>
    <w:p w14:paraId="70AF1C2A" w14:textId="77777777" w:rsidR="00C5672C" w:rsidRDefault="002668D4" w:rsidP="00885B29">
      <w:pPr>
        <w:pStyle w:val="ListParagraph"/>
        <w:numPr>
          <w:ilvl w:val="0"/>
          <w:numId w:val="10"/>
        </w:numPr>
      </w:pPr>
      <w:r w:rsidRPr="00D3557F">
        <w:t xml:space="preserve">accessibility </w:t>
      </w:r>
      <w:r w:rsidRPr="00C5672C">
        <w:rPr>
          <w:spacing w:val="-3"/>
        </w:rPr>
        <w:t xml:space="preserve">is </w:t>
      </w:r>
      <w:r w:rsidRPr="00D3557F">
        <w:t xml:space="preserve">a service, not </w:t>
      </w:r>
      <w:r w:rsidRPr="00C5672C">
        <w:rPr>
          <w:spacing w:val="-3"/>
        </w:rPr>
        <w:t xml:space="preserve">an </w:t>
      </w:r>
      <w:r w:rsidRPr="00D3557F">
        <w:t xml:space="preserve">exercise </w:t>
      </w:r>
      <w:r w:rsidRPr="00C5672C">
        <w:rPr>
          <w:spacing w:val="-3"/>
        </w:rPr>
        <w:t>in</w:t>
      </w:r>
      <w:r w:rsidRPr="00C5672C">
        <w:rPr>
          <w:spacing w:val="-18"/>
        </w:rPr>
        <w:t xml:space="preserve"> </w:t>
      </w:r>
      <w:r w:rsidRPr="00D3557F">
        <w:t>compliance</w:t>
      </w:r>
    </w:p>
    <w:p w14:paraId="7F80DFB7" w14:textId="77777777" w:rsidR="00C5672C" w:rsidRDefault="002668D4" w:rsidP="00885B29">
      <w:pPr>
        <w:pStyle w:val="ListParagraph"/>
        <w:numPr>
          <w:ilvl w:val="0"/>
          <w:numId w:val="10"/>
        </w:numPr>
      </w:pPr>
      <w:r w:rsidRPr="00D3557F">
        <w:t xml:space="preserve">solutions should meet </w:t>
      </w:r>
      <w:r w:rsidRPr="00C5672C">
        <w:rPr>
          <w:spacing w:val="-4"/>
        </w:rPr>
        <w:t xml:space="preserve">the service needs </w:t>
      </w:r>
      <w:r w:rsidRPr="00C5672C">
        <w:rPr>
          <w:spacing w:val="-3"/>
        </w:rPr>
        <w:t>of</w:t>
      </w:r>
      <w:r w:rsidRPr="00C5672C">
        <w:rPr>
          <w:spacing w:val="-22"/>
        </w:rPr>
        <w:t xml:space="preserve"> </w:t>
      </w:r>
      <w:r w:rsidRPr="00D3557F">
        <w:t xml:space="preserve">all stakeholders </w:t>
      </w:r>
      <w:r w:rsidRPr="00C5672C">
        <w:rPr>
          <w:spacing w:val="-4"/>
        </w:rPr>
        <w:t xml:space="preserve">and </w:t>
      </w:r>
      <w:r w:rsidRPr="00D3557F">
        <w:t>be developed through co- design</w:t>
      </w:r>
    </w:p>
    <w:p w14:paraId="1FBFF08E" w14:textId="26114495" w:rsidR="002668D4" w:rsidRPr="00D3557F" w:rsidRDefault="002668D4" w:rsidP="00885B29">
      <w:pPr>
        <w:pStyle w:val="ListParagraph"/>
        <w:numPr>
          <w:ilvl w:val="0"/>
          <w:numId w:val="10"/>
        </w:numPr>
      </w:pPr>
      <w:r w:rsidRPr="00D3557F">
        <w:t xml:space="preserve">reform should strive for </w:t>
      </w:r>
      <w:r w:rsidRPr="00C5672C">
        <w:rPr>
          <w:spacing w:val="-4"/>
        </w:rPr>
        <w:t xml:space="preserve">certainty </w:t>
      </w:r>
      <w:r w:rsidRPr="00D3557F">
        <w:t xml:space="preserve">without sacrificing </w:t>
      </w:r>
      <w:r w:rsidRPr="00C5672C">
        <w:rPr>
          <w:spacing w:val="-4"/>
        </w:rPr>
        <w:t xml:space="preserve">best </w:t>
      </w:r>
      <w:r w:rsidRPr="00D3557F">
        <w:t>functional</w:t>
      </w:r>
      <w:r w:rsidRPr="00C5672C">
        <w:rPr>
          <w:spacing w:val="-13"/>
        </w:rPr>
        <w:t xml:space="preserve"> </w:t>
      </w:r>
      <w:r w:rsidRPr="00D3557F">
        <w:t>outcomes.</w:t>
      </w:r>
    </w:p>
    <w:p w14:paraId="0F472167" w14:textId="4C68CB3F" w:rsidR="00C420E8" w:rsidRPr="004F54FF" w:rsidRDefault="002668D4" w:rsidP="00885B29">
      <w:r w:rsidRPr="004F54FF">
        <w:t xml:space="preserve">This </w:t>
      </w:r>
      <w:r w:rsidRPr="004F54FF">
        <w:rPr>
          <w:spacing w:val="-4"/>
        </w:rPr>
        <w:t xml:space="preserve">collaboration </w:t>
      </w:r>
      <w:r w:rsidRPr="004F54FF">
        <w:t xml:space="preserve">platform could include a </w:t>
      </w:r>
      <w:r w:rsidRPr="004F54FF">
        <w:rPr>
          <w:spacing w:val="-4"/>
        </w:rPr>
        <w:t xml:space="preserve">range </w:t>
      </w:r>
      <w:r w:rsidRPr="004F54FF">
        <w:t xml:space="preserve">of </w:t>
      </w:r>
      <w:r w:rsidRPr="004F54FF">
        <w:rPr>
          <w:spacing w:val="-4"/>
        </w:rPr>
        <w:t xml:space="preserve">topics, </w:t>
      </w:r>
      <w:r w:rsidRPr="004F54FF">
        <w:t xml:space="preserve">including, vehicle design, </w:t>
      </w:r>
      <w:r w:rsidRPr="004F54FF">
        <w:rPr>
          <w:spacing w:val="-4"/>
        </w:rPr>
        <w:t xml:space="preserve">operations, </w:t>
      </w:r>
      <w:r w:rsidRPr="004F54FF">
        <w:t xml:space="preserve">HMI, </w:t>
      </w:r>
      <w:r w:rsidRPr="004F54FF">
        <w:rPr>
          <w:spacing w:val="-4"/>
        </w:rPr>
        <w:t xml:space="preserve">remote </w:t>
      </w:r>
      <w:r w:rsidRPr="004F54FF">
        <w:t>observation, and assistance and launch initiatives such</w:t>
      </w:r>
      <w:r w:rsidR="00D3557F">
        <w:t xml:space="preserve"> </w:t>
      </w:r>
      <w:r w:rsidRPr="004F54FF">
        <w:t xml:space="preserve">as </w:t>
      </w:r>
      <w:r w:rsidRPr="004F54FF">
        <w:rPr>
          <w:spacing w:val="-4"/>
        </w:rPr>
        <w:t>grants</w:t>
      </w:r>
      <w:r w:rsidRPr="004F54FF">
        <w:t xml:space="preserve">/competitions to stimulate the industry similar to what the US Department of </w:t>
      </w:r>
      <w:r w:rsidRPr="004F54FF">
        <w:rPr>
          <w:spacing w:val="-4"/>
        </w:rPr>
        <w:t xml:space="preserve">Transportation organized </w:t>
      </w:r>
      <w:r w:rsidRPr="004F54FF">
        <w:t>in</w:t>
      </w:r>
      <w:r w:rsidRPr="004F54FF">
        <w:rPr>
          <w:spacing w:val="-6"/>
        </w:rPr>
        <w:t xml:space="preserve"> </w:t>
      </w:r>
      <w:r w:rsidRPr="004F54FF">
        <w:t>2020.</w:t>
      </w:r>
    </w:p>
    <w:p w14:paraId="5C3B6408" w14:textId="77777777" w:rsidR="00C420E8" w:rsidRPr="00AA0F7D" w:rsidRDefault="00C420E8" w:rsidP="00885B29">
      <w:pPr>
        <w:pStyle w:val="Heading2"/>
      </w:pPr>
      <w:bookmarkStart w:id="56" w:name="_Toc83041414"/>
      <w:bookmarkStart w:id="57" w:name="_Toc83138415"/>
      <w:r w:rsidRPr="00AA0F7D">
        <w:t>Develop</w:t>
      </w:r>
      <w:r w:rsidRPr="00AA0F7D">
        <w:rPr>
          <w:spacing w:val="-25"/>
        </w:rPr>
        <w:t xml:space="preserve"> </w:t>
      </w:r>
      <w:r w:rsidRPr="00AA0F7D">
        <w:t>guidelines</w:t>
      </w:r>
      <w:bookmarkEnd w:id="56"/>
      <w:bookmarkEnd w:id="57"/>
    </w:p>
    <w:p w14:paraId="24B09CB4" w14:textId="3CB93F76" w:rsidR="00AD531D" w:rsidRPr="004F54FF" w:rsidRDefault="00C420E8" w:rsidP="00885B29">
      <w:r w:rsidRPr="004F54FF">
        <w:t xml:space="preserve">Developing </w:t>
      </w:r>
      <w:r w:rsidRPr="004F54FF">
        <w:rPr>
          <w:spacing w:val="-8"/>
        </w:rPr>
        <w:t xml:space="preserve">CAV </w:t>
      </w:r>
      <w:r w:rsidRPr="004F54FF">
        <w:t xml:space="preserve">Guidelines is </w:t>
      </w:r>
      <w:r w:rsidRPr="004F54FF">
        <w:rPr>
          <w:spacing w:val="-4"/>
        </w:rPr>
        <w:t xml:space="preserve">an </w:t>
      </w:r>
      <w:r w:rsidRPr="004F54FF">
        <w:rPr>
          <w:spacing w:val="-6"/>
        </w:rPr>
        <w:t xml:space="preserve">opportunity </w:t>
      </w:r>
      <w:r w:rsidRPr="004F54FF">
        <w:rPr>
          <w:spacing w:val="-5"/>
        </w:rPr>
        <w:t>for</w:t>
      </w:r>
      <w:r w:rsidRPr="004F54FF">
        <w:rPr>
          <w:spacing w:val="-30"/>
        </w:rPr>
        <w:t xml:space="preserve"> </w:t>
      </w:r>
      <w:r w:rsidRPr="004F54FF">
        <w:t xml:space="preserve">communities, </w:t>
      </w:r>
      <w:r w:rsidRPr="004F54FF">
        <w:rPr>
          <w:spacing w:val="-8"/>
        </w:rPr>
        <w:t xml:space="preserve">industry, </w:t>
      </w:r>
      <w:r w:rsidRPr="004F54FF">
        <w:rPr>
          <w:spacing w:val="-5"/>
        </w:rPr>
        <w:t xml:space="preserve">and </w:t>
      </w:r>
      <w:r w:rsidRPr="004F54FF">
        <w:t xml:space="preserve">government </w:t>
      </w:r>
      <w:r w:rsidRPr="004F54FF">
        <w:rPr>
          <w:spacing w:val="-5"/>
        </w:rPr>
        <w:t xml:space="preserve">to </w:t>
      </w:r>
      <w:r w:rsidRPr="004F54FF">
        <w:t>comprehensively</w:t>
      </w:r>
      <w:r w:rsidRPr="004F54FF">
        <w:rPr>
          <w:spacing w:val="-14"/>
        </w:rPr>
        <w:t xml:space="preserve"> </w:t>
      </w:r>
      <w:r w:rsidRPr="004F54FF">
        <w:t>consider</w:t>
      </w:r>
      <w:r w:rsidR="00AA0F7D">
        <w:t xml:space="preserve"> </w:t>
      </w:r>
      <w:r w:rsidRPr="004F54FF">
        <w:rPr>
          <w:spacing w:val="-8"/>
        </w:rPr>
        <w:t xml:space="preserve">CAV </w:t>
      </w:r>
      <w:r w:rsidRPr="004F54FF">
        <w:rPr>
          <w:spacing w:val="-6"/>
        </w:rPr>
        <w:t xml:space="preserve">public </w:t>
      </w:r>
      <w:r w:rsidRPr="004F54FF">
        <w:t xml:space="preserve">transport </w:t>
      </w:r>
      <w:r w:rsidRPr="004F54FF">
        <w:rPr>
          <w:spacing w:val="-6"/>
        </w:rPr>
        <w:t xml:space="preserve">from </w:t>
      </w:r>
      <w:r w:rsidRPr="004F54FF">
        <w:t xml:space="preserve">the perspective </w:t>
      </w:r>
      <w:r w:rsidRPr="004F54FF">
        <w:rPr>
          <w:spacing w:val="-4"/>
        </w:rPr>
        <w:t xml:space="preserve">of </w:t>
      </w:r>
      <w:r w:rsidRPr="004F54FF">
        <w:rPr>
          <w:spacing w:val="-6"/>
        </w:rPr>
        <w:t xml:space="preserve">people with </w:t>
      </w:r>
      <w:r w:rsidRPr="004F54FF">
        <w:t xml:space="preserve">a </w:t>
      </w:r>
      <w:r w:rsidRPr="004F54FF">
        <w:rPr>
          <w:spacing w:val="-8"/>
        </w:rPr>
        <w:t xml:space="preserve">disability. </w:t>
      </w:r>
      <w:r w:rsidRPr="004F54FF">
        <w:t xml:space="preserve">Engagement with </w:t>
      </w:r>
      <w:r w:rsidRPr="004F54FF">
        <w:rPr>
          <w:spacing w:val="-6"/>
        </w:rPr>
        <w:t xml:space="preserve">people with </w:t>
      </w:r>
      <w:r w:rsidRPr="004F54FF">
        <w:t xml:space="preserve">a disability </w:t>
      </w:r>
      <w:r w:rsidRPr="004F54FF">
        <w:rPr>
          <w:spacing w:val="-5"/>
        </w:rPr>
        <w:t xml:space="preserve">and </w:t>
      </w:r>
      <w:r w:rsidRPr="004F54FF">
        <w:rPr>
          <w:spacing w:val="-8"/>
        </w:rPr>
        <w:t xml:space="preserve">CAV </w:t>
      </w:r>
      <w:r w:rsidRPr="004F54FF">
        <w:t xml:space="preserve">manufacturers </w:t>
      </w:r>
      <w:r w:rsidRPr="004F54FF">
        <w:rPr>
          <w:spacing w:val="-5"/>
        </w:rPr>
        <w:t xml:space="preserve">has </w:t>
      </w:r>
      <w:r w:rsidRPr="004F54FF">
        <w:rPr>
          <w:spacing w:val="-8"/>
        </w:rPr>
        <w:t>already</w:t>
      </w:r>
      <w:r w:rsidR="00AA0F7D">
        <w:rPr>
          <w:spacing w:val="-8"/>
        </w:rPr>
        <w:t xml:space="preserve"> </w:t>
      </w:r>
      <w:r w:rsidR="00AD531D" w:rsidRPr="004F54FF">
        <w:t xml:space="preserve">resulted </w:t>
      </w:r>
      <w:r w:rsidR="00AD531D" w:rsidRPr="004F54FF">
        <w:rPr>
          <w:spacing w:val="-4"/>
        </w:rPr>
        <w:t xml:space="preserve">in </w:t>
      </w:r>
      <w:r w:rsidR="00AD531D" w:rsidRPr="004F54FF">
        <w:rPr>
          <w:spacing w:val="-5"/>
        </w:rPr>
        <w:t xml:space="preserve">the </w:t>
      </w:r>
      <w:r w:rsidR="00AD531D" w:rsidRPr="004F54FF">
        <w:rPr>
          <w:spacing w:val="-8"/>
        </w:rPr>
        <w:t xml:space="preserve">development </w:t>
      </w:r>
      <w:r w:rsidR="00AD531D" w:rsidRPr="004F54FF">
        <w:rPr>
          <w:spacing w:val="-4"/>
        </w:rPr>
        <w:t xml:space="preserve">of </w:t>
      </w:r>
      <w:r w:rsidR="00AD531D" w:rsidRPr="004F54FF">
        <w:rPr>
          <w:spacing w:val="-6"/>
        </w:rPr>
        <w:t xml:space="preserve">key areas </w:t>
      </w:r>
      <w:r w:rsidR="00AD531D" w:rsidRPr="004F54FF">
        <w:rPr>
          <w:spacing w:val="-8"/>
        </w:rPr>
        <w:t xml:space="preserve">requiring </w:t>
      </w:r>
      <w:r w:rsidR="00AD531D" w:rsidRPr="004F54FF">
        <w:t xml:space="preserve">standardization </w:t>
      </w:r>
      <w:r w:rsidR="00AD531D" w:rsidRPr="004F54FF">
        <w:rPr>
          <w:spacing w:val="-6"/>
        </w:rPr>
        <w:t xml:space="preserve">that have </w:t>
      </w:r>
      <w:r w:rsidR="00AD531D" w:rsidRPr="004F54FF">
        <w:t xml:space="preserve">a </w:t>
      </w:r>
      <w:r w:rsidR="00AD531D" w:rsidRPr="004F54FF">
        <w:rPr>
          <w:spacing w:val="-6"/>
        </w:rPr>
        <w:t xml:space="preserve">high </w:t>
      </w:r>
      <w:r w:rsidR="00AD531D" w:rsidRPr="004F54FF">
        <w:t xml:space="preserve">degree </w:t>
      </w:r>
      <w:r w:rsidR="00AD531D" w:rsidRPr="004F54FF">
        <w:rPr>
          <w:spacing w:val="-4"/>
        </w:rPr>
        <w:t xml:space="preserve">of </w:t>
      </w:r>
      <w:r w:rsidR="00AD531D" w:rsidRPr="004F54FF">
        <w:rPr>
          <w:spacing w:val="-6"/>
        </w:rPr>
        <w:t>support</w:t>
      </w:r>
      <w:r w:rsidR="00AD531D" w:rsidRPr="004F54FF">
        <w:rPr>
          <w:spacing w:val="-23"/>
        </w:rPr>
        <w:t xml:space="preserve"> </w:t>
      </w:r>
      <w:r w:rsidR="00AD531D" w:rsidRPr="004F54FF">
        <w:rPr>
          <w:spacing w:val="-8"/>
        </w:rPr>
        <w:t xml:space="preserve">across </w:t>
      </w:r>
      <w:r w:rsidR="00AD531D" w:rsidRPr="004F54FF">
        <w:t>stakeholder</w:t>
      </w:r>
      <w:r w:rsidR="00AD531D" w:rsidRPr="004F54FF">
        <w:rPr>
          <w:spacing w:val="-14"/>
        </w:rPr>
        <w:t xml:space="preserve"> </w:t>
      </w:r>
      <w:r w:rsidR="00AD531D" w:rsidRPr="004F54FF">
        <w:rPr>
          <w:spacing w:val="-8"/>
        </w:rPr>
        <w:t>groups.</w:t>
      </w:r>
    </w:p>
    <w:p w14:paraId="50AB8E44" w14:textId="70FBA025" w:rsidR="00AD531D" w:rsidRDefault="00AD531D" w:rsidP="00885B29">
      <w:r w:rsidRPr="004F54FF">
        <w:rPr>
          <w:spacing w:val="-5"/>
        </w:rPr>
        <w:lastRenderedPageBreak/>
        <w:t xml:space="preserve">The </w:t>
      </w:r>
      <w:r w:rsidRPr="004F54FF">
        <w:rPr>
          <w:spacing w:val="-8"/>
        </w:rPr>
        <w:t xml:space="preserve">CAV </w:t>
      </w:r>
      <w:r w:rsidRPr="004F54FF">
        <w:t xml:space="preserve">Guidelines </w:t>
      </w:r>
      <w:r w:rsidRPr="004F54FF">
        <w:rPr>
          <w:spacing w:val="-6"/>
        </w:rPr>
        <w:t xml:space="preserve">should </w:t>
      </w:r>
      <w:r w:rsidRPr="004F54FF">
        <w:t xml:space="preserve">act </w:t>
      </w:r>
      <w:r w:rsidRPr="004F54FF">
        <w:rPr>
          <w:spacing w:val="-4"/>
        </w:rPr>
        <w:t xml:space="preserve">as </w:t>
      </w:r>
      <w:r w:rsidRPr="004F54FF">
        <w:t xml:space="preserve">a </w:t>
      </w:r>
      <w:r w:rsidRPr="004F54FF">
        <w:rPr>
          <w:spacing w:val="-6"/>
        </w:rPr>
        <w:t xml:space="preserve">living </w:t>
      </w:r>
      <w:r w:rsidRPr="004F54FF">
        <w:t>document –</w:t>
      </w:r>
      <w:r w:rsidRPr="004F54FF">
        <w:rPr>
          <w:spacing w:val="-40"/>
        </w:rPr>
        <w:t xml:space="preserve"> </w:t>
      </w:r>
      <w:r w:rsidRPr="004F54FF">
        <w:rPr>
          <w:spacing w:val="-8"/>
        </w:rPr>
        <w:t xml:space="preserve">creating </w:t>
      </w:r>
      <w:r w:rsidRPr="004F54FF">
        <w:rPr>
          <w:spacing w:val="-5"/>
        </w:rPr>
        <w:t xml:space="preserve">the </w:t>
      </w:r>
      <w:r w:rsidRPr="004F54FF">
        <w:t xml:space="preserve">framework </w:t>
      </w:r>
      <w:r w:rsidRPr="004F54FF">
        <w:rPr>
          <w:spacing w:val="-4"/>
        </w:rPr>
        <w:t xml:space="preserve">or </w:t>
      </w:r>
      <w:r w:rsidRPr="004F54FF">
        <w:t xml:space="preserve">‘depository’ </w:t>
      </w:r>
      <w:r w:rsidRPr="004F54FF">
        <w:rPr>
          <w:spacing w:val="-5"/>
        </w:rPr>
        <w:t xml:space="preserve">for </w:t>
      </w:r>
      <w:r w:rsidRPr="004F54FF">
        <w:t>addressing</w:t>
      </w:r>
      <w:r w:rsidRPr="004F54FF">
        <w:rPr>
          <w:spacing w:val="-23"/>
        </w:rPr>
        <w:t xml:space="preserve"> </w:t>
      </w:r>
      <w:r w:rsidRPr="004F54FF">
        <w:t>disability</w:t>
      </w:r>
      <w:r w:rsidR="00953A59">
        <w:t xml:space="preserve">. </w:t>
      </w:r>
      <w:r w:rsidR="00953A59" w:rsidRPr="004F54FF">
        <w:t xml:space="preserve">requirements </w:t>
      </w:r>
      <w:r w:rsidR="00953A59" w:rsidRPr="004F54FF">
        <w:rPr>
          <w:spacing w:val="-4"/>
        </w:rPr>
        <w:t xml:space="preserve">in </w:t>
      </w:r>
      <w:r w:rsidR="00953A59" w:rsidRPr="004F54FF">
        <w:rPr>
          <w:spacing w:val="-5"/>
        </w:rPr>
        <w:t xml:space="preserve">the </w:t>
      </w:r>
      <w:r w:rsidR="00953A59" w:rsidRPr="004F54FF">
        <w:t xml:space="preserve">context </w:t>
      </w:r>
      <w:r w:rsidR="00953A59" w:rsidRPr="004F54FF">
        <w:rPr>
          <w:spacing w:val="-4"/>
        </w:rPr>
        <w:t xml:space="preserve">of </w:t>
      </w:r>
      <w:r w:rsidR="00953A59" w:rsidRPr="004F54FF">
        <w:rPr>
          <w:spacing w:val="-8"/>
        </w:rPr>
        <w:t xml:space="preserve">CAVs </w:t>
      </w:r>
      <w:r w:rsidR="00953A59" w:rsidRPr="004F54FF">
        <w:rPr>
          <w:spacing w:val="-6"/>
        </w:rPr>
        <w:t xml:space="preserve">that </w:t>
      </w:r>
      <w:r w:rsidR="00953A59" w:rsidRPr="004F54FF">
        <w:rPr>
          <w:spacing w:val="-5"/>
        </w:rPr>
        <w:t xml:space="preserve">can </w:t>
      </w:r>
      <w:r w:rsidR="00953A59" w:rsidRPr="004F54FF">
        <w:rPr>
          <w:spacing w:val="-4"/>
        </w:rPr>
        <w:t xml:space="preserve">be </w:t>
      </w:r>
      <w:r w:rsidR="00953A59" w:rsidRPr="004F54FF">
        <w:t xml:space="preserve">updated </w:t>
      </w:r>
      <w:r w:rsidR="00953A59" w:rsidRPr="004F54FF">
        <w:rPr>
          <w:spacing w:val="-4"/>
        </w:rPr>
        <w:t xml:space="preserve">as </w:t>
      </w:r>
      <w:r w:rsidR="00953A59" w:rsidRPr="004F54FF">
        <w:rPr>
          <w:spacing w:val="-6"/>
        </w:rPr>
        <w:t xml:space="preserve">specific </w:t>
      </w:r>
      <w:r w:rsidR="00953A59" w:rsidRPr="004F54FF">
        <w:t>technologies</w:t>
      </w:r>
      <w:r w:rsidR="002668D4">
        <w:t xml:space="preserve"> </w:t>
      </w:r>
      <w:r w:rsidR="00953A59" w:rsidRPr="004F54FF">
        <w:rPr>
          <w:spacing w:val="-5"/>
        </w:rPr>
        <w:t xml:space="preserve">and </w:t>
      </w:r>
      <w:r w:rsidR="00953A59" w:rsidRPr="004F54FF">
        <w:t xml:space="preserve">accessibility solutions </w:t>
      </w:r>
      <w:r w:rsidR="00953A59" w:rsidRPr="004F54FF">
        <w:rPr>
          <w:spacing w:val="-6"/>
        </w:rPr>
        <w:t xml:space="preserve">are </w:t>
      </w:r>
      <w:r w:rsidR="00953A59" w:rsidRPr="004F54FF">
        <w:t xml:space="preserve">deployed. </w:t>
      </w:r>
      <w:r w:rsidR="00953A59" w:rsidRPr="004F54FF">
        <w:rPr>
          <w:spacing w:val="-4"/>
        </w:rPr>
        <w:t xml:space="preserve">It </w:t>
      </w:r>
      <w:r w:rsidR="00953A59" w:rsidRPr="004F54FF">
        <w:rPr>
          <w:spacing w:val="-6"/>
        </w:rPr>
        <w:t xml:space="preserve">could </w:t>
      </w:r>
      <w:r w:rsidR="00953A59" w:rsidRPr="004F54FF">
        <w:rPr>
          <w:spacing w:val="-4"/>
        </w:rPr>
        <w:t xml:space="preserve">in </w:t>
      </w:r>
      <w:r w:rsidR="00953A59" w:rsidRPr="004F54FF">
        <w:t>fact</w:t>
      </w:r>
      <w:r w:rsidR="002668D4">
        <w:t xml:space="preserve"> </w:t>
      </w:r>
      <w:r w:rsidR="00953A59" w:rsidRPr="004F54FF">
        <w:t xml:space="preserve">establish consistent </w:t>
      </w:r>
      <w:r w:rsidR="00953A59" w:rsidRPr="004F54FF">
        <w:rPr>
          <w:spacing w:val="-8"/>
        </w:rPr>
        <w:t xml:space="preserve">deployment </w:t>
      </w:r>
      <w:r w:rsidR="00953A59" w:rsidRPr="004F54FF">
        <w:t xml:space="preserve">across various </w:t>
      </w:r>
      <w:r w:rsidR="00953A59" w:rsidRPr="004F54FF">
        <w:rPr>
          <w:spacing w:val="-8"/>
        </w:rPr>
        <w:t xml:space="preserve">manufacturers </w:t>
      </w:r>
      <w:r w:rsidR="00953A59" w:rsidRPr="004F54FF">
        <w:rPr>
          <w:spacing w:val="-6"/>
        </w:rPr>
        <w:t xml:space="preserve">even </w:t>
      </w:r>
      <w:r w:rsidR="00953A59" w:rsidRPr="004F54FF">
        <w:rPr>
          <w:spacing w:val="-4"/>
        </w:rPr>
        <w:t xml:space="preserve">if </w:t>
      </w:r>
      <w:r w:rsidR="00953A59" w:rsidRPr="004F54FF">
        <w:rPr>
          <w:spacing w:val="-5"/>
        </w:rPr>
        <w:t xml:space="preserve">the </w:t>
      </w:r>
      <w:r w:rsidR="00953A59" w:rsidRPr="004F54FF">
        <w:t xml:space="preserve">standards </w:t>
      </w:r>
      <w:r w:rsidR="00953A59" w:rsidRPr="004F54FF">
        <w:rPr>
          <w:spacing w:val="-9"/>
        </w:rPr>
        <w:t xml:space="preserve">haven’t </w:t>
      </w:r>
      <w:r w:rsidR="00953A59" w:rsidRPr="004F54FF">
        <w:rPr>
          <w:spacing w:val="-6"/>
        </w:rPr>
        <w:t xml:space="preserve">been </w:t>
      </w:r>
      <w:r w:rsidR="00953A59" w:rsidRPr="004F54FF">
        <w:t xml:space="preserve">formalized </w:t>
      </w:r>
      <w:r w:rsidR="00953A59" w:rsidRPr="004F54FF">
        <w:rPr>
          <w:spacing w:val="-8"/>
        </w:rPr>
        <w:t>yet.</w:t>
      </w:r>
    </w:p>
    <w:p w14:paraId="630C2429" w14:textId="77777777" w:rsidR="00AD531D" w:rsidRDefault="00AD531D" w:rsidP="00885B29">
      <w:r>
        <w:br w:type="page"/>
      </w:r>
    </w:p>
    <w:p w14:paraId="745AFF5B" w14:textId="77777777" w:rsidR="00C5672C" w:rsidRDefault="00233B92" w:rsidP="00885B29">
      <w:pPr>
        <w:pStyle w:val="Heading1"/>
        <w:rPr>
          <w:rStyle w:val="Heading1Char"/>
        </w:rPr>
      </w:pPr>
      <w:bookmarkStart w:id="58" w:name="_bookmark5"/>
      <w:bookmarkStart w:id="59" w:name="_Toc83041415"/>
      <w:bookmarkStart w:id="60" w:name="_Toc83138416"/>
      <w:bookmarkEnd w:id="58"/>
      <w:r w:rsidRPr="00C5672C">
        <w:rPr>
          <w:rStyle w:val="Heading1Char"/>
        </w:rPr>
        <w:lastRenderedPageBreak/>
        <w:t>Appendi</w:t>
      </w:r>
      <w:r w:rsidR="00C5672C">
        <w:rPr>
          <w:rStyle w:val="Heading1Char"/>
        </w:rPr>
        <w:t>x</w:t>
      </w:r>
      <w:bookmarkEnd w:id="59"/>
      <w:bookmarkEnd w:id="60"/>
    </w:p>
    <w:p w14:paraId="6B009D3C" w14:textId="3B0CC7D5" w:rsidR="00CE0773" w:rsidRPr="004F54FF" w:rsidRDefault="00CE0773" w:rsidP="00885B29">
      <w:pPr>
        <w:pStyle w:val="Heading2"/>
      </w:pPr>
      <w:bookmarkStart w:id="61" w:name="_Toc83041416"/>
      <w:bookmarkStart w:id="62" w:name="_Toc83138417"/>
      <w:r w:rsidRPr="00A0710A">
        <w:rPr>
          <w:rStyle w:val="Heading2Char"/>
        </w:rPr>
        <w:t>Full table of CAV challenges and opportunities for PWD</w:t>
      </w:r>
      <w:bookmarkEnd w:id="61"/>
      <w:bookmarkEnd w:id="62"/>
    </w:p>
    <w:p w14:paraId="70091A27" w14:textId="396923A1" w:rsidR="00866220" w:rsidRDefault="00953A59" w:rsidP="00885B29">
      <w:r w:rsidRPr="00953A59">
        <w:t>In the following table the challenges and opportunities that CAVs represent for PWD are listed, including the potential pathways to solutions and where relevant the relevant guideline from the Whole Journey Guidelines.</w:t>
      </w:r>
    </w:p>
    <w:p w14:paraId="1188A903" w14:textId="2EE01666" w:rsidR="00062541" w:rsidRPr="00062541" w:rsidRDefault="00062541" w:rsidP="00885B29">
      <w:pPr>
        <w:pStyle w:val="Heading3"/>
      </w:pPr>
      <w:bookmarkStart w:id="63" w:name="_Toc83041417"/>
      <w:r w:rsidRPr="00062541">
        <w:t>Vehicle design</w:t>
      </w:r>
      <w:bookmarkEnd w:id="63"/>
    </w:p>
    <w:tbl>
      <w:tblPr>
        <w:tblStyle w:val="TableGrid"/>
        <w:tblW w:w="0" w:type="auto"/>
        <w:tblInd w:w="-1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bottom w:w="28" w:type="dxa"/>
        </w:tblCellMar>
        <w:tblLook w:val="0620" w:firstRow="1" w:lastRow="0" w:firstColumn="0" w:lastColumn="0" w:noHBand="1" w:noVBand="1"/>
      </w:tblPr>
      <w:tblGrid>
        <w:gridCol w:w="1843"/>
        <w:gridCol w:w="7320"/>
      </w:tblGrid>
      <w:tr w:rsidR="00866220" w:rsidRPr="00B615EB" w14:paraId="06237CBD" w14:textId="77777777" w:rsidTr="00B72254">
        <w:trPr>
          <w:trHeight w:val="581"/>
        </w:trPr>
        <w:tc>
          <w:tcPr>
            <w:tcW w:w="1843" w:type="dxa"/>
            <w:tcBorders>
              <w:top w:val="single" w:sz="4" w:space="0" w:color="auto"/>
              <w:left w:val="single" w:sz="4" w:space="0" w:color="auto"/>
              <w:bottom w:val="single" w:sz="4" w:space="0" w:color="auto"/>
              <w:right w:val="single" w:sz="4" w:space="0" w:color="auto"/>
            </w:tcBorders>
            <w:hideMark/>
          </w:tcPr>
          <w:p w14:paraId="24D4A26C" w14:textId="77777777" w:rsidR="00866220" w:rsidRPr="00F54400" w:rsidRDefault="00866220" w:rsidP="00885B29">
            <w:bookmarkStart w:id="64" w:name="RowTitle_5d457d76f44b4dd79909729a5fcaab6" w:colFirst="0" w:colLast="0"/>
            <w:r w:rsidRPr="00F54400">
              <w:t>Seating availability</w:t>
            </w:r>
          </w:p>
        </w:tc>
        <w:tc>
          <w:tcPr>
            <w:tcW w:w="7320" w:type="dxa"/>
            <w:tcBorders>
              <w:top w:val="single" w:sz="4" w:space="0" w:color="auto"/>
              <w:left w:val="single" w:sz="4" w:space="0" w:color="auto"/>
              <w:bottom w:val="single" w:sz="4" w:space="0" w:color="auto"/>
              <w:right w:val="single" w:sz="4" w:space="0" w:color="auto"/>
            </w:tcBorders>
          </w:tcPr>
          <w:p w14:paraId="0C67D358" w14:textId="77777777" w:rsidR="00866220" w:rsidRPr="00B615EB" w:rsidRDefault="00866220" w:rsidP="00885B29">
            <w:r>
              <w:t>P</w:t>
            </w:r>
            <w:r w:rsidRPr="00B615EB">
              <w:t>rinciple</w:t>
            </w:r>
            <w:r>
              <w:t>:</w:t>
            </w:r>
            <w:r w:rsidRPr="00B615EB">
              <w:br/>
              <w:t xml:space="preserve">With the connected nature of </w:t>
            </w:r>
            <w:r>
              <w:t>connected and automated vehicles</w:t>
            </w:r>
            <w:r w:rsidRPr="00B615EB">
              <w:t xml:space="preserve">, seating availability does not need to be the concern for </w:t>
            </w:r>
            <w:r>
              <w:t xml:space="preserve">people with disability </w:t>
            </w:r>
            <w:r w:rsidRPr="00B615EB">
              <w:t>as it is today.</w:t>
            </w:r>
            <w:r w:rsidRPr="00B615EB">
              <w:br/>
            </w:r>
            <w:r w:rsidRPr="00B615EB">
              <w:br/>
            </w:r>
            <w:r w:rsidRPr="00B615EB">
              <w:rPr>
                <w:i/>
                <w:iCs/>
              </w:rPr>
              <w:t xml:space="preserve">WJG 3.5: </w:t>
            </w:r>
            <w:r>
              <w:rPr>
                <w:i/>
                <w:iCs/>
              </w:rPr>
              <w:t xml:space="preserve">People with disability </w:t>
            </w:r>
            <w:r w:rsidRPr="00B615EB">
              <w:rPr>
                <w:i/>
                <w:iCs/>
              </w:rPr>
              <w:t xml:space="preserve"> have highlighted that priority seating is often unavailable on busy public transport services, and at times priority seating is also shared with other customers such as parents with prams.</w:t>
            </w:r>
          </w:p>
        </w:tc>
      </w:tr>
      <w:bookmarkEnd w:id="64"/>
      <w:tr w:rsidR="00866220" w:rsidRPr="00B615EB" w14:paraId="5170AAB8" w14:textId="77777777" w:rsidTr="00B72254">
        <w:trPr>
          <w:trHeight w:val="28"/>
        </w:trPr>
        <w:tc>
          <w:tcPr>
            <w:tcW w:w="1843" w:type="dxa"/>
            <w:tcBorders>
              <w:top w:val="single" w:sz="4" w:space="0" w:color="auto"/>
            </w:tcBorders>
          </w:tcPr>
          <w:p w14:paraId="1A7500C1" w14:textId="77777777" w:rsidR="00866220" w:rsidRPr="00F54400" w:rsidRDefault="00866220" w:rsidP="00885B29"/>
        </w:tc>
        <w:tc>
          <w:tcPr>
            <w:tcW w:w="7320" w:type="dxa"/>
            <w:tcBorders>
              <w:top w:val="single" w:sz="4" w:space="0" w:color="auto"/>
            </w:tcBorders>
          </w:tcPr>
          <w:p w14:paraId="15AAB865" w14:textId="77777777" w:rsidR="00866220" w:rsidRPr="00B615EB" w:rsidRDefault="00866220" w:rsidP="00885B29">
            <w:pPr>
              <w:rPr>
                <w:rFonts w:cstheme="minorHAnsi"/>
                <w:sz w:val="18"/>
                <w:szCs w:val="18"/>
              </w:rPr>
            </w:pPr>
            <w:r w:rsidRPr="00B615EB">
              <w:rPr>
                <w:rFonts w:cstheme="minorHAnsi"/>
                <w:sz w:val="18"/>
                <w:szCs w:val="18"/>
              </w:rPr>
              <w:t>Opportunity: Agree on position of the priority seat</w:t>
            </w:r>
            <w:r>
              <w:rPr>
                <w:rFonts w:cstheme="minorHAnsi"/>
                <w:sz w:val="18"/>
                <w:szCs w:val="18"/>
              </w:rPr>
              <w:br/>
            </w:r>
            <w:r>
              <w:rPr>
                <w:rFonts w:cstheme="minorHAnsi"/>
                <w:color w:val="7030A0"/>
                <w:sz w:val="18"/>
                <w:szCs w:val="18"/>
              </w:rPr>
              <w:br/>
            </w:r>
            <w:r w:rsidRPr="00D22A29">
              <w:t>Consider accessibility to the touch screen or buttons inside the vehicle, to make sudden changes to their travelling path (without having to stand up).</w:t>
            </w:r>
            <w:r>
              <w:rPr>
                <w:rFonts w:cstheme="minorHAnsi"/>
                <w:color w:val="7030A0"/>
                <w:sz w:val="18"/>
                <w:szCs w:val="18"/>
              </w:rPr>
              <w:br/>
            </w:r>
            <w:r w:rsidRPr="00B615EB">
              <w:rPr>
                <w:rFonts w:cstheme="minorHAnsi"/>
              </w:rPr>
              <w:br/>
            </w:r>
            <w:r w:rsidRPr="00B615EB">
              <w:rPr>
                <w:rFonts w:cstheme="minorHAnsi"/>
                <w:i/>
                <w:sz w:val="18"/>
                <w:szCs w:val="18"/>
              </w:rPr>
              <w:t xml:space="preserve">Transport Standard </w:t>
            </w:r>
            <w:r w:rsidRPr="00B615EB">
              <w:rPr>
                <w:rFonts w:cstheme="minorHAnsi"/>
                <w:sz w:val="18"/>
                <w:szCs w:val="18"/>
              </w:rPr>
              <w:t>31</w:t>
            </w:r>
            <w:r w:rsidRPr="00B615EB">
              <w:rPr>
                <w:rFonts w:cstheme="minorHAnsi"/>
                <w:i/>
                <w:sz w:val="18"/>
                <w:szCs w:val="18"/>
              </w:rPr>
              <w:t xml:space="preserve">.1. Operators must designate at least 2 of the seats provided on their </w:t>
            </w:r>
            <w:r>
              <w:rPr>
                <w:rFonts w:cstheme="minorHAnsi"/>
                <w:i/>
                <w:sz w:val="18"/>
                <w:szCs w:val="18"/>
              </w:rPr>
              <w:t>non-booked</w:t>
            </w:r>
            <w:r w:rsidRPr="00B615EB">
              <w:rPr>
                <w:rFonts w:cstheme="minorHAnsi"/>
                <w:i/>
                <w:sz w:val="18"/>
                <w:szCs w:val="18"/>
              </w:rPr>
              <w:t xml:space="preserve"> conveyances as priority seating for passengers with disabilities and other groups in need of assistance (for example, the ageing).</w:t>
            </w:r>
          </w:p>
        </w:tc>
      </w:tr>
      <w:tr w:rsidR="00866220" w:rsidRPr="00B615EB" w14:paraId="6F2CD11C" w14:textId="77777777" w:rsidTr="00B72254">
        <w:trPr>
          <w:trHeight w:val="529"/>
        </w:trPr>
        <w:tc>
          <w:tcPr>
            <w:tcW w:w="1843" w:type="dxa"/>
          </w:tcPr>
          <w:p w14:paraId="6A523F3D" w14:textId="77777777" w:rsidR="00866220" w:rsidRPr="00F54400" w:rsidRDefault="00866220" w:rsidP="00885B29"/>
        </w:tc>
        <w:tc>
          <w:tcPr>
            <w:tcW w:w="7320" w:type="dxa"/>
          </w:tcPr>
          <w:p w14:paraId="705104AA" w14:textId="77777777" w:rsidR="00866220" w:rsidRPr="00B615EB" w:rsidRDefault="00866220" w:rsidP="00885B29">
            <w:r w:rsidRPr="00B615EB">
              <w:t>Opportunity: The connected opportunity is to provide real time data about the availability of seats.  As an example, make seat-availability visible online in real time, for instance by placing sensors on seats/use camera to determine availability and allow disability seat reservation.</w:t>
            </w:r>
          </w:p>
        </w:tc>
      </w:tr>
      <w:tr w:rsidR="00866220" w:rsidRPr="00B615EB" w14:paraId="2C8326FE" w14:textId="77777777" w:rsidTr="00B72254">
        <w:trPr>
          <w:trHeight w:val="529"/>
        </w:trPr>
        <w:tc>
          <w:tcPr>
            <w:tcW w:w="1843" w:type="dxa"/>
          </w:tcPr>
          <w:p w14:paraId="255F19FB" w14:textId="77777777" w:rsidR="00866220" w:rsidRPr="00F54400" w:rsidRDefault="00866220" w:rsidP="00885B29"/>
        </w:tc>
        <w:tc>
          <w:tcPr>
            <w:tcW w:w="7320" w:type="dxa"/>
          </w:tcPr>
          <w:p w14:paraId="4C7480EF" w14:textId="77777777" w:rsidR="00866220" w:rsidRPr="00B615EB" w:rsidRDefault="00866220" w:rsidP="00885B29">
            <w:r w:rsidRPr="00B615EB">
              <w:t>Opportunity: Communication and conflict resolution.</w:t>
            </w:r>
            <w:r w:rsidRPr="00B615EB">
              <w:br/>
              <w:t xml:space="preserve">The remote operator can intervene if someone able doesn’t give up their seat for </w:t>
            </w:r>
            <w:r>
              <w:t>people with disability.</w:t>
            </w:r>
          </w:p>
        </w:tc>
      </w:tr>
      <w:tr w:rsidR="00866220" w:rsidRPr="00B615EB" w14:paraId="130B5069" w14:textId="77777777" w:rsidTr="00B72254">
        <w:trPr>
          <w:trHeight w:val="1088"/>
        </w:trPr>
        <w:tc>
          <w:tcPr>
            <w:tcW w:w="1843" w:type="dxa"/>
            <w:hideMark/>
          </w:tcPr>
          <w:p w14:paraId="3E7BB3C4" w14:textId="77777777" w:rsidR="00866220" w:rsidRPr="00F54400" w:rsidRDefault="00866220" w:rsidP="00885B29">
            <w:r w:rsidRPr="00F54400">
              <w:t>Wheelchairs</w:t>
            </w:r>
            <w:r w:rsidRPr="00F54400">
              <w:br/>
              <w:t>(see also operations)</w:t>
            </w:r>
          </w:p>
        </w:tc>
        <w:tc>
          <w:tcPr>
            <w:tcW w:w="7320" w:type="dxa"/>
            <w:shd w:val="clear" w:color="auto" w:fill="auto"/>
          </w:tcPr>
          <w:p w14:paraId="2AAC49B6" w14:textId="77777777" w:rsidR="00866220" w:rsidRPr="00B615EB" w:rsidRDefault="00866220" w:rsidP="00885B29">
            <w:pPr>
              <w:rPr>
                <w:i/>
                <w:iCs/>
              </w:rPr>
            </w:pPr>
            <w:r w:rsidRPr="00B615EB">
              <w:t>Principle:</w:t>
            </w:r>
            <w:r w:rsidRPr="00B615EB">
              <w:br/>
            </w:r>
            <w:r>
              <w:t>connected and automated vehicles</w:t>
            </w:r>
            <w:r w:rsidRPr="00B615EB">
              <w:t xml:space="preserve"> should provide independence for wheelchair users, i.e., truly not require an attendant to secure the wheelchair, and be simple. Independent and safe use of occupant protection and mobility aid device restraint system where wheelchair tiedown and occupant restraint systems should accommodate low levels of functional mobility /dexterity and provide a high level of safety. </w:t>
            </w:r>
            <w:r w:rsidRPr="00B615EB">
              <w:br/>
            </w:r>
            <w:r w:rsidRPr="00B615EB">
              <w:lastRenderedPageBreak/>
              <w:br/>
            </w:r>
            <w:r w:rsidRPr="00B615EB">
              <w:rPr>
                <w:i/>
                <w:iCs/>
              </w:rPr>
              <w:t>Transport Standards 1.22 Safety</w:t>
            </w:r>
          </w:p>
          <w:p w14:paraId="2E9486FC" w14:textId="77777777" w:rsidR="00866220" w:rsidRPr="00B615EB" w:rsidRDefault="00866220" w:rsidP="00885B29">
            <w:pPr>
              <w:rPr>
                <w:iCs/>
              </w:rPr>
            </w:pPr>
            <w:r w:rsidRPr="00B615EB">
              <w:t>The Disability Standards do require that all passengers be able to travel with the</w:t>
            </w:r>
            <w:r w:rsidRPr="00B615EB">
              <w:rPr>
                <w:iCs/>
              </w:rPr>
              <w:t xml:space="preserve"> same level of safety. </w:t>
            </w:r>
            <w:r w:rsidRPr="00B615EB">
              <w:t xml:space="preserve"> </w:t>
            </w:r>
          </w:p>
        </w:tc>
      </w:tr>
      <w:tr w:rsidR="00866220" w:rsidRPr="00B615EB" w14:paraId="59DA0D3E" w14:textId="77777777" w:rsidTr="00B72254">
        <w:trPr>
          <w:trHeight w:val="536"/>
        </w:trPr>
        <w:tc>
          <w:tcPr>
            <w:tcW w:w="1843" w:type="dxa"/>
          </w:tcPr>
          <w:p w14:paraId="34187DF9" w14:textId="77777777" w:rsidR="00866220" w:rsidRPr="00B615EB" w:rsidRDefault="00866220" w:rsidP="00885B29"/>
        </w:tc>
        <w:tc>
          <w:tcPr>
            <w:tcW w:w="7320" w:type="dxa"/>
            <w:shd w:val="clear" w:color="auto" w:fill="auto"/>
          </w:tcPr>
          <w:p w14:paraId="2AA58B48" w14:textId="77777777" w:rsidR="00866220" w:rsidRPr="00B615EB" w:rsidRDefault="00866220" w:rsidP="00885B29">
            <w:r w:rsidRPr="00B615EB">
              <w:t xml:space="preserve">Opportunity: Being able to place the wheelchair with the rear facing driving direction is a step in the right direction, but perhaps insufficiently safe. </w:t>
            </w:r>
          </w:p>
          <w:p w14:paraId="2BDD0A1F" w14:textId="77777777" w:rsidR="00866220" w:rsidRPr="00B615EB" w:rsidRDefault="00866220" w:rsidP="00885B29">
            <w:pPr>
              <w:rPr>
                <w:color w:val="404040" w:themeColor="text1" w:themeTint="BF"/>
              </w:rPr>
            </w:pPr>
            <w:r w:rsidRPr="5FF9A1A6">
              <w:t>Transport Standard 9.4.2 At least one allocated space must be provided in each bus with less than 33 fixed</w:t>
            </w:r>
            <w:r>
              <w:t xml:space="preserve"> </w:t>
            </w:r>
            <w:r w:rsidRPr="5FF9A1A6">
              <w:t>seats.</w:t>
            </w:r>
            <w:r w:rsidRPr="5FF9A1A6">
              <w:rPr>
                <w:noProof/>
              </w:rPr>
              <w:t xml:space="preserve"> </w:t>
            </w:r>
          </w:p>
        </w:tc>
      </w:tr>
      <w:tr w:rsidR="00866220" w:rsidRPr="00B615EB" w14:paraId="17BB2B61" w14:textId="77777777" w:rsidTr="00B72254">
        <w:trPr>
          <w:trHeight w:val="299"/>
        </w:trPr>
        <w:tc>
          <w:tcPr>
            <w:tcW w:w="1843" w:type="dxa"/>
          </w:tcPr>
          <w:p w14:paraId="1D3AF664" w14:textId="77777777" w:rsidR="00866220" w:rsidRPr="00B615EB" w:rsidRDefault="00866220" w:rsidP="00885B29"/>
        </w:tc>
        <w:tc>
          <w:tcPr>
            <w:tcW w:w="7320" w:type="dxa"/>
            <w:shd w:val="clear" w:color="auto" w:fill="auto"/>
          </w:tcPr>
          <w:p w14:paraId="7A0B1F42" w14:textId="77777777" w:rsidR="00866220" w:rsidRPr="00B615EB" w:rsidRDefault="00866220" w:rsidP="00885B29">
            <w:r w:rsidRPr="00B615EB">
              <w:t xml:space="preserve">Opportunity: Universal, manual wheelchair tie downs. </w:t>
            </w:r>
          </w:p>
        </w:tc>
      </w:tr>
      <w:tr w:rsidR="00866220" w:rsidRPr="00B615EB" w14:paraId="1D52E4C0" w14:textId="77777777" w:rsidTr="00B72254">
        <w:trPr>
          <w:trHeight w:val="275"/>
        </w:trPr>
        <w:tc>
          <w:tcPr>
            <w:tcW w:w="1843" w:type="dxa"/>
          </w:tcPr>
          <w:p w14:paraId="027BDA38" w14:textId="77777777" w:rsidR="00866220" w:rsidRPr="00B615EB" w:rsidRDefault="00866220" w:rsidP="00885B29"/>
        </w:tc>
        <w:tc>
          <w:tcPr>
            <w:tcW w:w="7320" w:type="dxa"/>
            <w:shd w:val="clear" w:color="auto" w:fill="auto"/>
          </w:tcPr>
          <w:p w14:paraId="646F4FBD" w14:textId="77777777" w:rsidR="00866220" w:rsidRPr="00B615EB" w:rsidRDefault="00866220" w:rsidP="00885B29">
            <w:r w:rsidRPr="5FF9A1A6">
              <w:t>Opportunity: Automatic securement is ideal; vehicle detects that securement is done correctly.</w:t>
            </w:r>
          </w:p>
        </w:tc>
      </w:tr>
      <w:tr w:rsidR="00866220" w:rsidRPr="00B615EB" w14:paraId="033683BB" w14:textId="77777777" w:rsidTr="00B72254">
        <w:trPr>
          <w:trHeight w:val="474"/>
        </w:trPr>
        <w:tc>
          <w:tcPr>
            <w:tcW w:w="1843" w:type="dxa"/>
          </w:tcPr>
          <w:p w14:paraId="101E5120" w14:textId="77777777" w:rsidR="00866220" w:rsidRPr="00B615EB" w:rsidRDefault="00866220" w:rsidP="00885B29"/>
        </w:tc>
        <w:tc>
          <w:tcPr>
            <w:tcW w:w="7320" w:type="dxa"/>
            <w:shd w:val="clear" w:color="auto" w:fill="auto"/>
          </w:tcPr>
          <w:p w14:paraId="761AF504" w14:textId="77777777" w:rsidR="00866220" w:rsidRPr="00B615EB" w:rsidRDefault="00866220" w:rsidP="00885B29">
            <w:r w:rsidRPr="00B615EB">
              <w:t>Opportunity: Clearance for wheelchair or mobility scooter and person to fit and manoeuvre within vehicle. Provide access to a growing variety of wheelchairs and scooters which are getting larger.</w:t>
            </w:r>
          </w:p>
        </w:tc>
      </w:tr>
      <w:tr w:rsidR="00866220" w:rsidRPr="00B615EB" w14:paraId="649823BA" w14:textId="77777777" w:rsidTr="00B72254">
        <w:trPr>
          <w:trHeight w:val="440"/>
        </w:trPr>
        <w:tc>
          <w:tcPr>
            <w:tcW w:w="1843" w:type="dxa"/>
          </w:tcPr>
          <w:p w14:paraId="5D68585A" w14:textId="77777777" w:rsidR="00866220" w:rsidRPr="00B615EB" w:rsidRDefault="00866220" w:rsidP="00885B29"/>
        </w:tc>
        <w:tc>
          <w:tcPr>
            <w:tcW w:w="7320" w:type="dxa"/>
            <w:shd w:val="clear" w:color="auto" w:fill="auto"/>
          </w:tcPr>
          <w:p w14:paraId="0712501D" w14:textId="77777777" w:rsidR="00866220" w:rsidRPr="00B615EB" w:rsidRDefault="00866220" w:rsidP="00885B29">
            <w:r w:rsidRPr="00B615EB">
              <w:t>Opportunity: Provide passenger with guidance on how to secure wheelchairs</w:t>
            </w:r>
            <w:r>
              <w:t xml:space="preserve"> such as </w:t>
            </w:r>
            <w:r w:rsidRPr="00B615EB">
              <w:t>identify</w:t>
            </w:r>
            <w:r>
              <w:t>ing</w:t>
            </w:r>
            <w:r w:rsidRPr="00B615EB">
              <w:t xml:space="preserve"> which type of securement mechanism. </w:t>
            </w:r>
          </w:p>
        </w:tc>
      </w:tr>
      <w:tr w:rsidR="00866220" w:rsidRPr="00B615EB" w14:paraId="3135648B" w14:textId="77777777" w:rsidTr="00B72254">
        <w:trPr>
          <w:trHeight w:val="536"/>
        </w:trPr>
        <w:tc>
          <w:tcPr>
            <w:tcW w:w="1843" w:type="dxa"/>
          </w:tcPr>
          <w:p w14:paraId="3B9F8371" w14:textId="77777777" w:rsidR="00866220" w:rsidRPr="00B615EB" w:rsidRDefault="00866220" w:rsidP="00885B29"/>
        </w:tc>
        <w:tc>
          <w:tcPr>
            <w:tcW w:w="7320" w:type="dxa"/>
            <w:shd w:val="clear" w:color="auto" w:fill="auto"/>
          </w:tcPr>
          <w:p w14:paraId="71825CF7" w14:textId="77777777" w:rsidR="00866220" w:rsidRPr="00B615EB" w:rsidRDefault="00866220" w:rsidP="00885B29">
            <w:r w:rsidRPr="5FF9A1A6">
              <w:t xml:space="preserve">Opportunity: Secure wheelchair </w:t>
            </w:r>
            <w:r>
              <w:t>and</w:t>
            </w:r>
            <w:r w:rsidRPr="5FF9A1A6">
              <w:t xml:space="preserve"> the person. Movement restrained systems for wheelchairs with the arrangement of seat belts for wheelchair passengers, and the ability to do it effortlessly. For restraints, consider "roll in" systems like Q'straint for users that may be unable to self-secure restraint. Protect the occupant in both low and high g environments.</w:t>
            </w:r>
          </w:p>
        </w:tc>
      </w:tr>
      <w:tr w:rsidR="00866220" w:rsidRPr="00B615EB" w14:paraId="7A9EEE56" w14:textId="77777777" w:rsidTr="00B72254">
        <w:trPr>
          <w:trHeight w:val="319"/>
        </w:trPr>
        <w:tc>
          <w:tcPr>
            <w:tcW w:w="1843" w:type="dxa"/>
          </w:tcPr>
          <w:p w14:paraId="685F093A" w14:textId="77777777" w:rsidR="00866220" w:rsidRPr="00F54400" w:rsidRDefault="00866220" w:rsidP="00885B29"/>
        </w:tc>
        <w:tc>
          <w:tcPr>
            <w:tcW w:w="7320" w:type="dxa"/>
            <w:shd w:val="clear" w:color="auto" w:fill="auto"/>
          </w:tcPr>
          <w:p w14:paraId="20F1E305" w14:textId="77777777" w:rsidR="00866220" w:rsidRPr="00B615EB" w:rsidRDefault="00866220" w:rsidP="00885B29">
            <w:r w:rsidRPr="00B615EB">
              <w:t>Opportunity: Allocate space to store mobility aid or to sit a Dog Guide. This includes mobility aids such as crutches and other walking aids.</w:t>
            </w:r>
          </w:p>
        </w:tc>
      </w:tr>
      <w:tr w:rsidR="00866220" w:rsidRPr="00B615EB" w14:paraId="343C5204" w14:textId="77777777" w:rsidTr="00B72254">
        <w:trPr>
          <w:trHeight w:val="292"/>
        </w:trPr>
        <w:tc>
          <w:tcPr>
            <w:tcW w:w="1843" w:type="dxa"/>
          </w:tcPr>
          <w:p w14:paraId="3E2A49EF" w14:textId="77777777" w:rsidR="00866220" w:rsidRPr="00F54400" w:rsidRDefault="00866220" w:rsidP="00885B29"/>
        </w:tc>
        <w:tc>
          <w:tcPr>
            <w:tcW w:w="7320" w:type="dxa"/>
            <w:shd w:val="clear" w:color="auto" w:fill="auto"/>
          </w:tcPr>
          <w:p w14:paraId="776336DA" w14:textId="77777777" w:rsidR="00866220" w:rsidRPr="00B615EB" w:rsidRDefault="00866220" w:rsidP="00885B29">
            <w:r w:rsidRPr="00B615EB">
              <w:t xml:space="preserve">Opportunity: Allocate consistent position of this space. </w:t>
            </w:r>
          </w:p>
        </w:tc>
      </w:tr>
      <w:tr w:rsidR="00866220" w:rsidRPr="00B615EB" w14:paraId="139935B2" w14:textId="77777777" w:rsidTr="00B72254">
        <w:trPr>
          <w:trHeight w:val="464"/>
        </w:trPr>
        <w:tc>
          <w:tcPr>
            <w:tcW w:w="1843" w:type="dxa"/>
          </w:tcPr>
          <w:p w14:paraId="09233102" w14:textId="77777777" w:rsidR="00866220" w:rsidRPr="00F54400" w:rsidRDefault="00866220" w:rsidP="00885B29">
            <w:r w:rsidRPr="00F54400">
              <w:t>Colours</w:t>
            </w:r>
          </w:p>
        </w:tc>
        <w:tc>
          <w:tcPr>
            <w:tcW w:w="7320" w:type="dxa"/>
            <w:shd w:val="clear" w:color="auto" w:fill="auto"/>
          </w:tcPr>
          <w:p w14:paraId="261BCD21" w14:textId="77777777" w:rsidR="00866220" w:rsidRPr="00B615EB" w:rsidRDefault="00866220" w:rsidP="00885B29">
            <w:r w:rsidRPr="00B615EB">
              <w:t>Principle:</w:t>
            </w:r>
            <w:r w:rsidRPr="00B615EB">
              <w:br/>
              <w:t xml:space="preserve">The colour scheme of the vehicle helps, not hinders visually and cognitive impaired people. This includes seat outlines. </w:t>
            </w:r>
          </w:p>
        </w:tc>
      </w:tr>
      <w:tr w:rsidR="00866220" w:rsidRPr="00B615EB" w14:paraId="0675EADC" w14:textId="77777777" w:rsidTr="00B72254">
        <w:trPr>
          <w:trHeight w:val="415"/>
        </w:trPr>
        <w:tc>
          <w:tcPr>
            <w:tcW w:w="1843" w:type="dxa"/>
          </w:tcPr>
          <w:p w14:paraId="77ADA4CF" w14:textId="77777777" w:rsidR="00866220" w:rsidRPr="00F54400" w:rsidRDefault="00866220" w:rsidP="00885B29"/>
        </w:tc>
        <w:tc>
          <w:tcPr>
            <w:tcW w:w="7320" w:type="dxa"/>
          </w:tcPr>
          <w:p w14:paraId="5B988D69" w14:textId="77777777" w:rsidR="00866220" w:rsidRPr="00B615EB" w:rsidRDefault="00866220" w:rsidP="00885B29">
            <w:r w:rsidRPr="00B615EB">
              <w:t xml:space="preserve">Opportunity: Contrasting and illuminating colours in the vehicle design aid visually impaired people to navigate the vehicle. </w:t>
            </w:r>
          </w:p>
        </w:tc>
      </w:tr>
      <w:tr w:rsidR="00866220" w:rsidRPr="00B615EB" w14:paraId="34C7B207" w14:textId="77777777" w:rsidTr="00B72254">
        <w:trPr>
          <w:trHeight w:val="355"/>
        </w:trPr>
        <w:tc>
          <w:tcPr>
            <w:tcW w:w="1843" w:type="dxa"/>
          </w:tcPr>
          <w:p w14:paraId="74BFBB1B" w14:textId="77777777" w:rsidR="00866220" w:rsidRPr="00F54400" w:rsidRDefault="00866220" w:rsidP="00885B29"/>
        </w:tc>
        <w:tc>
          <w:tcPr>
            <w:tcW w:w="7320" w:type="dxa"/>
          </w:tcPr>
          <w:p w14:paraId="7A79FC0F" w14:textId="77777777" w:rsidR="00866220" w:rsidRPr="00B615EB" w:rsidRDefault="00866220" w:rsidP="00885B29">
            <w:r w:rsidRPr="00B615EB">
              <w:t>Opportunity: Agree on symbolics of colour controls and signs, for instance red equals emergency, blue a request to stop, green opening of the doors.</w:t>
            </w:r>
          </w:p>
        </w:tc>
      </w:tr>
      <w:tr w:rsidR="00866220" w:rsidRPr="00B615EB" w14:paraId="2A26F268" w14:textId="77777777" w:rsidTr="00B72254">
        <w:trPr>
          <w:trHeight w:val="307"/>
        </w:trPr>
        <w:tc>
          <w:tcPr>
            <w:tcW w:w="1843" w:type="dxa"/>
          </w:tcPr>
          <w:p w14:paraId="6C0583A4" w14:textId="77777777" w:rsidR="00866220" w:rsidRPr="00F54400" w:rsidRDefault="00866220" w:rsidP="00885B29"/>
        </w:tc>
        <w:tc>
          <w:tcPr>
            <w:tcW w:w="7320" w:type="dxa"/>
          </w:tcPr>
          <w:p w14:paraId="2A982743" w14:textId="77777777" w:rsidR="00866220" w:rsidRPr="00B615EB" w:rsidRDefault="00866220" w:rsidP="00885B29">
            <w:r w:rsidRPr="00B615EB">
              <w:t xml:space="preserve">Opportunity: Agree on colours of the grab rails. </w:t>
            </w:r>
          </w:p>
        </w:tc>
      </w:tr>
      <w:tr w:rsidR="00866220" w:rsidRPr="00B615EB" w14:paraId="653E29A2" w14:textId="77777777" w:rsidTr="00B72254">
        <w:trPr>
          <w:trHeight w:val="307"/>
        </w:trPr>
        <w:tc>
          <w:tcPr>
            <w:tcW w:w="1843" w:type="dxa"/>
          </w:tcPr>
          <w:p w14:paraId="332E5B0C" w14:textId="77777777" w:rsidR="00866220" w:rsidRPr="00F54400" w:rsidRDefault="00866220" w:rsidP="00885B29"/>
        </w:tc>
        <w:tc>
          <w:tcPr>
            <w:tcW w:w="7320" w:type="dxa"/>
          </w:tcPr>
          <w:p w14:paraId="146797FB" w14:textId="77777777" w:rsidR="00866220" w:rsidRPr="00B615EB" w:rsidRDefault="00866220" w:rsidP="00885B29">
            <w:r w:rsidRPr="00B615EB">
              <w:t>Opportunity: Agree on colours of wayfinding signs and messages.</w:t>
            </w:r>
          </w:p>
        </w:tc>
      </w:tr>
      <w:tr w:rsidR="00866220" w:rsidRPr="00B615EB" w14:paraId="3A503BC8" w14:textId="77777777" w:rsidTr="00B72254">
        <w:trPr>
          <w:trHeight w:val="473"/>
        </w:trPr>
        <w:tc>
          <w:tcPr>
            <w:tcW w:w="1843" w:type="dxa"/>
          </w:tcPr>
          <w:p w14:paraId="1CD02790" w14:textId="77777777" w:rsidR="00866220" w:rsidRPr="00F54400" w:rsidRDefault="00866220" w:rsidP="00885B29">
            <w:r w:rsidRPr="00F54400">
              <w:t>Seating design</w:t>
            </w:r>
          </w:p>
        </w:tc>
        <w:tc>
          <w:tcPr>
            <w:tcW w:w="7320" w:type="dxa"/>
          </w:tcPr>
          <w:p w14:paraId="788A6E84" w14:textId="77777777" w:rsidR="00866220" w:rsidRPr="00B615EB" w:rsidRDefault="00866220" w:rsidP="00885B29">
            <w:r w:rsidRPr="00B615EB">
              <w:t xml:space="preserve">Principle: </w:t>
            </w:r>
          </w:p>
          <w:p w14:paraId="71BEA86C" w14:textId="77777777" w:rsidR="00866220" w:rsidRPr="00B615EB" w:rsidRDefault="00866220" w:rsidP="00885B29">
            <w:r w:rsidRPr="00B615EB">
              <w:t xml:space="preserve">The seating design – height, shape and material - matters for </w:t>
            </w:r>
            <w:r>
              <w:t xml:space="preserve">people with disability </w:t>
            </w:r>
            <w:r w:rsidRPr="00B615EB">
              <w:t xml:space="preserve">whose needs are to be taken into account. </w:t>
            </w:r>
          </w:p>
        </w:tc>
      </w:tr>
      <w:tr w:rsidR="00866220" w:rsidRPr="00B615EB" w14:paraId="43EE6670" w14:textId="77777777" w:rsidTr="00B72254">
        <w:trPr>
          <w:trHeight w:val="253"/>
        </w:trPr>
        <w:tc>
          <w:tcPr>
            <w:tcW w:w="1843" w:type="dxa"/>
          </w:tcPr>
          <w:p w14:paraId="33124DEF" w14:textId="77777777" w:rsidR="00866220" w:rsidRPr="00F54400" w:rsidRDefault="00866220" w:rsidP="00885B29"/>
        </w:tc>
        <w:tc>
          <w:tcPr>
            <w:tcW w:w="7320" w:type="dxa"/>
          </w:tcPr>
          <w:p w14:paraId="6044A157" w14:textId="77777777" w:rsidR="00866220" w:rsidRPr="00B615EB" w:rsidRDefault="00866220" w:rsidP="00885B29">
            <w:r w:rsidRPr="00B615EB">
              <w:t xml:space="preserve">Opportunity: For example, curved designs provide more support than flat designs. </w:t>
            </w:r>
          </w:p>
        </w:tc>
      </w:tr>
      <w:tr w:rsidR="00866220" w:rsidRPr="00B615EB" w14:paraId="42FD3E0C" w14:textId="77777777" w:rsidTr="00B72254">
        <w:trPr>
          <w:trHeight w:val="270"/>
        </w:trPr>
        <w:tc>
          <w:tcPr>
            <w:tcW w:w="1843" w:type="dxa"/>
          </w:tcPr>
          <w:p w14:paraId="2BDCBCBE" w14:textId="77777777" w:rsidR="00866220" w:rsidRPr="00F54400" w:rsidRDefault="00866220" w:rsidP="00885B29"/>
        </w:tc>
        <w:tc>
          <w:tcPr>
            <w:tcW w:w="7320" w:type="dxa"/>
          </w:tcPr>
          <w:p w14:paraId="4E4187A2" w14:textId="77777777" w:rsidR="00866220" w:rsidRPr="00B615EB" w:rsidRDefault="00866220" w:rsidP="00885B29">
            <w:r w:rsidRPr="00B615EB">
              <w:t xml:space="preserve">Opportunity: Pull down chairs need to be easy to pull down. </w:t>
            </w:r>
          </w:p>
        </w:tc>
      </w:tr>
      <w:tr w:rsidR="00866220" w:rsidRPr="00B615EB" w14:paraId="662D1FBC" w14:textId="77777777" w:rsidTr="00B72254">
        <w:trPr>
          <w:trHeight w:val="275"/>
        </w:trPr>
        <w:tc>
          <w:tcPr>
            <w:tcW w:w="1843" w:type="dxa"/>
          </w:tcPr>
          <w:p w14:paraId="0842374B" w14:textId="77777777" w:rsidR="00866220" w:rsidRPr="00F54400" w:rsidRDefault="00866220" w:rsidP="00885B29"/>
        </w:tc>
        <w:tc>
          <w:tcPr>
            <w:tcW w:w="7320" w:type="dxa"/>
          </w:tcPr>
          <w:p w14:paraId="6F4FDF0E" w14:textId="77777777" w:rsidR="00866220" w:rsidRPr="00B615EB" w:rsidRDefault="00866220" w:rsidP="00885B29">
            <w:r w:rsidRPr="00B615EB">
              <w:t xml:space="preserve">Opportunity: Seatbelt design needs to be flexible to accommodate a variety of people including children. </w:t>
            </w:r>
            <w:r w:rsidRPr="00B615EB">
              <w:br/>
            </w:r>
            <w:r w:rsidRPr="00B615EB">
              <w:br/>
              <w:t>Transport Standards: 1.22 Safety: (3) Regulations that require passengers to wear safety belts apply equally to all passengers.</w:t>
            </w:r>
          </w:p>
        </w:tc>
      </w:tr>
      <w:tr w:rsidR="00866220" w:rsidRPr="00B615EB" w14:paraId="62236C43" w14:textId="77777777" w:rsidTr="00B72254">
        <w:trPr>
          <w:trHeight w:val="606"/>
        </w:trPr>
        <w:tc>
          <w:tcPr>
            <w:tcW w:w="1843" w:type="dxa"/>
          </w:tcPr>
          <w:p w14:paraId="6C274EAE" w14:textId="77777777" w:rsidR="00866220" w:rsidRPr="00F54400" w:rsidRDefault="00866220" w:rsidP="00885B29">
            <w:r w:rsidRPr="00F54400">
              <w:t>Handles and support</w:t>
            </w:r>
          </w:p>
        </w:tc>
        <w:tc>
          <w:tcPr>
            <w:tcW w:w="7320" w:type="dxa"/>
          </w:tcPr>
          <w:p w14:paraId="3B024BD1" w14:textId="77777777" w:rsidR="00866220" w:rsidRPr="00B615EB" w:rsidRDefault="00866220" w:rsidP="00885B29">
            <w:r w:rsidRPr="00B615EB">
              <w:t xml:space="preserve">Principle: </w:t>
            </w:r>
            <w:r w:rsidRPr="00B615EB">
              <w:br/>
            </w:r>
            <w:r>
              <w:t>People with disability</w:t>
            </w:r>
            <w:r w:rsidRPr="00B615EB">
              <w:t xml:space="preserve"> should be able to reach out for support rails and handles instinctively, handles and bars should be implemented in a consistent fashion across makes and models.</w:t>
            </w:r>
            <w:r w:rsidRPr="00B615EB">
              <w:br/>
            </w:r>
            <w:r w:rsidRPr="00B615EB">
              <w:br/>
            </w:r>
            <w:r w:rsidRPr="00B615EB">
              <w:rPr>
                <w:i/>
              </w:rPr>
              <w:t>Transport Standards 11.2.1: Handrails must be placed along an access path wherever passengers are likely to require additional support or passive guidance. Grabrails that comply with AS1428.2 (1992) Clause 10.2, Grabrails, must be provided in all allocated spaces.</w:t>
            </w:r>
          </w:p>
        </w:tc>
      </w:tr>
      <w:tr w:rsidR="00866220" w:rsidRPr="00B615EB" w14:paraId="5DC9B57B" w14:textId="77777777" w:rsidTr="00B72254">
        <w:trPr>
          <w:trHeight w:val="493"/>
        </w:trPr>
        <w:tc>
          <w:tcPr>
            <w:tcW w:w="1843" w:type="dxa"/>
          </w:tcPr>
          <w:p w14:paraId="03FD304B" w14:textId="77777777" w:rsidR="00866220" w:rsidRPr="00F54400" w:rsidRDefault="00866220" w:rsidP="00885B29"/>
        </w:tc>
        <w:tc>
          <w:tcPr>
            <w:tcW w:w="7320" w:type="dxa"/>
            <w:shd w:val="clear" w:color="auto" w:fill="auto"/>
          </w:tcPr>
          <w:p w14:paraId="23325A94" w14:textId="77777777" w:rsidR="00866220" w:rsidRPr="00B615EB" w:rsidRDefault="00866220" w:rsidP="00885B29">
            <w:r w:rsidRPr="00B615EB">
              <w:t xml:space="preserve">Opportunity: Handrails and other supportive infrastructure are positioned consistently across makes and models in easily accessible locations such as the door and towards and near accessible seats. </w:t>
            </w:r>
          </w:p>
        </w:tc>
      </w:tr>
      <w:tr w:rsidR="00866220" w:rsidRPr="00B615EB" w14:paraId="4D7AB87A" w14:textId="77777777" w:rsidTr="00B72254">
        <w:trPr>
          <w:trHeight w:val="655"/>
        </w:trPr>
        <w:tc>
          <w:tcPr>
            <w:tcW w:w="1843" w:type="dxa"/>
          </w:tcPr>
          <w:p w14:paraId="1E442819" w14:textId="77777777" w:rsidR="00866220" w:rsidRPr="00F54400" w:rsidRDefault="00866220" w:rsidP="00885B29">
            <w:r w:rsidRPr="00F54400">
              <w:t>Signage</w:t>
            </w:r>
          </w:p>
        </w:tc>
        <w:tc>
          <w:tcPr>
            <w:tcW w:w="7320" w:type="dxa"/>
          </w:tcPr>
          <w:p w14:paraId="37C2F696" w14:textId="77777777" w:rsidR="00866220" w:rsidRPr="00B615EB" w:rsidRDefault="00866220" w:rsidP="00885B29">
            <w:r w:rsidRPr="00B615EB">
              <w:t>Principle:</w:t>
            </w:r>
            <w:r w:rsidRPr="00B615EB">
              <w:br/>
            </w:r>
            <w:r>
              <w:t xml:space="preserve">People with disability </w:t>
            </w:r>
            <w:r w:rsidRPr="00B615EB">
              <w:t>should be able to view signs and announcements from their wheelchair or seats even if the shuttle is crowded with standing passengers or when it is dark or very bright.</w:t>
            </w:r>
          </w:p>
        </w:tc>
      </w:tr>
      <w:tr w:rsidR="00866220" w:rsidRPr="00B615EB" w14:paraId="3B65CFF6" w14:textId="77777777" w:rsidTr="00B72254">
        <w:trPr>
          <w:trHeight w:val="355"/>
        </w:trPr>
        <w:tc>
          <w:tcPr>
            <w:tcW w:w="1843" w:type="dxa"/>
          </w:tcPr>
          <w:p w14:paraId="7803EDF1" w14:textId="77777777" w:rsidR="00866220" w:rsidRPr="00B615EB" w:rsidRDefault="00866220" w:rsidP="00885B29"/>
        </w:tc>
        <w:tc>
          <w:tcPr>
            <w:tcW w:w="7320" w:type="dxa"/>
          </w:tcPr>
          <w:p w14:paraId="49CC3DA5" w14:textId="77777777" w:rsidR="00866220" w:rsidRPr="00B615EB" w:rsidRDefault="00866220" w:rsidP="00885B29">
            <w:r w:rsidRPr="00B615EB">
              <w:t>Opportunity: Agree on contrast standards and anti-glare screens.</w:t>
            </w:r>
          </w:p>
        </w:tc>
      </w:tr>
      <w:tr w:rsidR="00866220" w:rsidRPr="00B615EB" w14:paraId="3FCE5F6A" w14:textId="77777777" w:rsidTr="00B72254">
        <w:trPr>
          <w:trHeight w:val="406"/>
        </w:trPr>
        <w:tc>
          <w:tcPr>
            <w:tcW w:w="1843" w:type="dxa"/>
          </w:tcPr>
          <w:p w14:paraId="4BE7F538" w14:textId="77777777" w:rsidR="00866220" w:rsidRPr="00B615EB" w:rsidRDefault="00866220" w:rsidP="00885B29"/>
        </w:tc>
        <w:tc>
          <w:tcPr>
            <w:tcW w:w="7320" w:type="dxa"/>
          </w:tcPr>
          <w:p w14:paraId="1CB751EB" w14:textId="77777777" w:rsidR="00866220" w:rsidRPr="00B615EB" w:rsidRDefault="00866220" w:rsidP="00885B29">
            <w:r w:rsidRPr="00B615EB">
              <w:t xml:space="preserve">Opportunity: Leverage communication technology to deliver the same on multiple platforms. </w:t>
            </w:r>
          </w:p>
        </w:tc>
      </w:tr>
    </w:tbl>
    <w:p w14:paraId="6B2F4471" w14:textId="17539096" w:rsidR="00866220" w:rsidRPr="00B615EB" w:rsidRDefault="00885B29" w:rsidP="00885B29">
      <w:pPr>
        <w:pStyle w:val="Heading3"/>
      </w:pPr>
      <w:bookmarkStart w:id="65" w:name="_Toc83041418"/>
      <w:r>
        <w:t>Monitoring and Direct Assistance</w:t>
      </w:r>
      <w:bookmarkEnd w:id="65"/>
    </w:p>
    <w:tbl>
      <w:tblPr>
        <w:tblStyle w:val="TableGrid"/>
        <w:tblW w:w="10065" w:type="dxa"/>
        <w:tblInd w:w="-147" w:type="dxa"/>
        <w:tblLook w:val="0620" w:firstRow="1" w:lastRow="0" w:firstColumn="0" w:lastColumn="0" w:noHBand="1" w:noVBand="1"/>
      </w:tblPr>
      <w:tblGrid>
        <w:gridCol w:w="1951"/>
        <w:gridCol w:w="8114"/>
      </w:tblGrid>
      <w:tr w:rsidR="00866220" w:rsidRPr="00B615EB" w14:paraId="6FFC3DF5" w14:textId="77777777" w:rsidTr="00B72254">
        <w:trPr>
          <w:trHeight w:val="613"/>
        </w:trPr>
        <w:tc>
          <w:tcPr>
            <w:tcW w:w="1843" w:type="dxa"/>
            <w:hideMark/>
          </w:tcPr>
          <w:p w14:paraId="33DF5C72" w14:textId="77777777" w:rsidR="00866220" w:rsidRPr="00F54400" w:rsidRDefault="00866220" w:rsidP="00885B29">
            <w:bookmarkStart w:id="66" w:name="RowTitle_113d7cb9c96b487c976cfaf05e99dc4" w:colFirst="0" w:colLast="0"/>
            <w:r w:rsidRPr="00F54400">
              <w:t>Direct assistance</w:t>
            </w:r>
          </w:p>
        </w:tc>
        <w:tc>
          <w:tcPr>
            <w:tcW w:w="8222" w:type="dxa"/>
          </w:tcPr>
          <w:p w14:paraId="1AEA412E" w14:textId="77777777" w:rsidR="00866220" w:rsidRPr="00B615EB" w:rsidRDefault="00866220" w:rsidP="00885B29">
            <w:pPr>
              <w:rPr>
                <w:i/>
                <w:iCs/>
              </w:rPr>
            </w:pPr>
            <w:r w:rsidRPr="00B615EB">
              <w:t>Principle:</w:t>
            </w:r>
            <w:r w:rsidRPr="00B615EB">
              <w:br/>
              <w:t xml:space="preserve">A driver's role is diverse and complex. The </w:t>
            </w:r>
            <w:r>
              <w:t>connected and automated vehicles</w:t>
            </w:r>
            <w:r w:rsidRPr="00B615EB">
              <w:t xml:space="preserve"> experience is set to become more seamless and have less friction, however, not all the functions of a human driver can be automated. When there is no human directly at hand, other forms of assistance are required. </w:t>
            </w:r>
            <w:r w:rsidRPr="00B615EB">
              <w:br/>
            </w:r>
            <w:r w:rsidRPr="00B615EB">
              <w:br/>
            </w:r>
            <w:r w:rsidRPr="00B615EB">
              <w:rPr>
                <w:i/>
                <w:iCs/>
              </w:rPr>
              <w:t>WJG 3.4.1 Limit the need for assistance</w:t>
            </w:r>
          </w:p>
          <w:p w14:paraId="27D34B4B" w14:textId="77777777" w:rsidR="00866220" w:rsidRPr="00B615EB" w:rsidRDefault="00866220" w:rsidP="00885B29">
            <w:pPr>
              <w:rPr>
                <w:iCs/>
              </w:rPr>
            </w:pPr>
            <w:r w:rsidRPr="00B615EB">
              <w:t>Wherever possible, planners and designers should aim to eliminate the need for ramps and accessibility aids when people enter and exit a public transport vehicle.</w:t>
            </w:r>
          </w:p>
        </w:tc>
      </w:tr>
      <w:bookmarkEnd w:id="66"/>
      <w:tr w:rsidR="00866220" w:rsidRPr="00B615EB" w14:paraId="7F8138BC" w14:textId="77777777" w:rsidTr="00B72254">
        <w:trPr>
          <w:trHeight w:val="360"/>
        </w:trPr>
        <w:tc>
          <w:tcPr>
            <w:tcW w:w="1843" w:type="dxa"/>
          </w:tcPr>
          <w:p w14:paraId="3AE1C54F" w14:textId="77777777" w:rsidR="00866220" w:rsidRPr="00F54400" w:rsidRDefault="00866220" w:rsidP="00885B29">
            <w:r w:rsidRPr="00F54400">
              <w:t xml:space="preserve">Passenger </w:t>
            </w:r>
            <w:r>
              <w:t xml:space="preserve">(needs) </w:t>
            </w:r>
            <w:r w:rsidRPr="00F54400">
              <w:t>identification</w:t>
            </w:r>
          </w:p>
        </w:tc>
        <w:tc>
          <w:tcPr>
            <w:tcW w:w="8222" w:type="dxa"/>
          </w:tcPr>
          <w:p w14:paraId="025B315C" w14:textId="77777777" w:rsidR="00866220" w:rsidRPr="00B615EB" w:rsidRDefault="00866220" w:rsidP="00885B29">
            <w:r w:rsidRPr="5FF9A1A6">
              <w:t>Principle: Today, a bus driver can identify the passenger [Card used by deaf-blind people] and, for instance, know the place that they need to alight.</w:t>
            </w:r>
          </w:p>
        </w:tc>
      </w:tr>
      <w:tr w:rsidR="00866220" w:rsidRPr="00B615EB" w14:paraId="163016F5" w14:textId="77777777" w:rsidTr="00B72254">
        <w:trPr>
          <w:trHeight w:val="360"/>
        </w:trPr>
        <w:tc>
          <w:tcPr>
            <w:tcW w:w="1843" w:type="dxa"/>
          </w:tcPr>
          <w:p w14:paraId="1B6A8BD9" w14:textId="77777777" w:rsidR="00866220" w:rsidRPr="00F54400" w:rsidRDefault="00866220" w:rsidP="00885B29"/>
        </w:tc>
        <w:tc>
          <w:tcPr>
            <w:tcW w:w="8222" w:type="dxa"/>
          </w:tcPr>
          <w:p w14:paraId="6183BE80" w14:textId="77777777" w:rsidR="00866220" w:rsidRPr="00B615EB" w:rsidRDefault="00866220" w:rsidP="00885B29">
            <w:r w:rsidRPr="00B615EB">
              <w:t xml:space="preserve">Opportunity:  A remote operator can help solve boarding, payment and destination setting. </w:t>
            </w:r>
          </w:p>
        </w:tc>
      </w:tr>
      <w:tr w:rsidR="00866220" w:rsidRPr="00B615EB" w14:paraId="314E829E" w14:textId="77777777" w:rsidTr="00B72254">
        <w:trPr>
          <w:trHeight w:val="360"/>
        </w:trPr>
        <w:tc>
          <w:tcPr>
            <w:tcW w:w="1843" w:type="dxa"/>
            <w:hideMark/>
          </w:tcPr>
          <w:p w14:paraId="4DED8268" w14:textId="77777777" w:rsidR="00866220" w:rsidRPr="00F54400" w:rsidRDefault="00866220" w:rsidP="00885B29">
            <w:r w:rsidRPr="00F54400">
              <w:t>Safety monitoring</w:t>
            </w:r>
          </w:p>
        </w:tc>
        <w:tc>
          <w:tcPr>
            <w:tcW w:w="8222" w:type="dxa"/>
          </w:tcPr>
          <w:p w14:paraId="2BB09B9C" w14:textId="77777777" w:rsidR="00866220" w:rsidRPr="00B615EB" w:rsidRDefault="00866220" w:rsidP="00885B29">
            <w:r>
              <w:t xml:space="preserve">Principle: Safety is paramount. </w:t>
            </w:r>
            <w:r w:rsidRPr="00B615EB">
              <w:t xml:space="preserve">The driver of a vehicle is often attributed with the responsibility to look after the passengers' safety, including </w:t>
            </w:r>
            <w:r>
              <w:t>people with disability</w:t>
            </w:r>
            <w:r w:rsidRPr="00B615EB">
              <w:t>.</w:t>
            </w:r>
          </w:p>
        </w:tc>
      </w:tr>
      <w:tr w:rsidR="00866220" w:rsidRPr="00B615EB" w14:paraId="73B07080" w14:textId="77777777" w:rsidTr="00B72254">
        <w:trPr>
          <w:trHeight w:val="360"/>
        </w:trPr>
        <w:tc>
          <w:tcPr>
            <w:tcW w:w="1843" w:type="dxa"/>
          </w:tcPr>
          <w:p w14:paraId="2BF5C429" w14:textId="77777777" w:rsidR="00866220" w:rsidRPr="00F54400" w:rsidRDefault="00866220" w:rsidP="00885B29"/>
        </w:tc>
        <w:tc>
          <w:tcPr>
            <w:tcW w:w="8222" w:type="dxa"/>
          </w:tcPr>
          <w:p w14:paraId="0E732DCB" w14:textId="77777777" w:rsidR="00866220" w:rsidRPr="00B615EB" w:rsidRDefault="00866220" w:rsidP="00885B29">
            <w:r w:rsidRPr="5FF9A1A6">
              <w:t xml:space="preserve">Opportunity: Passenger safety monitoring during trip. This can be done by the remote operator. </w:t>
            </w:r>
          </w:p>
        </w:tc>
      </w:tr>
      <w:tr w:rsidR="00866220" w:rsidRPr="00B615EB" w14:paraId="65D5B7B2" w14:textId="77777777" w:rsidTr="00B72254">
        <w:trPr>
          <w:trHeight w:val="754"/>
        </w:trPr>
        <w:tc>
          <w:tcPr>
            <w:tcW w:w="1843" w:type="dxa"/>
          </w:tcPr>
          <w:p w14:paraId="52D8E1B3" w14:textId="77777777" w:rsidR="00866220" w:rsidRPr="00F54400" w:rsidRDefault="00866220" w:rsidP="00885B29">
            <w:r w:rsidRPr="00F54400">
              <w:t>Conflict resolutions</w:t>
            </w:r>
          </w:p>
        </w:tc>
        <w:tc>
          <w:tcPr>
            <w:tcW w:w="8222" w:type="dxa"/>
          </w:tcPr>
          <w:p w14:paraId="65576BF6" w14:textId="77777777" w:rsidR="00866220" w:rsidRPr="00B615EB" w:rsidRDefault="00866220" w:rsidP="00885B29">
            <w:r w:rsidRPr="5FF9A1A6">
              <w:t xml:space="preserve">Principle: Unfortunately, </w:t>
            </w:r>
            <w:r>
              <w:rPr>
                <w:rFonts w:cstheme="minorHAnsi"/>
              </w:rPr>
              <w:t xml:space="preserve">people with disability </w:t>
            </w:r>
            <w:r w:rsidRPr="5FF9A1A6">
              <w:t>do sometimes encounter conflicts in public transport, in which case a driver or platform personal can assist.</w:t>
            </w:r>
          </w:p>
        </w:tc>
      </w:tr>
      <w:tr w:rsidR="00866220" w:rsidRPr="00B615EB" w14:paraId="3CA19D46" w14:textId="77777777" w:rsidTr="00B72254">
        <w:trPr>
          <w:trHeight w:val="753"/>
        </w:trPr>
        <w:tc>
          <w:tcPr>
            <w:tcW w:w="1843" w:type="dxa"/>
          </w:tcPr>
          <w:p w14:paraId="52F5271E" w14:textId="77777777" w:rsidR="00866220" w:rsidRPr="00F54400" w:rsidRDefault="00866220" w:rsidP="00885B29"/>
        </w:tc>
        <w:tc>
          <w:tcPr>
            <w:tcW w:w="8222" w:type="dxa"/>
          </w:tcPr>
          <w:p w14:paraId="21EA829E" w14:textId="77777777" w:rsidR="00866220" w:rsidRPr="00B615EB" w:rsidRDefault="00866220" w:rsidP="00885B29">
            <w:r w:rsidRPr="00B615EB">
              <w:t>Opportunity: Resolving conflicts/requesting access when an able-bodied person is occupying that space (or a person with a pram). Also resolving social tensions, e.g., when another passenger is afraid of a Dog Guide. This can be monitored by the remote operator, however, also requires a contingency plan.</w:t>
            </w:r>
            <w:r w:rsidRPr="00B615EB">
              <w:br/>
            </w:r>
            <w:r w:rsidRPr="00B615EB">
              <w:br/>
            </w:r>
            <w:r w:rsidRPr="00B615EB">
              <w:rPr>
                <w:i/>
              </w:rPr>
              <w:t>WJG 3.4 Fellow passengers and staff are courteous and respond to requests for assistance from people with disability.</w:t>
            </w:r>
          </w:p>
        </w:tc>
      </w:tr>
      <w:tr w:rsidR="00866220" w:rsidRPr="00B615EB" w14:paraId="567E4876" w14:textId="77777777" w:rsidTr="00B72254">
        <w:trPr>
          <w:trHeight w:val="473"/>
        </w:trPr>
        <w:tc>
          <w:tcPr>
            <w:tcW w:w="1843" w:type="dxa"/>
          </w:tcPr>
          <w:p w14:paraId="1F1B50E9" w14:textId="77777777" w:rsidR="00866220" w:rsidRPr="00F54400" w:rsidRDefault="00866220" w:rsidP="00885B29">
            <w:r w:rsidRPr="00F54400">
              <w:t>Stewards</w:t>
            </w:r>
          </w:p>
        </w:tc>
        <w:tc>
          <w:tcPr>
            <w:tcW w:w="8222" w:type="dxa"/>
          </w:tcPr>
          <w:p w14:paraId="75FBC33F" w14:textId="77777777" w:rsidR="00866220" w:rsidRPr="00B615EB" w:rsidRDefault="00866220" w:rsidP="00885B29">
            <w:r w:rsidRPr="5FF9A1A6">
              <w:t xml:space="preserve">Principle: For many </w:t>
            </w:r>
            <w:r>
              <w:rPr>
                <w:rFonts w:cstheme="minorHAnsi"/>
              </w:rPr>
              <w:t>people with disability</w:t>
            </w:r>
            <w:r w:rsidRPr="5FF9A1A6">
              <w:t>, traveling in public transport without any form of human assistance is not possible.</w:t>
            </w:r>
          </w:p>
        </w:tc>
      </w:tr>
      <w:tr w:rsidR="00866220" w:rsidRPr="00B615EB" w14:paraId="63F29F51" w14:textId="77777777" w:rsidTr="00B72254">
        <w:trPr>
          <w:trHeight w:val="870"/>
        </w:trPr>
        <w:tc>
          <w:tcPr>
            <w:tcW w:w="1843" w:type="dxa"/>
          </w:tcPr>
          <w:p w14:paraId="45AECB61" w14:textId="77777777" w:rsidR="00866220" w:rsidRPr="00F54400" w:rsidRDefault="00866220" w:rsidP="00885B29"/>
        </w:tc>
        <w:tc>
          <w:tcPr>
            <w:tcW w:w="8222" w:type="dxa"/>
          </w:tcPr>
          <w:p w14:paraId="5DBD3362" w14:textId="77777777" w:rsidR="00866220" w:rsidRPr="00B615EB" w:rsidRDefault="00866220" w:rsidP="00885B29">
            <w:r w:rsidRPr="00B615EB">
              <w:t>Opportunity: Customer service</w:t>
            </w:r>
          </w:p>
          <w:p w14:paraId="3E692D10" w14:textId="77777777" w:rsidR="00866220" w:rsidRPr="00B615EB" w:rsidRDefault="00866220" w:rsidP="00885B29">
            <w:r w:rsidRPr="00B615EB">
              <w:t xml:space="preserve">There is a role for stewards in the </w:t>
            </w:r>
            <w:r>
              <w:t>connected and automated vehicles</w:t>
            </w:r>
            <w:r w:rsidRPr="00B615EB">
              <w:t xml:space="preserve"> service model.</w:t>
            </w:r>
            <w:r w:rsidRPr="00B615EB">
              <w:br/>
            </w:r>
            <w:r w:rsidRPr="00B615EB">
              <w:br/>
              <w:t>WJG 3.3.6: People with disability highlighted the importance of having customer service staff available to assist them, especially in busy, complex environments. For stops/stations that aren’t staffed, help points should be available for more than just emergency situations, and clear contacts provided for those who need help and assistance.</w:t>
            </w:r>
          </w:p>
        </w:tc>
      </w:tr>
      <w:tr w:rsidR="00866220" w:rsidRPr="00B615EB" w14:paraId="1C59910F" w14:textId="77777777" w:rsidTr="00B72254">
        <w:trPr>
          <w:trHeight w:val="243"/>
        </w:trPr>
        <w:tc>
          <w:tcPr>
            <w:tcW w:w="1843" w:type="dxa"/>
          </w:tcPr>
          <w:p w14:paraId="6DD6E4D4" w14:textId="77777777" w:rsidR="00866220" w:rsidRPr="00F54400" w:rsidRDefault="00866220" w:rsidP="00885B29">
            <w:bookmarkStart w:id="67" w:name="_Hlk82876916"/>
            <w:r w:rsidRPr="00F54400">
              <w:t>Platform assistance</w:t>
            </w:r>
          </w:p>
        </w:tc>
        <w:tc>
          <w:tcPr>
            <w:tcW w:w="8222" w:type="dxa"/>
          </w:tcPr>
          <w:p w14:paraId="68158343" w14:textId="77777777" w:rsidR="00866220" w:rsidRPr="00B615EB" w:rsidRDefault="00866220" w:rsidP="00885B29">
            <w:r w:rsidRPr="5FF9A1A6">
              <w:t>Principle: Help on platforms or stop overs is often required.</w:t>
            </w:r>
          </w:p>
        </w:tc>
      </w:tr>
      <w:tr w:rsidR="00866220" w:rsidRPr="00B615EB" w14:paraId="3E1E0EB5" w14:textId="77777777" w:rsidTr="00B72254">
        <w:trPr>
          <w:trHeight w:val="243"/>
        </w:trPr>
        <w:tc>
          <w:tcPr>
            <w:tcW w:w="1843" w:type="dxa"/>
          </w:tcPr>
          <w:p w14:paraId="331EBF9F" w14:textId="77777777" w:rsidR="00866220" w:rsidRPr="00F54400" w:rsidRDefault="00866220" w:rsidP="00885B29"/>
        </w:tc>
        <w:tc>
          <w:tcPr>
            <w:tcW w:w="8222" w:type="dxa"/>
          </w:tcPr>
          <w:p w14:paraId="3DAA0211" w14:textId="77777777" w:rsidR="00866220" w:rsidRPr="00B615EB" w:rsidRDefault="00866220" w:rsidP="00885B29">
            <w:r w:rsidRPr="5FF9A1A6">
              <w:t xml:space="preserve">Opportunity: </w:t>
            </w:r>
            <w:r>
              <w:t>connected and automated vehicles</w:t>
            </w:r>
            <w:r w:rsidRPr="5FF9A1A6">
              <w:t xml:space="preserve"> operators to consider how to provide staffed platforms or provide staff assistance, e.g., ‘on demand.’</w:t>
            </w:r>
          </w:p>
        </w:tc>
      </w:tr>
      <w:tr w:rsidR="00866220" w:rsidRPr="00B615EB" w14:paraId="2F369CD7" w14:textId="77777777" w:rsidTr="00B72254">
        <w:trPr>
          <w:trHeight w:val="243"/>
        </w:trPr>
        <w:tc>
          <w:tcPr>
            <w:tcW w:w="1843" w:type="dxa"/>
          </w:tcPr>
          <w:p w14:paraId="22270900" w14:textId="77777777" w:rsidR="00866220" w:rsidRPr="00F54400" w:rsidRDefault="00866220" w:rsidP="00885B29">
            <w:r w:rsidRPr="00F54400">
              <w:t>Emergency management plans</w:t>
            </w:r>
          </w:p>
        </w:tc>
        <w:tc>
          <w:tcPr>
            <w:tcW w:w="8222" w:type="dxa"/>
          </w:tcPr>
          <w:p w14:paraId="4E911745" w14:textId="77777777" w:rsidR="00866220" w:rsidRPr="5FF9A1A6" w:rsidRDefault="00866220" w:rsidP="00885B29">
            <w:r w:rsidRPr="5FF9A1A6">
              <w:t xml:space="preserve">Principle: There should be emergency plans for </w:t>
            </w:r>
            <w:r>
              <w:rPr>
                <w:rFonts w:cstheme="minorHAnsi"/>
              </w:rPr>
              <w:t>people with disability</w:t>
            </w:r>
            <w:r w:rsidRPr="5FF9A1A6">
              <w:t xml:space="preserve"> in case of an accident or other emergency specific for </w:t>
            </w:r>
            <w:r>
              <w:rPr>
                <w:rFonts w:cstheme="minorHAnsi"/>
              </w:rPr>
              <w:t>people with disability</w:t>
            </w:r>
            <w:r w:rsidRPr="5FF9A1A6">
              <w:t>.</w:t>
            </w:r>
          </w:p>
        </w:tc>
      </w:tr>
      <w:tr w:rsidR="00866220" w:rsidRPr="00B615EB" w14:paraId="292500A6" w14:textId="77777777" w:rsidTr="00B72254">
        <w:trPr>
          <w:trHeight w:val="996"/>
        </w:trPr>
        <w:tc>
          <w:tcPr>
            <w:tcW w:w="1843" w:type="dxa"/>
          </w:tcPr>
          <w:p w14:paraId="5D2BB7B9" w14:textId="77777777" w:rsidR="00866220" w:rsidRPr="00F54400" w:rsidRDefault="00866220" w:rsidP="00885B29"/>
        </w:tc>
        <w:tc>
          <w:tcPr>
            <w:tcW w:w="8222" w:type="dxa"/>
          </w:tcPr>
          <w:p w14:paraId="71342951" w14:textId="77777777" w:rsidR="00866220" w:rsidRPr="00B615EB" w:rsidRDefault="00866220" w:rsidP="00885B29">
            <w:pPr>
              <w:rPr>
                <w:i/>
                <w:iCs/>
              </w:rPr>
            </w:pPr>
            <w:r w:rsidRPr="00B615EB">
              <w:t xml:space="preserve">Opportunity: Emergencies – Presence of reliable and consistent emergency plans and emergency communication methods for </w:t>
            </w:r>
            <w:r>
              <w:t xml:space="preserve">people with disability </w:t>
            </w:r>
            <w:r w:rsidRPr="00B615EB">
              <w:t xml:space="preserve">can be agreed. </w:t>
            </w:r>
            <w:r w:rsidRPr="00B615EB">
              <w:br/>
            </w:r>
            <w:r w:rsidRPr="00B615EB">
              <w:br/>
            </w:r>
            <w:r w:rsidRPr="00B615EB">
              <w:rPr>
                <w:i/>
                <w:iCs/>
              </w:rPr>
              <w:t xml:space="preserve">WJG:  3.7 People with disability are more impacted by a disruption than their fellow travellers.  </w:t>
            </w:r>
          </w:p>
          <w:p w14:paraId="792204F4" w14:textId="77777777" w:rsidR="00866220" w:rsidRPr="00B615EB" w:rsidRDefault="00866220" w:rsidP="00885B29">
            <w:r w:rsidRPr="00B615EB">
              <w:t>WJG: 3.7.1 Disruption management planning processes should be implemented so that any change to the environment within the vicinity of public transport infrastructure is assessed to determine its impact on accessibility. This should not presume any degree of familiarity with the environment and be equally accessible to a new, intermittent, regular, and overseas user.</w:t>
            </w:r>
          </w:p>
        </w:tc>
      </w:tr>
      <w:tr w:rsidR="00866220" w:rsidRPr="00B615EB" w14:paraId="634BF25A" w14:textId="77777777" w:rsidTr="00B72254">
        <w:trPr>
          <w:trHeight w:val="544"/>
        </w:trPr>
        <w:tc>
          <w:tcPr>
            <w:tcW w:w="1843" w:type="dxa"/>
          </w:tcPr>
          <w:p w14:paraId="0B96AB76" w14:textId="77777777" w:rsidR="00866220" w:rsidRPr="00F54400" w:rsidRDefault="00866220" w:rsidP="00885B29">
            <w:r w:rsidRPr="00F54400">
              <w:t>Emergency communications</w:t>
            </w:r>
          </w:p>
        </w:tc>
        <w:tc>
          <w:tcPr>
            <w:tcW w:w="8222" w:type="dxa"/>
          </w:tcPr>
          <w:p w14:paraId="2E3C8876" w14:textId="77777777" w:rsidR="00866220" w:rsidRPr="00B615EB" w:rsidRDefault="00866220" w:rsidP="00885B29">
            <w:r w:rsidRPr="5FF9A1A6">
              <w:t xml:space="preserve">Principle: </w:t>
            </w:r>
            <w:r>
              <w:t>P</w:t>
            </w:r>
            <w:r>
              <w:rPr>
                <w:rFonts w:cstheme="minorHAnsi"/>
              </w:rPr>
              <w:t xml:space="preserve">eople with disability </w:t>
            </w:r>
            <w:r w:rsidRPr="5FF9A1A6">
              <w:t>should not be the last to know what happened in case of emergency and what actions are to be taken.</w:t>
            </w:r>
          </w:p>
        </w:tc>
      </w:tr>
      <w:tr w:rsidR="00866220" w:rsidRPr="00B615EB" w14:paraId="3A220788" w14:textId="77777777" w:rsidTr="00B72254">
        <w:trPr>
          <w:trHeight w:val="1239"/>
        </w:trPr>
        <w:tc>
          <w:tcPr>
            <w:tcW w:w="1843" w:type="dxa"/>
          </w:tcPr>
          <w:p w14:paraId="739D5E94" w14:textId="77777777" w:rsidR="00866220" w:rsidRPr="00F54400" w:rsidRDefault="00866220" w:rsidP="00885B29"/>
        </w:tc>
        <w:tc>
          <w:tcPr>
            <w:tcW w:w="8222" w:type="dxa"/>
          </w:tcPr>
          <w:p w14:paraId="77424594" w14:textId="77777777" w:rsidR="00866220" w:rsidRPr="00B615EB" w:rsidRDefault="00866220" w:rsidP="00885B29">
            <w:r w:rsidRPr="5FF9A1A6">
              <w:t>Opportunity: Communicate/educate about contingency plans so that there is no delay</w:t>
            </w:r>
            <w:r>
              <w:rPr>
                <w:rFonts w:cstheme="minorHAnsi"/>
              </w:rPr>
              <w:t xml:space="preserve"> </w:t>
            </w:r>
            <w:r w:rsidRPr="5FF9A1A6">
              <w:t xml:space="preserve">in finding out what’s going on. </w:t>
            </w:r>
            <w:r>
              <w:br/>
            </w:r>
            <w:r>
              <w:br/>
            </w:r>
            <w:r w:rsidRPr="5FF9A1A6">
              <w:t xml:space="preserve">WJG: 3.7.2 Communication - Ideally communications systems need to integrate the disruption notification across the whole journey and its parts––journey start to end and back to the start again. In practical terms, this would integrate notification of pathway disruptions due to council road works, or utility company works, which result in public transport system and interchange disruptions. </w:t>
            </w:r>
          </w:p>
          <w:p w14:paraId="44743BAC" w14:textId="77777777" w:rsidR="00866220" w:rsidRPr="00B615EB" w:rsidRDefault="00866220" w:rsidP="00885B29">
            <w:r w:rsidRPr="5FF9A1A6">
              <w:t xml:space="preserve">WJG: 3.5.7 Real time information alerts, particularly in relation to safety matters, need to be provided in formats that ensure all users receive </w:t>
            </w:r>
            <w:r w:rsidRPr="5FF9A1A6">
              <w:lastRenderedPageBreak/>
              <w:t>necessary information. For example, a person with a significant hearing impairment will need a visual alert, as standard audio alerts will not work.</w:t>
            </w:r>
          </w:p>
        </w:tc>
      </w:tr>
      <w:tr w:rsidR="00866220" w:rsidRPr="00B615EB" w14:paraId="4338CB22" w14:textId="77777777" w:rsidTr="00B72254">
        <w:trPr>
          <w:trHeight w:val="369"/>
        </w:trPr>
        <w:tc>
          <w:tcPr>
            <w:tcW w:w="1843" w:type="dxa"/>
          </w:tcPr>
          <w:p w14:paraId="4687C246" w14:textId="77777777" w:rsidR="00866220" w:rsidRPr="00F54400" w:rsidRDefault="00866220" w:rsidP="00885B29">
            <w:r w:rsidRPr="00F54400">
              <w:lastRenderedPageBreak/>
              <w:t>Emergency training and consistent responses</w:t>
            </w:r>
          </w:p>
        </w:tc>
        <w:tc>
          <w:tcPr>
            <w:tcW w:w="8222" w:type="dxa"/>
          </w:tcPr>
          <w:p w14:paraId="6134D769" w14:textId="77777777" w:rsidR="00866220" w:rsidRPr="00B615EB" w:rsidRDefault="00866220" w:rsidP="00885B29">
            <w:r w:rsidRPr="5FF9A1A6">
              <w:t xml:space="preserve">Principle: Across operators, remote control personal and stewards need to agree on consistent procedures and training to help </w:t>
            </w:r>
            <w:r>
              <w:rPr>
                <w:rFonts w:cstheme="minorHAnsi"/>
              </w:rPr>
              <w:t xml:space="preserve">people with disability </w:t>
            </w:r>
            <w:r w:rsidRPr="5FF9A1A6">
              <w:t>in emergency situations.</w:t>
            </w:r>
          </w:p>
        </w:tc>
      </w:tr>
      <w:tr w:rsidR="00866220" w:rsidRPr="00B615EB" w14:paraId="1F4AE771" w14:textId="77777777" w:rsidTr="00B72254">
        <w:trPr>
          <w:trHeight w:val="368"/>
        </w:trPr>
        <w:tc>
          <w:tcPr>
            <w:tcW w:w="1843" w:type="dxa"/>
          </w:tcPr>
          <w:p w14:paraId="74D5B815" w14:textId="77777777" w:rsidR="00866220" w:rsidRPr="00F54400" w:rsidRDefault="00866220" w:rsidP="00885B29"/>
        </w:tc>
        <w:tc>
          <w:tcPr>
            <w:tcW w:w="8222" w:type="dxa"/>
          </w:tcPr>
          <w:p w14:paraId="4603EA93" w14:textId="77777777" w:rsidR="00866220" w:rsidRPr="00B615EB" w:rsidRDefault="00866220" w:rsidP="00885B29">
            <w:r w:rsidRPr="5FF9A1A6">
              <w:t xml:space="preserve">Opportunity: The remote operator and public safety officials and personnel are trained for emergency situations that involve </w:t>
            </w:r>
            <w:r>
              <w:rPr>
                <w:rFonts w:cstheme="minorHAnsi"/>
              </w:rPr>
              <w:t xml:space="preserve">people with disability such as </w:t>
            </w:r>
            <w:r w:rsidRPr="5FF9A1A6">
              <w:t>calling in police or health personal.</w:t>
            </w:r>
          </w:p>
        </w:tc>
      </w:tr>
      <w:tr w:rsidR="00866220" w:rsidRPr="00B615EB" w14:paraId="60F7A72A" w14:textId="77777777" w:rsidTr="00B72254">
        <w:trPr>
          <w:trHeight w:val="302"/>
        </w:trPr>
        <w:tc>
          <w:tcPr>
            <w:tcW w:w="1843" w:type="dxa"/>
          </w:tcPr>
          <w:p w14:paraId="179D8BF5" w14:textId="77777777" w:rsidR="00866220" w:rsidRPr="00F54400" w:rsidRDefault="00866220" w:rsidP="00885B29">
            <w:r w:rsidRPr="00F54400">
              <w:t>Emergency phones</w:t>
            </w:r>
          </w:p>
        </w:tc>
        <w:tc>
          <w:tcPr>
            <w:tcW w:w="8222" w:type="dxa"/>
          </w:tcPr>
          <w:p w14:paraId="120EE86F" w14:textId="77777777" w:rsidR="00866220" w:rsidRPr="00B615EB" w:rsidRDefault="00866220" w:rsidP="00885B29">
            <w:r w:rsidRPr="5FF9A1A6">
              <w:t>Principle: Independence could mean providing access to mobile phones in vehicles.</w:t>
            </w:r>
          </w:p>
        </w:tc>
      </w:tr>
      <w:tr w:rsidR="00866220" w:rsidRPr="00B615EB" w14:paraId="7685A1F2" w14:textId="77777777" w:rsidTr="00B72254">
        <w:trPr>
          <w:trHeight w:val="301"/>
        </w:trPr>
        <w:tc>
          <w:tcPr>
            <w:tcW w:w="1843" w:type="dxa"/>
          </w:tcPr>
          <w:p w14:paraId="17D4E2FB" w14:textId="77777777" w:rsidR="00866220" w:rsidRPr="00F54400" w:rsidRDefault="00866220" w:rsidP="00885B29"/>
        </w:tc>
        <w:tc>
          <w:tcPr>
            <w:tcW w:w="8222" w:type="dxa"/>
          </w:tcPr>
          <w:p w14:paraId="5D14802A" w14:textId="77777777" w:rsidR="00866220" w:rsidRPr="00B615EB" w:rsidRDefault="00866220" w:rsidP="00885B29">
            <w:r w:rsidRPr="00B615EB">
              <w:t>Opportunity: Subsidised smart phones or communication facilities available during the trip to communicate with caregivers or for emergency purposes.</w:t>
            </w:r>
          </w:p>
        </w:tc>
      </w:tr>
      <w:tr w:rsidR="00866220" w:rsidRPr="00B615EB" w14:paraId="44DAD4A6" w14:textId="77777777" w:rsidTr="00B72254">
        <w:trPr>
          <w:trHeight w:val="337"/>
        </w:trPr>
        <w:tc>
          <w:tcPr>
            <w:tcW w:w="1843" w:type="dxa"/>
          </w:tcPr>
          <w:p w14:paraId="7FA2C72F" w14:textId="77777777" w:rsidR="00866220" w:rsidRPr="00F54400" w:rsidRDefault="00866220" w:rsidP="00885B29">
            <w:r w:rsidRPr="00F54400">
              <w:t>Customer service</w:t>
            </w:r>
          </w:p>
        </w:tc>
        <w:tc>
          <w:tcPr>
            <w:tcW w:w="8222" w:type="dxa"/>
          </w:tcPr>
          <w:p w14:paraId="22C04319" w14:textId="77777777" w:rsidR="00866220" w:rsidRPr="00CB4392" w:rsidRDefault="00866220" w:rsidP="00885B29">
            <w:r w:rsidRPr="5FF9A1A6">
              <w:t xml:space="preserve">Principle: Despite automation and accessibility, some </w:t>
            </w:r>
            <w:r>
              <w:rPr>
                <w:rFonts w:cstheme="minorHAnsi"/>
              </w:rPr>
              <w:t>people with disability</w:t>
            </w:r>
            <w:r>
              <w:t xml:space="preserve"> </w:t>
            </w:r>
            <w:r w:rsidRPr="5FF9A1A6">
              <w:t xml:space="preserve">may need customer service as a backup. </w:t>
            </w:r>
          </w:p>
        </w:tc>
      </w:tr>
      <w:tr w:rsidR="00866220" w:rsidRPr="00B615EB" w14:paraId="1467E80F" w14:textId="77777777" w:rsidTr="00B72254">
        <w:trPr>
          <w:trHeight w:val="753"/>
        </w:trPr>
        <w:tc>
          <w:tcPr>
            <w:tcW w:w="1843" w:type="dxa"/>
          </w:tcPr>
          <w:p w14:paraId="1A1CB17C" w14:textId="77777777" w:rsidR="00866220" w:rsidRPr="00F54400" w:rsidRDefault="00866220" w:rsidP="00885B29"/>
        </w:tc>
        <w:tc>
          <w:tcPr>
            <w:tcW w:w="8222" w:type="dxa"/>
          </w:tcPr>
          <w:p w14:paraId="59D198F8" w14:textId="77777777" w:rsidR="00866220" w:rsidRPr="00B615EB" w:rsidRDefault="00866220" w:rsidP="00885B29">
            <w:r w:rsidRPr="00B615EB">
              <w:t>Opportunity: Whole of journey customer service will be a necessity.</w:t>
            </w:r>
          </w:p>
          <w:p w14:paraId="58E64167" w14:textId="77777777" w:rsidR="00866220" w:rsidRPr="00B615EB" w:rsidRDefault="00866220" w:rsidP="00885B29">
            <w:r w:rsidRPr="00B615EB">
              <w:br/>
              <w:t>WJG 3.7: Hard infrastructure generally provides a framework that commuters can travel within independently. It includes facilities (bathrooms, seating etc.) and signage to assist them along their journey. But the soft ‘people’ infrastructure is also key to a successful journey. Customer service staff, drivers and other support people often make or break the travel experience</w:t>
            </w:r>
            <w:r w:rsidRPr="00B615EB">
              <w:rPr>
                <w:iCs/>
              </w:rPr>
              <w:t>.</w:t>
            </w:r>
          </w:p>
        </w:tc>
      </w:tr>
    </w:tbl>
    <w:p w14:paraId="713E408B" w14:textId="6146B396" w:rsidR="00866220" w:rsidRPr="00B615EB" w:rsidRDefault="00885B29" w:rsidP="00885B29">
      <w:pPr>
        <w:pStyle w:val="Heading3"/>
      </w:pPr>
      <w:bookmarkStart w:id="68" w:name="_Toc83041419"/>
      <w:bookmarkEnd w:id="67"/>
      <w:r>
        <w:t>Human Machine Interface</w:t>
      </w:r>
      <w:bookmarkEnd w:id="68"/>
    </w:p>
    <w:tbl>
      <w:tblPr>
        <w:tblStyle w:val="TableGrid"/>
        <w:tblW w:w="9923" w:type="dxa"/>
        <w:tblInd w:w="-1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20" w:firstRow="1" w:lastRow="0" w:firstColumn="0" w:lastColumn="0" w:noHBand="1" w:noVBand="1"/>
      </w:tblPr>
      <w:tblGrid>
        <w:gridCol w:w="1843"/>
        <w:gridCol w:w="8040"/>
        <w:gridCol w:w="40"/>
      </w:tblGrid>
      <w:tr w:rsidR="00866220" w:rsidRPr="00B615EB" w14:paraId="6B40BEAE" w14:textId="77777777" w:rsidTr="00324C7E">
        <w:trPr>
          <w:trHeight w:val="439"/>
        </w:trPr>
        <w:tc>
          <w:tcPr>
            <w:tcW w:w="1843" w:type="dxa"/>
            <w:hideMark/>
          </w:tcPr>
          <w:p w14:paraId="5CE9CC8B" w14:textId="77777777" w:rsidR="00866220" w:rsidRPr="00F54400" w:rsidRDefault="00866220" w:rsidP="00885B29">
            <w:bookmarkStart w:id="69" w:name="RowTitle_7343845323c54949945ffe5df349591" w:colFirst="0" w:colLast="0"/>
            <w:r w:rsidRPr="00F54400">
              <w:t>Touch screen</w:t>
            </w:r>
          </w:p>
        </w:tc>
        <w:tc>
          <w:tcPr>
            <w:tcW w:w="8080" w:type="dxa"/>
            <w:gridSpan w:val="2"/>
          </w:tcPr>
          <w:p w14:paraId="1058E95C" w14:textId="77777777" w:rsidR="00866220" w:rsidRDefault="00866220" w:rsidP="00885B29">
            <w:r w:rsidRPr="5FF9A1A6">
              <w:t xml:space="preserve">Principle: Everyone should be able to easily interact with the service. </w:t>
            </w:r>
            <w:r>
              <w:br/>
            </w:r>
            <w:r w:rsidRPr="5FF9A1A6">
              <w:t>The ‘touch screen’ in current shuttle designs raises many concerns.</w:t>
            </w:r>
          </w:p>
          <w:p w14:paraId="3DFD2160" w14:textId="77777777" w:rsidR="00866220" w:rsidRPr="00A108AF" w:rsidRDefault="00866220" w:rsidP="00885B29">
            <w:r>
              <w:t xml:space="preserve">Interface strategies and options: </w:t>
            </w:r>
            <w:r w:rsidRPr="004F375E">
              <w:t>(</w:t>
            </w:r>
            <w:r w:rsidRPr="00A108AF">
              <w:t>Source: United States Access Board)</w:t>
            </w:r>
          </w:p>
          <w:p w14:paraId="32F62722" w14:textId="77777777" w:rsidR="00866220" w:rsidRDefault="00866220" w:rsidP="00885B29">
            <w:pPr>
              <w:pStyle w:val="ListParagraph"/>
              <w:numPr>
                <w:ilvl w:val="0"/>
                <w:numId w:val="7"/>
              </w:numPr>
            </w:pPr>
            <w:r>
              <w:t>Ultra-simple interface – No need for instructions for anyone – obvious</w:t>
            </w:r>
          </w:p>
          <w:p w14:paraId="2848133A" w14:textId="77777777" w:rsidR="00866220" w:rsidRDefault="00866220" w:rsidP="00885B29">
            <w:pPr>
              <w:pStyle w:val="ListParagraph"/>
              <w:numPr>
                <w:ilvl w:val="0"/>
                <w:numId w:val="7"/>
              </w:numPr>
            </w:pPr>
            <w:r>
              <w:t>Layered interface – very simple, limited interface, with more options (complexity) layered behind</w:t>
            </w:r>
          </w:p>
          <w:p w14:paraId="701663AC" w14:textId="77777777" w:rsidR="00866220" w:rsidRDefault="00866220" w:rsidP="00885B29">
            <w:pPr>
              <w:pStyle w:val="ListParagraph"/>
              <w:numPr>
                <w:ilvl w:val="0"/>
                <w:numId w:val="7"/>
              </w:numPr>
            </w:pPr>
            <w:r>
              <w:t>Not required reading – Verbal (Vocal or visual)</w:t>
            </w:r>
          </w:p>
          <w:p w14:paraId="25FAA1E4" w14:textId="77777777" w:rsidR="00866220" w:rsidRDefault="00866220" w:rsidP="00885B29">
            <w:pPr>
              <w:pStyle w:val="ListParagraph"/>
              <w:numPr>
                <w:ilvl w:val="0"/>
                <w:numId w:val="7"/>
              </w:numPr>
            </w:pPr>
            <w:r>
              <w:t>Work with signer language users – Everything presented in voice, text, and sign</w:t>
            </w:r>
          </w:p>
          <w:p w14:paraId="1B216A98" w14:textId="77777777" w:rsidR="00866220" w:rsidRDefault="00866220" w:rsidP="00885B29">
            <w:pPr>
              <w:pStyle w:val="ListParagraph"/>
              <w:numPr>
                <w:ilvl w:val="0"/>
                <w:numId w:val="7"/>
              </w:numPr>
            </w:pPr>
            <w:r>
              <w:t xml:space="preserve">Use Cue and respond – Question and answer, Options presented until response. </w:t>
            </w:r>
          </w:p>
          <w:p w14:paraId="6C02F69F" w14:textId="77777777" w:rsidR="00866220" w:rsidRDefault="00866220" w:rsidP="00885B29">
            <w:pPr>
              <w:pStyle w:val="ListParagraph"/>
              <w:numPr>
                <w:ilvl w:val="0"/>
                <w:numId w:val="7"/>
              </w:numPr>
            </w:pPr>
            <w:r>
              <w:lastRenderedPageBreak/>
              <w:t>Provide (Silence-able or optional) description of features (like bell hop) when you enter vehicle</w:t>
            </w:r>
          </w:p>
          <w:p w14:paraId="48BC34D0" w14:textId="77777777" w:rsidR="00866220" w:rsidRDefault="00866220" w:rsidP="00885B29">
            <w:pPr>
              <w:pStyle w:val="ListParagraph"/>
              <w:numPr>
                <w:ilvl w:val="0"/>
                <w:numId w:val="7"/>
              </w:numPr>
            </w:pPr>
            <w:r>
              <w:t>(Someday) Provide a full-natural-language, sufficiently intelligent, artificial “driver”</w:t>
            </w:r>
          </w:p>
          <w:p w14:paraId="7742DD8F" w14:textId="77777777" w:rsidR="00866220" w:rsidRDefault="00866220" w:rsidP="00885B29">
            <w:pPr>
              <w:pStyle w:val="ListParagraph"/>
              <w:numPr>
                <w:ilvl w:val="0"/>
                <w:numId w:val="7"/>
              </w:numPr>
            </w:pPr>
            <w:r>
              <w:t>A feature for automated vehicle that points out passenger in crowded or confusing location so it can get close (Visual auditory, tactile)</w:t>
            </w:r>
          </w:p>
          <w:p w14:paraId="5B3ABA86" w14:textId="77777777" w:rsidR="00866220" w:rsidRDefault="00866220" w:rsidP="00885B29">
            <w:pPr>
              <w:pStyle w:val="ListParagraph"/>
              <w:numPr>
                <w:ilvl w:val="0"/>
                <w:numId w:val="7"/>
              </w:numPr>
            </w:pPr>
            <w:r>
              <w:t xml:space="preserve">A feature for passenger to guide them to vehicle – especially if many cars arrive at a location. </w:t>
            </w:r>
          </w:p>
          <w:p w14:paraId="77127F04" w14:textId="77777777" w:rsidR="00866220" w:rsidRDefault="00866220" w:rsidP="00885B29">
            <w:pPr>
              <w:pStyle w:val="ListParagraph"/>
              <w:numPr>
                <w:ilvl w:val="0"/>
                <w:numId w:val="7"/>
              </w:numPr>
            </w:pPr>
            <w:r>
              <w:t xml:space="preserve"> An interaction TIPS feature -  for automated vehicle :live assistants” interacting with a person with their particular disability for 1</w:t>
            </w:r>
            <w:r w:rsidRPr="00A108AF">
              <w:rPr>
                <w:vertAlign w:val="superscript"/>
              </w:rPr>
              <w:t>St</w:t>
            </w:r>
            <w:r>
              <w:t xml:space="preserve"> time. </w:t>
            </w:r>
          </w:p>
          <w:p w14:paraId="1B9FC294" w14:textId="77777777" w:rsidR="00866220" w:rsidRDefault="00866220" w:rsidP="00885B29">
            <w:pPr>
              <w:pStyle w:val="ListParagraph"/>
              <w:numPr>
                <w:ilvl w:val="0"/>
                <w:numId w:val="7"/>
              </w:numPr>
            </w:pPr>
            <w:r>
              <w:t xml:space="preserve">A trained-human-in-the-loop option – that is instantly invokable in problem situations </w:t>
            </w:r>
          </w:p>
          <w:p w14:paraId="5AF860A3" w14:textId="77777777" w:rsidR="00866220" w:rsidRPr="00A108AF" w:rsidRDefault="00866220" w:rsidP="00885B29">
            <w:pPr>
              <w:pStyle w:val="ListParagraph"/>
              <w:numPr>
                <w:ilvl w:val="0"/>
                <w:numId w:val="7"/>
              </w:numPr>
            </w:pPr>
            <w:r>
              <w:t>Trip tags</w:t>
            </w:r>
          </w:p>
          <w:p w14:paraId="05A021E3" w14:textId="77777777" w:rsidR="00866220" w:rsidRPr="00B615EB" w:rsidRDefault="00866220" w:rsidP="00885B29"/>
        </w:tc>
      </w:tr>
      <w:bookmarkEnd w:id="69"/>
      <w:tr w:rsidR="00866220" w:rsidRPr="00B615EB" w14:paraId="1730C6AB" w14:textId="77777777" w:rsidTr="00324C7E">
        <w:trPr>
          <w:trHeight w:val="275"/>
        </w:trPr>
        <w:tc>
          <w:tcPr>
            <w:tcW w:w="1843" w:type="dxa"/>
          </w:tcPr>
          <w:p w14:paraId="2DE00269" w14:textId="77777777" w:rsidR="00866220" w:rsidRPr="00F54400" w:rsidRDefault="00866220" w:rsidP="00885B29"/>
        </w:tc>
        <w:tc>
          <w:tcPr>
            <w:tcW w:w="8080" w:type="dxa"/>
            <w:gridSpan w:val="2"/>
          </w:tcPr>
          <w:p w14:paraId="05C950E3" w14:textId="77777777" w:rsidR="00866220" w:rsidRPr="00B615EB" w:rsidRDefault="00866220" w:rsidP="00885B29">
            <w:r w:rsidRPr="00B615EB">
              <w:t>Opportunity: All touchscreens are placed at the same (accessible) height, have the same dimensions and the same user interface.</w:t>
            </w:r>
          </w:p>
        </w:tc>
      </w:tr>
      <w:tr w:rsidR="00866220" w:rsidRPr="00B615EB" w14:paraId="45E717DC" w14:textId="77777777" w:rsidTr="00324C7E">
        <w:trPr>
          <w:trHeight w:val="275"/>
        </w:trPr>
        <w:tc>
          <w:tcPr>
            <w:tcW w:w="1843" w:type="dxa"/>
          </w:tcPr>
          <w:p w14:paraId="45425C6C" w14:textId="77777777" w:rsidR="00866220" w:rsidRPr="00F54400" w:rsidRDefault="00866220" w:rsidP="00885B29"/>
        </w:tc>
        <w:tc>
          <w:tcPr>
            <w:tcW w:w="8080" w:type="dxa"/>
            <w:gridSpan w:val="2"/>
          </w:tcPr>
          <w:p w14:paraId="1DE06DF5" w14:textId="77777777" w:rsidR="00866220" w:rsidRPr="00B615EB" w:rsidRDefault="00866220" w:rsidP="00885B29">
            <w:r w:rsidRPr="00B615EB">
              <w:t>Opportunity: Screens that are placed on the platform and can take inputs prior to boarding the shuttle.</w:t>
            </w:r>
          </w:p>
        </w:tc>
      </w:tr>
      <w:tr w:rsidR="00866220" w:rsidRPr="00B615EB" w14:paraId="51DE9C27" w14:textId="77777777" w:rsidTr="00324C7E">
        <w:trPr>
          <w:trHeight w:val="275"/>
        </w:trPr>
        <w:tc>
          <w:tcPr>
            <w:tcW w:w="1843" w:type="dxa"/>
          </w:tcPr>
          <w:p w14:paraId="4D8B342E" w14:textId="77777777" w:rsidR="00866220" w:rsidRPr="00F54400" w:rsidRDefault="00866220" w:rsidP="00885B29"/>
        </w:tc>
        <w:tc>
          <w:tcPr>
            <w:tcW w:w="8080" w:type="dxa"/>
            <w:gridSpan w:val="2"/>
          </w:tcPr>
          <w:p w14:paraId="705D99B5" w14:textId="77777777" w:rsidR="00866220" w:rsidRPr="00B615EB" w:rsidRDefault="00866220" w:rsidP="00885B29">
            <w:r w:rsidRPr="00B615EB">
              <w:t>Opportunity: Screens that are 'glare' resistant.</w:t>
            </w:r>
          </w:p>
        </w:tc>
      </w:tr>
      <w:tr w:rsidR="00866220" w:rsidRPr="00B615EB" w14:paraId="4B297945" w14:textId="77777777" w:rsidTr="00324C7E">
        <w:trPr>
          <w:trHeight w:val="495"/>
        </w:trPr>
        <w:tc>
          <w:tcPr>
            <w:tcW w:w="1843" w:type="dxa"/>
          </w:tcPr>
          <w:p w14:paraId="6419777B" w14:textId="77777777" w:rsidR="00866220" w:rsidRPr="00F54400" w:rsidRDefault="00866220" w:rsidP="00885B29"/>
        </w:tc>
        <w:tc>
          <w:tcPr>
            <w:tcW w:w="8080" w:type="dxa"/>
            <w:gridSpan w:val="2"/>
          </w:tcPr>
          <w:p w14:paraId="4009986E" w14:textId="77777777" w:rsidR="00866220" w:rsidRPr="00B615EB" w:rsidRDefault="00866220" w:rsidP="00885B29">
            <w:r w:rsidRPr="00B615EB">
              <w:t xml:space="preserve">Opportunity: Provide a variety of communication methods apart from touch screens, such as voice activation commands, etc. </w:t>
            </w:r>
          </w:p>
        </w:tc>
      </w:tr>
      <w:tr w:rsidR="00866220" w:rsidRPr="00B615EB" w14:paraId="390E510C" w14:textId="77777777" w:rsidTr="00324C7E">
        <w:trPr>
          <w:trHeight w:val="416"/>
        </w:trPr>
        <w:tc>
          <w:tcPr>
            <w:tcW w:w="1843" w:type="dxa"/>
          </w:tcPr>
          <w:p w14:paraId="111E2695" w14:textId="77777777" w:rsidR="00866220" w:rsidRPr="00F54400" w:rsidRDefault="00866220" w:rsidP="00885B29"/>
        </w:tc>
        <w:tc>
          <w:tcPr>
            <w:tcW w:w="8080" w:type="dxa"/>
            <w:gridSpan w:val="2"/>
          </w:tcPr>
          <w:p w14:paraId="4CBAE5CA" w14:textId="77777777" w:rsidR="00866220" w:rsidRPr="00B615EB" w:rsidRDefault="00866220" w:rsidP="00885B29">
            <w:r w:rsidRPr="00B615EB">
              <w:t xml:space="preserve">Opportunity: Have the ability to contact the remote operator when the </w:t>
            </w:r>
            <w:r>
              <w:t xml:space="preserve">people with disability </w:t>
            </w:r>
            <w:r w:rsidRPr="00B615EB">
              <w:t xml:space="preserve">is not able to operate the touch screen (either in the vehicle or outside the vehicle). </w:t>
            </w:r>
          </w:p>
        </w:tc>
      </w:tr>
      <w:tr w:rsidR="00866220" w:rsidRPr="00B615EB" w14:paraId="3BD3FD4B" w14:textId="77777777" w:rsidTr="00324C7E">
        <w:tblPrEx>
          <w:tblCellMar>
            <w:top w:w="28" w:type="dxa"/>
            <w:bottom w:w="28" w:type="dxa"/>
          </w:tblCellMar>
        </w:tblPrEx>
        <w:trPr>
          <w:gridAfter w:val="1"/>
          <w:wAfter w:w="40" w:type="dxa"/>
          <w:trHeight w:val="274"/>
        </w:trPr>
        <w:tc>
          <w:tcPr>
            <w:tcW w:w="1843" w:type="dxa"/>
          </w:tcPr>
          <w:p w14:paraId="75480AF4" w14:textId="77777777" w:rsidR="00866220" w:rsidRPr="00F54400" w:rsidRDefault="00866220" w:rsidP="00885B29">
            <w:r w:rsidRPr="00F54400">
              <w:t>Controls (Design)</w:t>
            </w:r>
          </w:p>
        </w:tc>
        <w:tc>
          <w:tcPr>
            <w:tcW w:w="8040" w:type="dxa"/>
          </w:tcPr>
          <w:p w14:paraId="67D92B6C" w14:textId="77777777" w:rsidR="00866220" w:rsidRPr="00B615EB" w:rsidRDefault="00866220" w:rsidP="00885B29">
            <w:r w:rsidRPr="5FF9A1A6">
              <w:t xml:space="preserve">Principle: Learn the controls once, apply everywhere. </w:t>
            </w:r>
          </w:p>
          <w:p w14:paraId="1163C6F2" w14:textId="77777777" w:rsidR="00866220" w:rsidRPr="00B615EB" w:rsidRDefault="00866220" w:rsidP="00885B29">
            <w:r w:rsidRPr="00B615EB">
              <w:br/>
              <w:t>WJG: 3.4.3 Consistency of essential accessibility features across the whole journey is important. Features such as exit buttons, priority seating and the location of allocated spaces should be as consistent as possible</w:t>
            </w:r>
            <w:r>
              <w:t xml:space="preserve">. People with disability </w:t>
            </w:r>
            <w:r w:rsidRPr="00B615EB">
              <w:t>have highlighted that vehicle can have differences in this regard, such as exit buttons located in different places. These differences can significantly impact a person’s ability to travel independently.</w:t>
            </w:r>
          </w:p>
        </w:tc>
      </w:tr>
      <w:tr w:rsidR="00866220" w:rsidRPr="00B615EB" w14:paraId="6A0AC73C" w14:textId="77777777" w:rsidTr="00324C7E">
        <w:tblPrEx>
          <w:tblCellMar>
            <w:top w:w="28" w:type="dxa"/>
            <w:bottom w:w="28" w:type="dxa"/>
          </w:tblCellMar>
        </w:tblPrEx>
        <w:trPr>
          <w:gridAfter w:val="1"/>
          <w:wAfter w:w="40" w:type="dxa"/>
          <w:trHeight w:val="416"/>
        </w:trPr>
        <w:tc>
          <w:tcPr>
            <w:tcW w:w="1843" w:type="dxa"/>
          </w:tcPr>
          <w:p w14:paraId="4EA8F5BF" w14:textId="77777777" w:rsidR="00866220" w:rsidRPr="00F54400" w:rsidRDefault="00866220" w:rsidP="00885B29"/>
        </w:tc>
        <w:tc>
          <w:tcPr>
            <w:tcW w:w="8040" w:type="dxa"/>
            <w:shd w:val="clear" w:color="auto" w:fill="auto"/>
          </w:tcPr>
          <w:p w14:paraId="42E86F83" w14:textId="77777777" w:rsidR="00866220" w:rsidRPr="00B615EB" w:rsidRDefault="00866220" w:rsidP="00885B29">
            <w:r w:rsidRPr="00B615EB">
              <w:t xml:space="preserve">Opportunity: All controls are consistent across all modalities - including </w:t>
            </w:r>
            <w:r>
              <w:t>connected and automated vehicles</w:t>
            </w:r>
            <w:r w:rsidRPr="00B615EB">
              <w:t xml:space="preserve"> shuttles. There are: stop buttons, which stops next station and triggers a light and a tone, an emergency button which triggers contact with the remote operator and door open override button.</w:t>
            </w:r>
          </w:p>
        </w:tc>
      </w:tr>
      <w:tr w:rsidR="00866220" w:rsidRPr="00B615EB" w14:paraId="69B52048" w14:textId="77777777" w:rsidTr="00324C7E">
        <w:tblPrEx>
          <w:tblCellMar>
            <w:top w:w="28" w:type="dxa"/>
            <w:bottom w:w="28" w:type="dxa"/>
          </w:tblCellMar>
        </w:tblPrEx>
        <w:trPr>
          <w:gridAfter w:val="1"/>
          <w:wAfter w:w="40" w:type="dxa"/>
          <w:trHeight w:val="246"/>
        </w:trPr>
        <w:tc>
          <w:tcPr>
            <w:tcW w:w="1843" w:type="dxa"/>
          </w:tcPr>
          <w:p w14:paraId="3A8A300C" w14:textId="77777777" w:rsidR="00866220" w:rsidRPr="00F54400" w:rsidRDefault="00866220" w:rsidP="00885B29"/>
        </w:tc>
        <w:tc>
          <w:tcPr>
            <w:tcW w:w="8040" w:type="dxa"/>
          </w:tcPr>
          <w:p w14:paraId="626221BC" w14:textId="77777777" w:rsidR="00866220" w:rsidRPr="00B615EB" w:rsidRDefault="00866220" w:rsidP="00885B29">
            <w:r w:rsidRPr="00B615EB">
              <w:t>Opportunity: All controls are consistently positioned and at a level accessible to wheelchair users.</w:t>
            </w:r>
          </w:p>
        </w:tc>
      </w:tr>
      <w:tr w:rsidR="00866220" w:rsidRPr="00B615EB" w14:paraId="0DF8822A" w14:textId="77777777" w:rsidTr="00324C7E">
        <w:tblPrEx>
          <w:tblCellMar>
            <w:top w:w="28" w:type="dxa"/>
            <w:bottom w:w="28" w:type="dxa"/>
          </w:tblCellMar>
        </w:tblPrEx>
        <w:trPr>
          <w:gridAfter w:val="1"/>
          <w:wAfter w:w="40" w:type="dxa"/>
          <w:trHeight w:val="364"/>
        </w:trPr>
        <w:tc>
          <w:tcPr>
            <w:tcW w:w="1843" w:type="dxa"/>
          </w:tcPr>
          <w:p w14:paraId="64A45514" w14:textId="77777777" w:rsidR="00866220" w:rsidRPr="00F54400" w:rsidRDefault="00866220" w:rsidP="00885B29"/>
        </w:tc>
        <w:tc>
          <w:tcPr>
            <w:tcW w:w="8040" w:type="dxa"/>
          </w:tcPr>
          <w:p w14:paraId="0F60C1D3" w14:textId="77777777" w:rsidR="00866220" w:rsidRPr="00B615EB" w:rsidRDefault="00866220" w:rsidP="00885B29">
            <w:r w:rsidRPr="00B615EB">
              <w:t xml:space="preserve">Opportunity: Must be operable by persons of all ranges of motion and strength as well as most levels of cognition. </w:t>
            </w:r>
          </w:p>
        </w:tc>
      </w:tr>
      <w:tr w:rsidR="00866220" w:rsidRPr="00B615EB" w14:paraId="1CC3C2C0" w14:textId="77777777" w:rsidTr="00324C7E">
        <w:tblPrEx>
          <w:tblCellMar>
            <w:top w:w="28" w:type="dxa"/>
            <w:bottom w:w="28" w:type="dxa"/>
          </w:tblCellMar>
        </w:tblPrEx>
        <w:trPr>
          <w:gridAfter w:val="1"/>
          <w:wAfter w:w="40" w:type="dxa"/>
          <w:trHeight w:val="297"/>
        </w:trPr>
        <w:tc>
          <w:tcPr>
            <w:tcW w:w="1843" w:type="dxa"/>
          </w:tcPr>
          <w:p w14:paraId="11A635D1" w14:textId="77777777" w:rsidR="00866220" w:rsidRPr="00F54400" w:rsidRDefault="00866220" w:rsidP="00885B29"/>
        </w:tc>
        <w:tc>
          <w:tcPr>
            <w:tcW w:w="8040" w:type="dxa"/>
          </w:tcPr>
          <w:p w14:paraId="306B3B04" w14:textId="77777777" w:rsidR="00866220" w:rsidRPr="00B615EB" w:rsidRDefault="00866220" w:rsidP="00885B29">
            <w:r w:rsidRPr="00B615EB">
              <w:t>Opportunity: Provide multiple input modes (audio, visual, tactile).</w:t>
            </w:r>
          </w:p>
        </w:tc>
      </w:tr>
      <w:tr w:rsidR="00866220" w:rsidRPr="00B615EB" w14:paraId="0A1C59B4" w14:textId="77777777" w:rsidTr="00324C7E">
        <w:tblPrEx>
          <w:tblCellMar>
            <w:top w:w="28" w:type="dxa"/>
            <w:bottom w:w="28" w:type="dxa"/>
          </w:tblCellMar>
        </w:tblPrEx>
        <w:trPr>
          <w:gridAfter w:val="1"/>
          <w:wAfter w:w="40" w:type="dxa"/>
          <w:trHeight w:val="281"/>
        </w:trPr>
        <w:tc>
          <w:tcPr>
            <w:tcW w:w="1843" w:type="dxa"/>
          </w:tcPr>
          <w:p w14:paraId="1D12FF5E" w14:textId="77777777" w:rsidR="00866220" w:rsidRPr="00F54400" w:rsidRDefault="00866220" w:rsidP="00885B29"/>
        </w:tc>
        <w:tc>
          <w:tcPr>
            <w:tcW w:w="8040" w:type="dxa"/>
            <w:shd w:val="clear" w:color="auto" w:fill="auto"/>
          </w:tcPr>
          <w:p w14:paraId="7CDB74CA" w14:textId="77777777" w:rsidR="00866220" w:rsidRPr="00B615EB" w:rsidRDefault="00866220" w:rsidP="00885B29">
            <w:r w:rsidRPr="00B615EB">
              <w:t>Opportunity: All controls to have braille and raised lettering.</w:t>
            </w:r>
          </w:p>
        </w:tc>
      </w:tr>
      <w:tr w:rsidR="00866220" w:rsidRPr="00B615EB" w14:paraId="7CEE7A95" w14:textId="77777777" w:rsidTr="00324C7E">
        <w:tblPrEx>
          <w:tblCellMar>
            <w:top w:w="28" w:type="dxa"/>
            <w:bottom w:w="28" w:type="dxa"/>
          </w:tblCellMar>
        </w:tblPrEx>
        <w:trPr>
          <w:gridAfter w:val="1"/>
          <w:wAfter w:w="40" w:type="dxa"/>
          <w:trHeight w:val="281"/>
        </w:trPr>
        <w:tc>
          <w:tcPr>
            <w:tcW w:w="1843" w:type="dxa"/>
          </w:tcPr>
          <w:p w14:paraId="7CAA0CA7" w14:textId="77777777" w:rsidR="00866220" w:rsidRPr="00F54400" w:rsidRDefault="00866220" w:rsidP="00885B29"/>
        </w:tc>
        <w:tc>
          <w:tcPr>
            <w:tcW w:w="8040" w:type="dxa"/>
            <w:shd w:val="clear" w:color="auto" w:fill="auto"/>
          </w:tcPr>
          <w:p w14:paraId="22B460B3" w14:textId="77777777" w:rsidR="00866220" w:rsidRPr="00B615EB" w:rsidRDefault="00866220" w:rsidP="00885B29">
            <w:r w:rsidRPr="5FF9A1A6">
              <w:t>Opportunity: All controls must be audible.</w:t>
            </w:r>
          </w:p>
        </w:tc>
      </w:tr>
      <w:tr w:rsidR="00866220" w:rsidRPr="00B615EB" w14:paraId="0326BA35" w14:textId="77777777" w:rsidTr="00324C7E">
        <w:tblPrEx>
          <w:tblCellMar>
            <w:top w:w="28" w:type="dxa"/>
            <w:bottom w:w="28" w:type="dxa"/>
          </w:tblCellMar>
        </w:tblPrEx>
        <w:trPr>
          <w:gridAfter w:val="1"/>
          <w:wAfter w:w="40" w:type="dxa"/>
          <w:trHeight w:val="281"/>
        </w:trPr>
        <w:tc>
          <w:tcPr>
            <w:tcW w:w="1843" w:type="dxa"/>
          </w:tcPr>
          <w:p w14:paraId="63E191E0" w14:textId="77777777" w:rsidR="00866220" w:rsidRPr="00F54400" w:rsidRDefault="00866220" w:rsidP="00885B29"/>
        </w:tc>
        <w:tc>
          <w:tcPr>
            <w:tcW w:w="8040" w:type="dxa"/>
            <w:shd w:val="clear" w:color="auto" w:fill="auto"/>
          </w:tcPr>
          <w:p w14:paraId="5FA62001" w14:textId="77777777" w:rsidR="00866220" w:rsidRPr="00B615EB" w:rsidRDefault="00866220" w:rsidP="00885B29">
            <w:r w:rsidRPr="00B615EB">
              <w:t>Opportunity: Use of different shapes for controls (shapes within shapes) and different contrasting colours.</w:t>
            </w:r>
          </w:p>
        </w:tc>
      </w:tr>
      <w:tr w:rsidR="00866220" w:rsidRPr="00B615EB" w14:paraId="0663CA0F" w14:textId="77777777" w:rsidTr="00324C7E">
        <w:trPr>
          <w:trHeight w:val="529"/>
        </w:trPr>
        <w:tc>
          <w:tcPr>
            <w:tcW w:w="1843" w:type="dxa"/>
          </w:tcPr>
          <w:p w14:paraId="7FC22FAF" w14:textId="77777777" w:rsidR="00866220" w:rsidRPr="00F54400" w:rsidRDefault="00866220" w:rsidP="00885B29">
            <w:r w:rsidRPr="00F54400">
              <w:t>Controls (Functionality)</w:t>
            </w:r>
          </w:p>
        </w:tc>
        <w:tc>
          <w:tcPr>
            <w:tcW w:w="8080" w:type="dxa"/>
            <w:gridSpan w:val="2"/>
          </w:tcPr>
          <w:p w14:paraId="57AC41C3" w14:textId="77777777" w:rsidR="00866220" w:rsidRPr="00B615EB" w:rsidRDefault="00866220" w:rsidP="00885B29">
            <w:r w:rsidRPr="5FF9A1A6">
              <w:t xml:space="preserve">Principle: Controls enable the journey and provide assurance. The driver of trams and buses sometimes perform the role of a control – e.g., stopping at a particular stop because the driver knows the person needs to alight. </w:t>
            </w:r>
            <w:r>
              <w:rPr>
                <w:rFonts w:cstheme="minorHAnsi"/>
              </w:rPr>
              <w:t xml:space="preserve">People with disability </w:t>
            </w:r>
            <w:r w:rsidRPr="5FF9A1A6">
              <w:t>should be able to assume that the same controls are present at the places where they expect them.</w:t>
            </w:r>
          </w:p>
        </w:tc>
      </w:tr>
      <w:tr w:rsidR="00866220" w:rsidRPr="00B615EB" w14:paraId="54B7E15F" w14:textId="77777777" w:rsidTr="00324C7E">
        <w:trPr>
          <w:trHeight w:val="529"/>
        </w:trPr>
        <w:tc>
          <w:tcPr>
            <w:tcW w:w="1843" w:type="dxa"/>
          </w:tcPr>
          <w:p w14:paraId="3D4B4A5C" w14:textId="77777777" w:rsidR="00866220" w:rsidRPr="00B615EB" w:rsidRDefault="00866220" w:rsidP="00885B29"/>
        </w:tc>
        <w:tc>
          <w:tcPr>
            <w:tcW w:w="8080" w:type="dxa"/>
            <w:gridSpan w:val="2"/>
          </w:tcPr>
          <w:p w14:paraId="0C708C02" w14:textId="77777777" w:rsidR="00866220" w:rsidRPr="00B615EB" w:rsidRDefault="00866220" w:rsidP="00885B29">
            <w:r w:rsidRPr="00B615EB">
              <w:t>Opportunity: Must be consistent across vehicles of various makes/brands:</w:t>
            </w:r>
            <w:r w:rsidRPr="00B615EB">
              <w:br/>
              <w:t>- stop next stop</w:t>
            </w:r>
            <w:r w:rsidRPr="00B615EB">
              <w:br/>
              <w:t>- emergency door open</w:t>
            </w:r>
            <w:r w:rsidRPr="00B615EB">
              <w:br/>
              <w:t>- speak to operator</w:t>
            </w:r>
          </w:p>
        </w:tc>
      </w:tr>
      <w:tr w:rsidR="00866220" w:rsidRPr="00B615EB" w14:paraId="743AC69B" w14:textId="77777777" w:rsidTr="00324C7E">
        <w:trPr>
          <w:trHeight w:val="529"/>
        </w:trPr>
        <w:tc>
          <w:tcPr>
            <w:tcW w:w="1843" w:type="dxa"/>
          </w:tcPr>
          <w:p w14:paraId="2D4DDFA4" w14:textId="77777777" w:rsidR="00866220" w:rsidRPr="00B615EB" w:rsidRDefault="00866220" w:rsidP="00885B29"/>
        </w:tc>
        <w:tc>
          <w:tcPr>
            <w:tcW w:w="8080" w:type="dxa"/>
            <w:gridSpan w:val="2"/>
          </w:tcPr>
          <w:p w14:paraId="1F896029" w14:textId="77777777" w:rsidR="00866220" w:rsidRPr="00B615EB" w:rsidRDefault="00866220" w:rsidP="00885B29">
            <w:r w:rsidRPr="00B615EB">
              <w:t>Opportunity: Provide a means for passengers to signal an emergency using multimodal input (e.g., voice, button). Multiple emergency buttons fixed at different heights throughout the vehicle. This feature is particularly important if the passenger is travelling alone.</w:t>
            </w:r>
          </w:p>
        </w:tc>
      </w:tr>
      <w:tr w:rsidR="00866220" w:rsidRPr="00B615EB" w14:paraId="584D93FB" w14:textId="77777777" w:rsidTr="00324C7E">
        <w:trPr>
          <w:trHeight w:val="529"/>
        </w:trPr>
        <w:tc>
          <w:tcPr>
            <w:tcW w:w="1843" w:type="dxa"/>
          </w:tcPr>
          <w:p w14:paraId="0DE20D9D" w14:textId="77777777" w:rsidR="00866220" w:rsidRPr="00B615EB" w:rsidRDefault="00866220" w:rsidP="00885B29"/>
        </w:tc>
        <w:tc>
          <w:tcPr>
            <w:tcW w:w="8080" w:type="dxa"/>
            <w:gridSpan w:val="2"/>
          </w:tcPr>
          <w:p w14:paraId="343109B1" w14:textId="77777777" w:rsidR="00866220" w:rsidRPr="00B615EB" w:rsidRDefault="00866220" w:rsidP="00885B29">
            <w:r w:rsidRPr="00B615EB">
              <w:t xml:space="preserve">Opportunity: Provide a way for </w:t>
            </w:r>
            <w:r>
              <w:t xml:space="preserve">people with disability </w:t>
            </w:r>
            <w:r w:rsidRPr="00B615EB">
              <w:t xml:space="preserve">to obtain feedback from the control, that the control has recognised input (sound, light, message, etc.). </w:t>
            </w:r>
          </w:p>
        </w:tc>
      </w:tr>
      <w:tr w:rsidR="00866220" w:rsidRPr="00B615EB" w14:paraId="43B98564" w14:textId="77777777" w:rsidTr="00324C7E">
        <w:trPr>
          <w:trHeight w:val="357"/>
        </w:trPr>
        <w:tc>
          <w:tcPr>
            <w:tcW w:w="1843" w:type="dxa"/>
          </w:tcPr>
          <w:p w14:paraId="3332E55E" w14:textId="77777777" w:rsidR="00866220" w:rsidRPr="00F54400" w:rsidRDefault="00866220" w:rsidP="00885B29">
            <w:r w:rsidRPr="00F54400">
              <w:t>Communication of trip progress and other announcements</w:t>
            </w:r>
          </w:p>
        </w:tc>
        <w:tc>
          <w:tcPr>
            <w:tcW w:w="8080" w:type="dxa"/>
            <w:gridSpan w:val="2"/>
          </w:tcPr>
          <w:p w14:paraId="4296112E" w14:textId="77777777" w:rsidR="00866220" w:rsidRPr="00B615EB" w:rsidRDefault="00866220" w:rsidP="00885B29">
            <w:r w:rsidRPr="5FF9A1A6">
              <w:t xml:space="preserve">Principle: </w:t>
            </w:r>
            <w:r w:rsidRPr="00B615EB">
              <w:t xml:space="preserve">When </w:t>
            </w:r>
            <w:r>
              <w:t>connected and automated vehicles</w:t>
            </w:r>
            <w:r w:rsidRPr="00B615EB">
              <w:t xml:space="preserve"> are not taking a fixed predictable route, understanding trip progress becomes even more essential than it is today. The availability of crucial information by multi modal platforms means, especially during alerts, that the </w:t>
            </w:r>
            <w:r>
              <w:t xml:space="preserve">people with disability </w:t>
            </w:r>
            <w:r w:rsidRPr="00B615EB">
              <w:t xml:space="preserve">can respond in sync with the other passengers. </w:t>
            </w:r>
          </w:p>
          <w:p w14:paraId="121DD6DF" w14:textId="77777777" w:rsidR="00866220" w:rsidRPr="00B615EB" w:rsidRDefault="00866220" w:rsidP="00885B29"/>
          <w:p w14:paraId="1DC8F597" w14:textId="77777777" w:rsidR="00866220" w:rsidRPr="00B615EB" w:rsidRDefault="00866220" w:rsidP="00885B29">
            <w:r w:rsidRPr="00B615EB">
              <w:t>Transport Standards 27.4: If information cannot be supplied in a passenger’s preferred format, equivalent access must be given by direct assistance. All passengers must be given the same level of access to information on their whereabouts during a public transport journey.</w:t>
            </w:r>
            <w:r w:rsidRPr="00B615EB">
              <w:br/>
            </w:r>
          </w:p>
          <w:p w14:paraId="41826DC2" w14:textId="77777777" w:rsidR="00866220" w:rsidRPr="00B615EB" w:rsidRDefault="00866220" w:rsidP="00885B29">
            <w:r w:rsidRPr="5FF9A1A6">
              <w:lastRenderedPageBreak/>
              <w:t>WJG 3.4.2: Audible announcements: The importance of communication increases as routes become more complex, such as when stops are frequent (for example, 300 metres apart), as does the difficulty in using audible announcements. For example, Apps such as the Stop Announcer (NSW)38.</w:t>
            </w:r>
          </w:p>
        </w:tc>
      </w:tr>
      <w:tr w:rsidR="00866220" w:rsidRPr="00B615EB" w14:paraId="4A036E62" w14:textId="77777777" w:rsidTr="00324C7E">
        <w:trPr>
          <w:trHeight w:val="357"/>
        </w:trPr>
        <w:tc>
          <w:tcPr>
            <w:tcW w:w="1843" w:type="dxa"/>
          </w:tcPr>
          <w:p w14:paraId="3F3F25F8" w14:textId="77777777" w:rsidR="00866220" w:rsidRPr="00F54400" w:rsidRDefault="00866220" w:rsidP="00885B29"/>
        </w:tc>
        <w:tc>
          <w:tcPr>
            <w:tcW w:w="8080" w:type="dxa"/>
            <w:gridSpan w:val="2"/>
          </w:tcPr>
          <w:p w14:paraId="74A0705C" w14:textId="77777777" w:rsidR="00866220" w:rsidRPr="00B615EB" w:rsidRDefault="00866220" w:rsidP="00885B29">
            <w:r w:rsidRPr="00B615EB">
              <w:t xml:space="preserve">Opportunity: Tuneable and multi-modal interfaces for persons with sensory disabilities to receive trip progress communications, hearing loop, and other real time wireless communications. </w:t>
            </w:r>
          </w:p>
        </w:tc>
      </w:tr>
      <w:tr w:rsidR="00866220" w:rsidRPr="00B615EB" w14:paraId="3DB30734" w14:textId="77777777" w:rsidTr="00324C7E">
        <w:trPr>
          <w:trHeight w:val="357"/>
        </w:trPr>
        <w:tc>
          <w:tcPr>
            <w:tcW w:w="1843" w:type="dxa"/>
          </w:tcPr>
          <w:p w14:paraId="00AE9446" w14:textId="77777777" w:rsidR="00866220" w:rsidRPr="00F54400" w:rsidRDefault="00866220" w:rsidP="00885B29"/>
        </w:tc>
        <w:tc>
          <w:tcPr>
            <w:tcW w:w="8080" w:type="dxa"/>
            <w:gridSpan w:val="2"/>
          </w:tcPr>
          <w:p w14:paraId="447AFFC5" w14:textId="77777777" w:rsidR="00866220" w:rsidRPr="00B615EB" w:rsidRDefault="00866220" w:rsidP="00885B29">
            <w:r>
              <w:t xml:space="preserve">Opportunity: </w:t>
            </w:r>
            <w:r w:rsidRPr="00B615EB">
              <w:t>Ability to receive communication to own device which is customised to personal needs.</w:t>
            </w:r>
          </w:p>
        </w:tc>
      </w:tr>
      <w:tr w:rsidR="00866220" w:rsidRPr="00B615EB" w14:paraId="7B6EDDE0" w14:textId="77777777" w:rsidTr="00324C7E">
        <w:trPr>
          <w:trHeight w:val="357"/>
        </w:trPr>
        <w:tc>
          <w:tcPr>
            <w:tcW w:w="1843" w:type="dxa"/>
          </w:tcPr>
          <w:p w14:paraId="182824A5" w14:textId="77777777" w:rsidR="00866220" w:rsidRPr="00F54400" w:rsidRDefault="00866220" w:rsidP="00885B29"/>
        </w:tc>
        <w:tc>
          <w:tcPr>
            <w:tcW w:w="8080" w:type="dxa"/>
            <w:gridSpan w:val="2"/>
          </w:tcPr>
          <w:p w14:paraId="57127DBF" w14:textId="77777777" w:rsidR="00866220" w:rsidRPr="00B615EB" w:rsidRDefault="00866220" w:rsidP="00885B29">
            <w:r w:rsidRPr="00B615EB">
              <w:t xml:space="preserve">Opportunity: Placement of screens with trip progress visible to all passengers. Line of sight issue for those using wheelchairs when seated in a vehicle which inhibits the passenger’s ability to understand where they are going, particularly when other passengers are standing. </w:t>
            </w:r>
          </w:p>
        </w:tc>
      </w:tr>
      <w:tr w:rsidR="00866220" w:rsidRPr="00B615EB" w14:paraId="4E98CAF9" w14:textId="77777777" w:rsidTr="00324C7E">
        <w:trPr>
          <w:trHeight w:val="316"/>
        </w:trPr>
        <w:tc>
          <w:tcPr>
            <w:tcW w:w="1843" w:type="dxa"/>
          </w:tcPr>
          <w:p w14:paraId="6742E43E" w14:textId="77777777" w:rsidR="00866220" w:rsidRPr="00F54400" w:rsidRDefault="00866220" w:rsidP="00885B29"/>
        </w:tc>
        <w:tc>
          <w:tcPr>
            <w:tcW w:w="8080" w:type="dxa"/>
            <w:gridSpan w:val="2"/>
          </w:tcPr>
          <w:p w14:paraId="0C3B00C2" w14:textId="77777777" w:rsidR="00866220" w:rsidRPr="00B615EB" w:rsidRDefault="00866220" w:rsidP="00885B29">
            <w:r w:rsidRPr="00B615EB">
              <w:t>Opportunity: Clear audio and visual announcements of vehicle departing, trip destination and progress.</w:t>
            </w:r>
          </w:p>
        </w:tc>
      </w:tr>
      <w:tr w:rsidR="00866220" w:rsidRPr="00B615EB" w14:paraId="2EE4B6F4" w14:textId="77777777" w:rsidTr="00324C7E">
        <w:trPr>
          <w:trHeight w:val="357"/>
        </w:trPr>
        <w:tc>
          <w:tcPr>
            <w:tcW w:w="1843" w:type="dxa"/>
          </w:tcPr>
          <w:p w14:paraId="56AF8AA6" w14:textId="77777777" w:rsidR="00866220" w:rsidRPr="00F54400" w:rsidRDefault="00866220" w:rsidP="00885B29"/>
        </w:tc>
        <w:tc>
          <w:tcPr>
            <w:tcW w:w="8080" w:type="dxa"/>
            <w:gridSpan w:val="2"/>
          </w:tcPr>
          <w:p w14:paraId="2766D421" w14:textId="77777777" w:rsidR="00866220" w:rsidRPr="00B615EB" w:rsidRDefault="00866220" w:rsidP="00885B29">
            <w:r w:rsidRPr="00B615EB">
              <w:t>Opportunity: Vehicle can identify the passenger [Card used by deaf-blind people] and the place that they need to alight.</w:t>
            </w:r>
          </w:p>
        </w:tc>
      </w:tr>
      <w:tr w:rsidR="00866220" w:rsidRPr="00B615EB" w14:paraId="77C6E76B" w14:textId="77777777" w:rsidTr="00324C7E">
        <w:trPr>
          <w:trHeight w:val="357"/>
        </w:trPr>
        <w:tc>
          <w:tcPr>
            <w:tcW w:w="1843" w:type="dxa"/>
          </w:tcPr>
          <w:p w14:paraId="174B74A0" w14:textId="77777777" w:rsidR="00866220" w:rsidRPr="00F54400" w:rsidRDefault="00866220" w:rsidP="00885B29"/>
        </w:tc>
        <w:tc>
          <w:tcPr>
            <w:tcW w:w="8080" w:type="dxa"/>
            <w:gridSpan w:val="2"/>
          </w:tcPr>
          <w:p w14:paraId="44C5EAA0" w14:textId="77777777" w:rsidR="00866220" w:rsidRPr="00B615EB" w:rsidRDefault="00866220" w:rsidP="00885B29">
            <w:r w:rsidRPr="00B615EB">
              <w:t>Opportunity: Acknowledgement that the passenger is on the right vehicle.</w:t>
            </w:r>
          </w:p>
        </w:tc>
      </w:tr>
      <w:tr w:rsidR="00866220" w:rsidRPr="00B615EB" w14:paraId="52D2AFB0" w14:textId="77777777" w:rsidTr="00324C7E">
        <w:trPr>
          <w:trHeight w:val="357"/>
        </w:trPr>
        <w:tc>
          <w:tcPr>
            <w:tcW w:w="1843" w:type="dxa"/>
          </w:tcPr>
          <w:p w14:paraId="24A8F845" w14:textId="77777777" w:rsidR="00866220" w:rsidRPr="00F54400" w:rsidRDefault="00866220" w:rsidP="00885B29">
            <w:r w:rsidRPr="00F54400">
              <w:t>Auditory</w:t>
            </w:r>
          </w:p>
        </w:tc>
        <w:tc>
          <w:tcPr>
            <w:tcW w:w="8080" w:type="dxa"/>
            <w:gridSpan w:val="2"/>
          </w:tcPr>
          <w:p w14:paraId="01494769" w14:textId="77777777" w:rsidR="00866220" w:rsidRPr="00B615EB" w:rsidRDefault="00866220" w:rsidP="00885B29">
            <w:r w:rsidRPr="00B615EB">
              <w:t xml:space="preserve">Principle:  </w:t>
            </w:r>
          </w:p>
          <w:p w14:paraId="73454089" w14:textId="77777777" w:rsidR="00866220" w:rsidRPr="00B615EB" w:rsidRDefault="00866220" w:rsidP="00885B29">
            <w:pPr>
              <w:rPr>
                <w:i/>
                <w:iCs/>
              </w:rPr>
            </w:pPr>
            <w:r>
              <w:t xml:space="preserve">People with disability </w:t>
            </w:r>
            <w:r w:rsidRPr="00B615EB">
              <w:t>who can’t see the sign boards, rely on auditory messages to understand the actions the vehicle takes, and they need to take.</w:t>
            </w:r>
            <w:r w:rsidRPr="00B615EB">
              <w:rPr>
                <w:i/>
                <w:iCs/>
              </w:rPr>
              <w:t xml:space="preserve"> </w:t>
            </w:r>
            <w:r w:rsidRPr="00B615EB">
              <w:rPr>
                <w:i/>
                <w:iCs/>
              </w:rPr>
              <w:br/>
            </w:r>
          </w:p>
          <w:p w14:paraId="42C9CD38" w14:textId="77777777" w:rsidR="00866220" w:rsidRPr="00B615EB" w:rsidRDefault="00866220" w:rsidP="00885B29">
            <w:r w:rsidRPr="00B615EB">
              <w:t>Transport Standards 25.2: People who are deaf or have a hearing impairment must be able to receive a message equivalent to the message received by people without a hearing impairment.</w:t>
            </w:r>
          </w:p>
        </w:tc>
      </w:tr>
      <w:tr w:rsidR="00866220" w:rsidRPr="00B615EB" w14:paraId="79553350" w14:textId="77777777" w:rsidTr="00324C7E">
        <w:trPr>
          <w:trHeight w:val="357"/>
        </w:trPr>
        <w:tc>
          <w:tcPr>
            <w:tcW w:w="1843" w:type="dxa"/>
          </w:tcPr>
          <w:p w14:paraId="77AAE4AD" w14:textId="77777777" w:rsidR="00866220" w:rsidRPr="00F54400" w:rsidRDefault="00866220" w:rsidP="00885B29"/>
        </w:tc>
        <w:tc>
          <w:tcPr>
            <w:tcW w:w="8080" w:type="dxa"/>
            <w:gridSpan w:val="2"/>
          </w:tcPr>
          <w:p w14:paraId="7213B6B5" w14:textId="77777777" w:rsidR="00866220" w:rsidRPr="00B615EB" w:rsidRDefault="00866220" w:rsidP="00885B29">
            <w:r w:rsidRPr="00B615EB">
              <w:t>Opportunity: All auditory messages and sounds are consistent across various vehicles.</w:t>
            </w:r>
          </w:p>
        </w:tc>
      </w:tr>
      <w:tr w:rsidR="00866220" w:rsidRPr="00B615EB" w14:paraId="7422A65A" w14:textId="77777777" w:rsidTr="00324C7E">
        <w:trPr>
          <w:trHeight w:val="357"/>
        </w:trPr>
        <w:tc>
          <w:tcPr>
            <w:tcW w:w="1843" w:type="dxa"/>
          </w:tcPr>
          <w:p w14:paraId="549E841D" w14:textId="77777777" w:rsidR="00866220" w:rsidRPr="00F54400" w:rsidRDefault="00866220" w:rsidP="00885B29"/>
        </w:tc>
        <w:tc>
          <w:tcPr>
            <w:tcW w:w="8080" w:type="dxa"/>
            <w:gridSpan w:val="2"/>
          </w:tcPr>
          <w:p w14:paraId="603F36B5" w14:textId="77777777" w:rsidR="00866220" w:rsidRPr="00B615EB" w:rsidRDefault="00866220" w:rsidP="00885B29">
            <w:r w:rsidRPr="00B615EB">
              <w:t>Opportunity: Non-audio interfaces for people with auditory disabilities (e.g.: providing Assistive Listening Devices (ALDs), Augmentative and Alternative Communication devices (AAC) and using alternative devices such as sound, light, vibrations, or combination of all those).</w:t>
            </w:r>
          </w:p>
        </w:tc>
      </w:tr>
      <w:tr w:rsidR="00866220" w:rsidRPr="00B615EB" w14:paraId="3D4D8976" w14:textId="77777777" w:rsidTr="00324C7E">
        <w:trPr>
          <w:trHeight w:val="431"/>
        </w:trPr>
        <w:tc>
          <w:tcPr>
            <w:tcW w:w="1843" w:type="dxa"/>
          </w:tcPr>
          <w:p w14:paraId="7054BA69" w14:textId="77777777" w:rsidR="00866220" w:rsidRPr="00F54400" w:rsidRDefault="00866220" w:rsidP="00885B29">
            <w:r w:rsidRPr="00F54400">
              <w:t>Non-Auditory</w:t>
            </w:r>
          </w:p>
        </w:tc>
        <w:tc>
          <w:tcPr>
            <w:tcW w:w="8080" w:type="dxa"/>
            <w:gridSpan w:val="2"/>
          </w:tcPr>
          <w:p w14:paraId="7D8047C0" w14:textId="77777777" w:rsidR="00866220" w:rsidRPr="003112DA" w:rsidRDefault="00866220" w:rsidP="00885B29">
            <w:pPr>
              <w:rPr>
                <w:color w:val="000000" w:themeColor="text1"/>
              </w:rPr>
            </w:pPr>
            <w:r w:rsidRPr="00CB04CB">
              <w:t>Non-visual interfaces for persons with visual disabilities (e.g., Using screen readers, Braille displays, tactile etc.) Apart from that visually impaired people can use various tech equipment such as Tongue interfaces, Bionic eyes to understand the surrounding.</w:t>
            </w:r>
          </w:p>
        </w:tc>
      </w:tr>
      <w:tr w:rsidR="00866220" w:rsidRPr="00B615EB" w14:paraId="46F20134" w14:textId="77777777" w:rsidTr="00324C7E">
        <w:trPr>
          <w:trHeight w:val="431"/>
        </w:trPr>
        <w:tc>
          <w:tcPr>
            <w:tcW w:w="1843" w:type="dxa"/>
          </w:tcPr>
          <w:p w14:paraId="629F3F51" w14:textId="77777777" w:rsidR="00866220" w:rsidRPr="00F54400" w:rsidRDefault="00866220" w:rsidP="00885B29">
            <w:r w:rsidRPr="00F54400">
              <w:lastRenderedPageBreak/>
              <w:t>Planning, hailing, paying, booking</w:t>
            </w:r>
          </w:p>
        </w:tc>
        <w:tc>
          <w:tcPr>
            <w:tcW w:w="8080" w:type="dxa"/>
            <w:gridSpan w:val="2"/>
          </w:tcPr>
          <w:p w14:paraId="124D0342" w14:textId="77777777" w:rsidR="00866220" w:rsidRPr="00B615EB" w:rsidRDefault="00866220" w:rsidP="00885B29">
            <w:r w:rsidRPr="5FF9A1A6">
              <w:t xml:space="preserve">Principle: Hailing, booking, and paying/entering a vehicle without a driver is a concern, as now, for buses, they are regularly scheduled </w:t>
            </w:r>
            <w:r>
              <w:t xml:space="preserve">and </w:t>
            </w:r>
            <w:r>
              <w:rPr>
                <w:rFonts w:cstheme="minorHAnsi"/>
              </w:rPr>
              <w:t xml:space="preserve">people with disability </w:t>
            </w:r>
            <w:r w:rsidRPr="5FF9A1A6">
              <w:t>rely on the driver to see them waiting on the platform.</w:t>
            </w:r>
          </w:p>
          <w:p w14:paraId="2F82C5FB" w14:textId="77777777" w:rsidR="00866220" w:rsidRPr="00B615EB" w:rsidRDefault="00866220" w:rsidP="00885B29">
            <w:r>
              <w:br/>
            </w:r>
            <w:r w:rsidRPr="5FF9A1A6">
              <w:t>Transport Standards part 25: For passengers who have difficulties with standard fare payment systems, operators and providers must offer a form of payment that meets equivalent access principles.</w:t>
            </w:r>
            <w:r>
              <w:br/>
            </w:r>
            <w:r>
              <w:br/>
            </w:r>
            <w:r w:rsidRPr="5FF9A1A6">
              <w:t>WJG 3.1: Increase the confidence of public transport users that their journey will be seamless and safe. Providing a richer set of information/data in journey planning tools in range of formats.</w:t>
            </w:r>
            <w:r>
              <w:br/>
            </w:r>
            <w:r w:rsidRPr="5FF9A1A6">
              <w:t>WJG 3.3.8: Ticketing - electronic ticketing, Digital connectivity and big data: the increasing digitalisation of transport information, and services is leading to techno-reliance and reduced staffing levels both on public transport ticketing services (with the introduction of driverless trains for instance) as well as the introduction of new transport modes such as car-sharing services and autonomous vehicles.</w:t>
            </w:r>
          </w:p>
        </w:tc>
      </w:tr>
      <w:tr w:rsidR="00866220" w:rsidRPr="00B615EB" w14:paraId="07FD9145" w14:textId="77777777" w:rsidTr="00324C7E">
        <w:trPr>
          <w:trHeight w:val="484"/>
        </w:trPr>
        <w:tc>
          <w:tcPr>
            <w:tcW w:w="1843" w:type="dxa"/>
          </w:tcPr>
          <w:p w14:paraId="4D250B9F" w14:textId="77777777" w:rsidR="00866220" w:rsidRPr="00B615EB" w:rsidRDefault="00866220" w:rsidP="00885B29"/>
        </w:tc>
        <w:tc>
          <w:tcPr>
            <w:tcW w:w="8080" w:type="dxa"/>
            <w:gridSpan w:val="2"/>
          </w:tcPr>
          <w:p w14:paraId="213BA389" w14:textId="77777777" w:rsidR="00866220" w:rsidRPr="0099099C" w:rsidRDefault="00866220" w:rsidP="00885B29">
            <w:r w:rsidRPr="0099099C">
              <w:t>Opportunity: Accessible apps to hail the vehicle. This would help notify the vehicle that a person with disability is at a particular station thus prepare to stop.</w:t>
            </w:r>
          </w:p>
        </w:tc>
      </w:tr>
      <w:tr w:rsidR="00866220" w:rsidRPr="00B615EB" w14:paraId="26B237E6" w14:textId="77777777" w:rsidTr="00324C7E">
        <w:trPr>
          <w:trHeight w:val="484"/>
        </w:trPr>
        <w:tc>
          <w:tcPr>
            <w:tcW w:w="1843" w:type="dxa"/>
          </w:tcPr>
          <w:p w14:paraId="25BAB705" w14:textId="77777777" w:rsidR="00866220" w:rsidRPr="00B615EB" w:rsidRDefault="00866220" w:rsidP="00885B29"/>
        </w:tc>
        <w:tc>
          <w:tcPr>
            <w:tcW w:w="8080" w:type="dxa"/>
            <w:gridSpan w:val="2"/>
          </w:tcPr>
          <w:p w14:paraId="070C0214" w14:textId="77777777" w:rsidR="00866220" w:rsidRPr="00B615EB" w:rsidRDefault="00866220" w:rsidP="00885B29">
            <w:r w:rsidRPr="00B615EB">
              <w:t xml:space="preserve">Opportunity: Planning: </w:t>
            </w:r>
            <w:r>
              <w:t xml:space="preserve">People with disability </w:t>
            </w:r>
            <w:r w:rsidRPr="00B615EB">
              <w:t>specific data filtering options to get the necessary information quickly: e.g., platform accessibility, Dog Guide toilets, steep hills for wheelchairs, etc.</w:t>
            </w:r>
          </w:p>
          <w:p w14:paraId="72B862C6" w14:textId="77777777" w:rsidR="00866220" w:rsidRPr="00B615EB" w:rsidRDefault="00866220" w:rsidP="00885B29">
            <w:r w:rsidRPr="00B615EB">
              <w:br/>
              <w:t xml:space="preserve">WJG 3.2.1 Transparent information about accessing stops/stations/terminals.  </w:t>
            </w:r>
          </w:p>
        </w:tc>
      </w:tr>
      <w:tr w:rsidR="00866220" w:rsidRPr="00B615EB" w14:paraId="0F43B6A1" w14:textId="77777777" w:rsidTr="00324C7E">
        <w:trPr>
          <w:trHeight w:val="523"/>
        </w:trPr>
        <w:tc>
          <w:tcPr>
            <w:tcW w:w="1843" w:type="dxa"/>
          </w:tcPr>
          <w:p w14:paraId="1E1730AC" w14:textId="77777777" w:rsidR="00866220" w:rsidRPr="00B615EB" w:rsidRDefault="00866220" w:rsidP="00885B29"/>
        </w:tc>
        <w:tc>
          <w:tcPr>
            <w:tcW w:w="8080" w:type="dxa"/>
            <w:gridSpan w:val="2"/>
          </w:tcPr>
          <w:p w14:paraId="7AB30036" w14:textId="77777777" w:rsidR="00866220" w:rsidRPr="00B615EB" w:rsidRDefault="00866220" w:rsidP="00885B29">
            <w:r w:rsidRPr="00B615EB">
              <w:t xml:space="preserve">Opportunity: Provide real time </w:t>
            </w:r>
            <w:r>
              <w:t xml:space="preserve">vehicle and trip </w:t>
            </w:r>
            <w:r w:rsidRPr="00B615EB">
              <w:t>information.</w:t>
            </w:r>
            <w:r w:rsidRPr="00B615EB">
              <w:br/>
            </w:r>
          </w:p>
          <w:p w14:paraId="401C0DA1" w14:textId="77777777" w:rsidR="00866220" w:rsidRPr="00B615EB" w:rsidRDefault="00866220" w:rsidP="00885B29">
            <w:r w:rsidRPr="00B615EB">
              <w:t>WJG 3.3.3: For people with hearing impairments, there should be visual indications of the arrival of a train or bus, particularly in high traffic situations such as larger train stations. For example, whenever a train approaches a platform, flashing lights could indicate the train’s</w:t>
            </w:r>
            <w:r w:rsidRPr="00B615EB">
              <w:rPr>
                <w:iCs/>
              </w:rPr>
              <w:t xml:space="preserve"> imminent arrival.</w:t>
            </w:r>
          </w:p>
        </w:tc>
      </w:tr>
      <w:tr w:rsidR="00866220" w:rsidRPr="00B615EB" w14:paraId="55F32529" w14:textId="77777777" w:rsidTr="00324C7E">
        <w:trPr>
          <w:trHeight w:val="523"/>
        </w:trPr>
        <w:tc>
          <w:tcPr>
            <w:tcW w:w="1843" w:type="dxa"/>
          </w:tcPr>
          <w:p w14:paraId="33C1E980" w14:textId="77777777" w:rsidR="00866220" w:rsidRPr="00B615EB" w:rsidRDefault="00866220" w:rsidP="00885B29"/>
        </w:tc>
        <w:tc>
          <w:tcPr>
            <w:tcW w:w="8080" w:type="dxa"/>
            <w:gridSpan w:val="2"/>
          </w:tcPr>
          <w:p w14:paraId="31279104" w14:textId="77777777" w:rsidR="00866220" w:rsidRPr="00B615EB" w:rsidRDefault="00866220" w:rsidP="00885B29">
            <w:r w:rsidRPr="00B615EB">
              <w:t>Opportunity: Provide accessible apps or other means to hail the vehicle. This would help notify the vehicle that a person with disability is at a particular station thus prepare to stop.</w:t>
            </w:r>
          </w:p>
        </w:tc>
      </w:tr>
      <w:tr w:rsidR="00866220" w:rsidRPr="00B615EB" w14:paraId="6D58D264" w14:textId="77777777" w:rsidTr="00324C7E">
        <w:trPr>
          <w:trHeight w:val="431"/>
        </w:trPr>
        <w:tc>
          <w:tcPr>
            <w:tcW w:w="1843" w:type="dxa"/>
          </w:tcPr>
          <w:p w14:paraId="6BE58682" w14:textId="77777777" w:rsidR="00866220" w:rsidRPr="00B615EB" w:rsidRDefault="00866220" w:rsidP="00885B29"/>
        </w:tc>
        <w:tc>
          <w:tcPr>
            <w:tcW w:w="8080" w:type="dxa"/>
            <w:gridSpan w:val="2"/>
          </w:tcPr>
          <w:p w14:paraId="5F6629A7" w14:textId="77777777" w:rsidR="00866220" w:rsidRPr="00B615EB" w:rsidRDefault="00866220" w:rsidP="00885B29">
            <w:r w:rsidRPr="00B615EB">
              <w:t>Opportunity: Extended communication with the vehicle prior to boarding, beyond hailing e.g.: Indicating that wheelchair user is attempting to board, will allow time for the vehicle to prepare to board the passenger such as starting to extend the ramp.</w:t>
            </w:r>
          </w:p>
        </w:tc>
      </w:tr>
      <w:tr w:rsidR="00866220" w:rsidRPr="00B615EB" w14:paraId="6CA849C1" w14:textId="77777777" w:rsidTr="00324C7E">
        <w:trPr>
          <w:trHeight w:val="431"/>
        </w:trPr>
        <w:tc>
          <w:tcPr>
            <w:tcW w:w="1843" w:type="dxa"/>
          </w:tcPr>
          <w:p w14:paraId="038C47A9" w14:textId="77777777" w:rsidR="00866220" w:rsidRPr="00B615EB" w:rsidRDefault="00866220" w:rsidP="00885B29"/>
        </w:tc>
        <w:tc>
          <w:tcPr>
            <w:tcW w:w="8080" w:type="dxa"/>
            <w:gridSpan w:val="2"/>
          </w:tcPr>
          <w:p w14:paraId="37A5BF4A" w14:textId="77777777" w:rsidR="00866220" w:rsidRPr="00B615EB" w:rsidRDefault="00866220" w:rsidP="00885B29">
            <w:r w:rsidRPr="00B615EB">
              <w:t xml:space="preserve">Opportunity: Contactless or toolless payment options would address a friction point for many </w:t>
            </w:r>
            <w:r>
              <w:t>people with disability</w:t>
            </w:r>
            <w:r w:rsidRPr="00B615EB">
              <w:t>.</w:t>
            </w:r>
          </w:p>
        </w:tc>
      </w:tr>
      <w:tr w:rsidR="00866220" w:rsidRPr="00B615EB" w14:paraId="37C69D8C" w14:textId="77777777" w:rsidTr="00324C7E">
        <w:trPr>
          <w:trHeight w:val="699"/>
        </w:trPr>
        <w:tc>
          <w:tcPr>
            <w:tcW w:w="1843" w:type="dxa"/>
          </w:tcPr>
          <w:p w14:paraId="0F226315" w14:textId="77777777" w:rsidR="00866220" w:rsidRPr="00F54400" w:rsidRDefault="00866220" w:rsidP="00885B29">
            <w:r w:rsidRPr="00F54400">
              <w:t>Identify correct vehicle and boarding location</w:t>
            </w:r>
          </w:p>
        </w:tc>
        <w:tc>
          <w:tcPr>
            <w:tcW w:w="8080" w:type="dxa"/>
            <w:gridSpan w:val="2"/>
          </w:tcPr>
          <w:p w14:paraId="353FDABF" w14:textId="77777777" w:rsidR="00866220" w:rsidRPr="00B615EB" w:rsidRDefault="00866220" w:rsidP="00885B29">
            <w:pPr>
              <w:rPr>
                <w:i/>
                <w:iCs/>
              </w:rPr>
            </w:pPr>
            <w:r w:rsidRPr="5FF9A1A6">
              <w:t xml:space="preserve">Principle: </w:t>
            </w:r>
            <w:r w:rsidRPr="00B615EB">
              <w:t>The mobility options available are set to become more fluid. To identify the correct vehicle and boarding location is already a concern today.</w:t>
            </w:r>
            <w:r w:rsidRPr="00B615EB">
              <w:br/>
            </w:r>
            <w:r w:rsidRPr="00B615EB">
              <w:br/>
            </w:r>
            <w:r w:rsidRPr="00B615EB">
              <w:rPr>
                <w:i/>
                <w:iCs/>
              </w:rPr>
              <w:t>WJG 3.5.2: Wayfinding - This could include for example a range of communication and accessibility features such as Braille, audio loops, sound and lighting with ‘changing places’ premium toilets nearby. This includes looking for known landmarks, knowledge from previous experiences at that (or a similar) location, indicators such as signage or tactile ground surface indicators (TGSIs), maps, apps, sounds, textures, contrasts, temperature, interaction with other people (including customer service staff) and other cues.</w:t>
            </w:r>
          </w:p>
          <w:p w14:paraId="6DB79B1D" w14:textId="77777777" w:rsidR="00866220" w:rsidRPr="00B615EB" w:rsidRDefault="00866220" w:rsidP="00885B29">
            <w:r w:rsidRPr="00B615EB">
              <w:t>People with disability may rely heavily on some of these cues and find others to be of no use. For example, a person who is blind or has low vision may find they rely heavily on sounds, texture, temperature and TGSIs to navigate their way.</w:t>
            </w:r>
          </w:p>
        </w:tc>
      </w:tr>
      <w:tr w:rsidR="00866220" w:rsidRPr="00B615EB" w14:paraId="22FA3105" w14:textId="77777777" w:rsidTr="00324C7E">
        <w:trPr>
          <w:trHeight w:val="558"/>
        </w:trPr>
        <w:tc>
          <w:tcPr>
            <w:tcW w:w="1843" w:type="dxa"/>
          </w:tcPr>
          <w:p w14:paraId="5996E0FE" w14:textId="77777777" w:rsidR="00866220" w:rsidRPr="00F54400" w:rsidRDefault="00866220" w:rsidP="00885B29"/>
        </w:tc>
        <w:tc>
          <w:tcPr>
            <w:tcW w:w="8080" w:type="dxa"/>
            <w:gridSpan w:val="2"/>
          </w:tcPr>
          <w:p w14:paraId="0C426803" w14:textId="77777777" w:rsidR="00866220" w:rsidRPr="006666F5" w:rsidRDefault="00866220" w:rsidP="00885B29">
            <w:r w:rsidRPr="00B615EB">
              <w:t>Opportunity: Integrate vehicles with digital wayfinding solutions so that the vehicle, the doors, and front and rear of the vehicle can be found.</w:t>
            </w:r>
            <w:r>
              <w:t xml:space="preserve"> </w:t>
            </w:r>
            <w:r>
              <w:br/>
            </w:r>
            <w:r>
              <w:br/>
              <w:t>This includes o</w:t>
            </w:r>
            <w:r w:rsidRPr="006666F5">
              <w:t>rientation and wayfinding inside the vehicle. This helps to find the location of the door, seated direction, traveling direction, etc.</w:t>
            </w:r>
          </w:p>
          <w:p w14:paraId="6A9CF89B" w14:textId="77777777" w:rsidR="00866220" w:rsidRPr="00B615EB" w:rsidRDefault="00866220" w:rsidP="00885B29">
            <w:r w:rsidRPr="006666F5">
              <w:t>Orientation and wayfinding to and from the vehicle. Studies have shown two important elements to meet the requirements in wayfinding applications, which are the data must be compliant to agree upon available standards and it should be free and presented in an open platform, to be used by developers to develop personalized wayfinding applications.</w:t>
            </w:r>
          </w:p>
        </w:tc>
      </w:tr>
      <w:tr w:rsidR="00866220" w:rsidRPr="00B615EB" w14:paraId="794025AB" w14:textId="77777777" w:rsidTr="00324C7E">
        <w:trPr>
          <w:trHeight w:val="431"/>
        </w:trPr>
        <w:tc>
          <w:tcPr>
            <w:tcW w:w="1843" w:type="dxa"/>
          </w:tcPr>
          <w:p w14:paraId="73375711" w14:textId="77777777" w:rsidR="00866220" w:rsidRPr="00F54400" w:rsidRDefault="00866220" w:rsidP="00885B29"/>
        </w:tc>
        <w:tc>
          <w:tcPr>
            <w:tcW w:w="8080" w:type="dxa"/>
            <w:gridSpan w:val="2"/>
          </w:tcPr>
          <w:p w14:paraId="2D14279B" w14:textId="77777777" w:rsidR="00866220" w:rsidRPr="00B615EB" w:rsidRDefault="00866220" w:rsidP="00885B29">
            <w:r w:rsidRPr="00B615EB">
              <w:t>Opportunity: Ability to use same pass/ticket across metro, regional and interstate travel.</w:t>
            </w:r>
          </w:p>
        </w:tc>
      </w:tr>
      <w:tr w:rsidR="00866220" w:rsidRPr="00B615EB" w14:paraId="58C16224" w14:textId="77777777" w:rsidTr="00324C7E">
        <w:trPr>
          <w:trHeight w:val="532"/>
        </w:trPr>
        <w:tc>
          <w:tcPr>
            <w:tcW w:w="1843" w:type="dxa"/>
          </w:tcPr>
          <w:p w14:paraId="2CF21273" w14:textId="77777777" w:rsidR="00866220" w:rsidRPr="00F54400" w:rsidRDefault="00866220" w:rsidP="00885B29">
            <w:r w:rsidRPr="00F54400">
              <w:t>Payment</w:t>
            </w:r>
          </w:p>
        </w:tc>
        <w:tc>
          <w:tcPr>
            <w:tcW w:w="8080" w:type="dxa"/>
            <w:gridSpan w:val="2"/>
          </w:tcPr>
          <w:p w14:paraId="5DBA8D08" w14:textId="77777777" w:rsidR="00866220" w:rsidRPr="00B615EB" w:rsidRDefault="00866220" w:rsidP="00885B29">
            <w:r w:rsidRPr="5FF9A1A6">
              <w:t xml:space="preserve">Principle: The less physical efforts in the process, the better – even swiping a card can be impossible for some </w:t>
            </w:r>
            <w:r>
              <w:rPr>
                <w:rFonts w:cstheme="minorHAnsi"/>
              </w:rPr>
              <w:t>people with disability</w:t>
            </w:r>
            <w:r w:rsidRPr="5FF9A1A6">
              <w:t>.</w:t>
            </w:r>
          </w:p>
        </w:tc>
      </w:tr>
      <w:tr w:rsidR="00866220" w:rsidRPr="00B615EB" w14:paraId="62D88D2D" w14:textId="77777777" w:rsidTr="00324C7E">
        <w:trPr>
          <w:trHeight w:val="561"/>
        </w:trPr>
        <w:tc>
          <w:tcPr>
            <w:tcW w:w="1843" w:type="dxa"/>
          </w:tcPr>
          <w:p w14:paraId="0DDEF10C" w14:textId="77777777" w:rsidR="00866220" w:rsidRPr="00F54400" w:rsidRDefault="00866220" w:rsidP="00885B29"/>
        </w:tc>
        <w:tc>
          <w:tcPr>
            <w:tcW w:w="8080" w:type="dxa"/>
            <w:gridSpan w:val="2"/>
          </w:tcPr>
          <w:p w14:paraId="3CD21767" w14:textId="77777777" w:rsidR="00866220" w:rsidRPr="00B615EB" w:rsidRDefault="00866220" w:rsidP="00885B29">
            <w:r w:rsidRPr="00B615EB">
              <w:t>Opportunity: Seamless payment options – such as auto identification of the passenger without swiping for instance a Myki card and easy recharging of the card.</w:t>
            </w:r>
          </w:p>
        </w:tc>
      </w:tr>
      <w:tr w:rsidR="00866220" w:rsidRPr="00B615EB" w14:paraId="07518271" w14:textId="77777777" w:rsidTr="00324C7E">
        <w:trPr>
          <w:trHeight w:val="431"/>
        </w:trPr>
        <w:tc>
          <w:tcPr>
            <w:tcW w:w="1843" w:type="dxa"/>
          </w:tcPr>
          <w:p w14:paraId="28ACF17C" w14:textId="77777777" w:rsidR="00866220" w:rsidRPr="00F54400" w:rsidRDefault="00866220" w:rsidP="00885B29"/>
        </w:tc>
        <w:tc>
          <w:tcPr>
            <w:tcW w:w="8080" w:type="dxa"/>
            <w:gridSpan w:val="2"/>
          </w:tcPr>
          <w:p w14:paraId="0DB8D860" w14:textId="77777777" w:rsidR="00866220" w:rsidRPr="00B615EB" w:rsidRDefault="00866220" w:rsidP="00885B29">
            <w:r w:rsidRPr="5FF9A1A6">
              <w:t>Opportunity: Payment methods may be limited, consider options for unbanked (e.g., CVS offers a service) and children.</w:t>
            </w:r>
          </w:p>
        </w:tc>
      </w:tr>
      <w:tr w:rsidR="00866220" w:rsidRPr="00B615EB" w14:paraId="31C3831F" w14:textId="77777777" w:rsidTr="00324C7E">
        <w:trPr>
          <w:trHeight w:val="526"/>
        </w:trPr>
        <w:tc>
          <w:tcPr>
            <w:tcW w:w="1843" w:type="dxa"/>
          </w:tcPr>
          <w:p w14:paraId="5D05D8EE" w14:textId="77777777" w:rsidR="00866220" w:rsidRPr="00F54400" w:rsidRDefault="00866220" w:rsidP="00885B29">
            <w:r w:rsidRPr="00F54400">
              <w:t>No reliance on smart phones</w:t>
            </w:r>
          </w:p>
        </w:tc>
        <w:tc>
          <w:tcPr>
            <w:tcW w:w="8080" w:type="dxa"/>
            <w:gridSpan w:val="2"/>
          </w:tcPr>
          <w:p w14:paraId="445FFEEC" w14:textId="77777777" w:rsidR="00866220" w:rsidRPr="00B615EB" w:rsidRDefault="00866220" w:rsidP="00885B29">
            <w:r w:rsidRPr="5FF9A1A6">
              <w:t xml:space="preserve">Principle: </w:t>
            </w:r>
            <w:r w:rsidRPr="00B615EB">
              <w:t xml:space="preserve">Even with accessible apps, some </w:t>
            </w:r>
            <w:r>
              <w:t xml:space="preserve">people with disability </w:t>
            </w:r>
            <w:r w:rsidRPr="00B615EB">
              <w:t>can</w:t>
            </w:r>
            <w:r>
              <w:t>not</w:t>
            </w:r>
            <w:r w:rsidRPr="00B615EB">
              <w:t xml:space="preserve"> use phones at all.</w:t>
            </w:r>
          </w:p>
        </w:tc>
      </w:tr>
      <w:tr w:rsidR="00866220" w:rsidRPr="00B615EB" w14:paraId="6151B679" w14:textId="77777777" w:rsidTr="00324C7E">
        <w:trPr>
          <w:trHeight w:val="526"/>
        </w:trPr>
        <w:tc>
          <w:tcPr>
            <w:tcW w:w="1843" w:type="dxa"/>
          </w:tcPr>
          <w:p w14:paraId="3489F881" w14:textId="77777777" w:rsidR="00866220" w:rsidRPr="00B615EB" w:rsidRDefault="00866220" w:rsidP="00885B29"/>
        </w:tc>
        <w:tc>
          <w:tcPr>
            <w:tcW w:w="8080" w:type="dxa"/>
            <w:gridSpan w:val="2"/>
          </w:tcPr>
          <w:p w14:paraId="2C0F4834" w14:textId="77777777" w:rsidR="00866220" w:rsidRPr="00B615EB" w:rsidRDefault="00866220" w:rsidP="00885B29">
            <w:r w:rsidRPr="00B615EB">
              <w:t>Opportunity: Provide options for those who do not or cannot use a digital app (affordability, skill, intellectual capacity, memory issues) such as control button access to remote operators.</w:t>
            </w:r>
          </w:p>
        </w:tc>
      </w:tr>
      <w:tr w:rsidR="00866220" w:rsidRPr="00B615EB" w14:paraId="3EC99518" w14:textId="77777777" w:rsidTr="00324C7E">
        <w:trPr>
          <w:trHeight w:val="526"/>
        </w:trPr>
        <w:tc>
          <w:tcPr>
            <w:tcW w:w="1843" w:type="dxa"/>
          </w:tcPr>
          <w:p w14:paraId="16D23A05" w14:textId="77777777" w:rsidR="00866220" w:rsidRPr="00F54400" w:rsidRDefault="00866220" w:rsidP="00885B29">
            <w:r w:rsidRPr="00F54400">
              <w:t>Privacy</w:t>
            </w:r>
          </w:p>
        </w:tc>
        <w:tc>
          <w:tcPr>
            <w:tcW w:w="8080" w:type="dxa"/>
            <w:gridSpan w:val="2"/>
          </w:tcPr>
          <w:p w14:paraId="1A08812C" w14:textId="77777777" w:rsidR="00866220" w:rsidRPr="00B615EB" w:rsidRDefault="00866220" w:rsidP="00885B29">
            <w:r w:rsidRPr="5FF9A1A6">
              <w:t xml:space="preserve">Principle: </w:t>
            </w:r>
            <w:r w:rsidRPr="00B615EB">
              <w:t xml:space="preserve">There is an understanding that the exchange of information can be valuable, for instance for reserving a seat, however, </w:t>
            </w:r>
            <w:r>
              <w:t xml:space="preserve">people with disability </w:t>
            </w:r>
            <w:r w:rsidRPr="00B615EB">
              <w:t xml:space="preserve">have poor past experiences with providing identity and information on their disability and in some cases have had negative experiences as a result of sharing personal information. </w:t>
            </w:r>
          </w:p>
          <w:p w14:paraId="53504708" w14:textId="77777777" w:rsidR="00866220" w:rsidRDefault="00866220" w:rsidP="00885B29">
            <w:r>
              <w:rPr>
                <w:rFonts w:cstheme="minorHAnsi"/>
              </w:rPr>
              <w:t>P</w:t>
            </w:r>
            <w:bookmarkStart w:id="70" w:name="_Toc79938248"/>
            <w:bookmarkStart w:id="71" w:name="_Toc80543145"/>
            <w:r w:rsidRPr="008D2C2E">
              <w:t>otential to breach privacy (Source: United States Access Board).</w:t>
            </w:r>
            <w:bookmarkEnd w:id="70"/>
            <w:bookmarkEnd w:id="71"/>
          </w:p>
          <w:p w14:paraId="49C1D3C6" w14:textId="77777777" w:rsidR="00866220" w:rsidRDefault="00866220" w:rsidP="00885B29">
            <w:pPr>
              <w:pStyle w:val="ListParagraph"/>
              <w:numPr>
                <w:ilvl w:val="0"/>
                <w:numId w:val="8"/>
              </w:numPr>
            </w:pPr>
            <w:r>
              <w:t>Any data collected about users with special accommodations – can be used in many ways to detriment of the traveler.</w:t>
            </w:r>
          </w:p>
          <w:p w14:paraId="2BE632EA" w14:textId="77777777" w:rsidR="00866220" w:rsidRDefault="00866220" w:rsidP="00885B29">
            <w:pPr>
              <w:pStyle w:val="ListParagraph"/>
              <w:numPr>
                <w:ilvl w:val="1"/>
                <w:numId w:val="8"/>
              </w:numPr>
            </w:pPr>
            <w:r>
              <w:t>Used to discriminate</w:t>
            </w:r>
          </w:p>
          <w:p w14:paraId="393C08A2" w14:textId="77777777" w:rsidR="00866220" w:rsidRDefault="00866220" w:rsidP="00885B29">
            <w:pPr>
              <w:pStyle w:val="ListParagraph"/>
              <w:numPr>
                <w:ilvl w:val="2"/>
                <w:numId w:val="8"/>
              </w:numPr>
            </w:pPr>
            <w:r>
              <w:t>Employment</w:t>
            </w:r>
          </w:p>
          <w:p w14:paraId="4F240F95" w14:textId="77777777" w:rsidR="00866220" w:rsidRDefault="00866220" w:rsidP="00885B29">
            <w:pPr>
              <w:pStyle w:val="ListParagraph"/>
              <w:numPr>
                <w:ilvl w:val="2"/>
                <w:numId w:val="8"/>
              </w:numPr>
            </w:pPr>
            <w:r>
              <w:t>Housing</w:t>
            </w:r>
          </w:p>
          <w:p w14:paraId="3576B413" w14:textId="77777777" w:rsidR="00866220" w:rsidRDefault="00866220" w:rsidP="00885B29">
            <w:pPr>
              <w:pStyle w:val="ListParagraph"/>
              <w:numPr>
                <w:ilvl w:val="2"/>
                <w:numId w:val="8"/>
              </w:numPr>
            </w:pPr>
            <w:r>
              <w:t>Travel</w:t>
            </w:r>
          </w:p>
          <w:p w14:paraId="25E71ACA" w14:textId="77777777" w:rsidR="00866220" w:rsidRDefault="00866220" w:rsidP="00885B29">
            <w:pPr>
              <w:pStyle w:val="ListParagraph"/>
              <w:numPr>
                <w:ilvl w:val="2"/>
                <w:numId w:val="8"/>
              </w:numPr>
            </w:pPr>
            <w:r>
              <w:t>Anyone wanting to avoid risk</w:t>
            </w:r>
          </w:p>
          <w:p w14:paraId="2DFB81B7" w14:textId="77777777" w:rsidR="00866220" w:rsidRDefault="00866220" w:rsidP="00885B29">
            <w:pPr>
              <w:pStyle w:val="ListParagraph"/>
              <w:numPr>
                <w:ilvl w:val="1"/>
                <w:numId w:val="8"/>
              </w:numPr>
            </w:pPr>
            <w:r>
              <w:t>Used to target them</w:t>
            </w:r>
          </w:p>
          <w:p w14:paraId="24AC0427" w14:textId="77777777" w:rsidR="00866220" w:rsidRDefault="00866220" w:rsidP="00885B29">
            <w:pPr>
              <w:pStyle w:val="ListParagraph"/>
              <w:numPr>
                <w:ilvl w:val="2"/>
                <w:numId w:val="8"/>
              </w:numPr>
            </w:pPr>
            <w:r>
              <w:t>Easier to confuse – deceive (Such as selling things to them)</w:t>
            </w:r>
          </w:p>
          <w:p w14:paraId="76280842" w14:textId="77777777" w:rsidR="00866220" w:rsidRDefault="00866220" w:rsidP="00885B29">
            <w:pPr>
              <w:pStyle w:val="ListParagraph"/>
              <w:numPr>
                <w:ilvl w:val="2"/>
                <w:numId w:val="8"/>
              </w:numPr>
            </w:pPr>
            <w:r>
              <w:t>Easier to attack</w:t>
            </w:r>
          </w:p>
          <w:p w14:paraId="78D1BFBD" w14:textId="77777777" w:rsidR="00866220" w:rsidRDefault="00866220" w:rsidP="00885B29">
            <w:pPr>
              <w:pStyle w:val="ListParagraph"/>
              <w:numPr>
                <w:ilvl w:val="1"/>
                <w:numId w:val="8"/>
              </w:numPr>
            </w:pPr>
            <w:r>
              <w:t>And more</w:t>
            </w:r>
          </w:p>
          <w:p w14:paraId="21B5A7EE" w14:textId="77777777" w:rsidR="00866220" w:rsidRDefault="00866220" w:rsidP="00885B29">
            <w:pPr>
              <w:pStyle w:val="ListParagraph"/>
              <w:numPr>
                <w:ilvl w:val="0"/>
                <w:numId w:val="8"/>
              </w:numPr>
            </w:pPr>
            <w:r>
              <w:t>Solutions?</w:t>
            </w:r>
          </w:p>
          <w:p w14:paraId="50F80916" w14:textId="77777777" w:rsidR="00866220" w:rsidRDefault="00866220" w:rsidP="00885B29">
            <w:pPr>
              <w:pStyle w:val="ListParagraph"/>
              <w:numPr>
                <w:ilvl w:val="1"/>
                <w:numId w:val="8"/>
              </w:numPr>
            </w:pPr>
            <w:r>
              <w:t>Really tough issue</w:t>
            </w:r>
          </w:p>
          <w:p w14:paraId="5681709A" w14:textId="77777777" w:rsidR="00866220" w:rsidRPr="00A108AF" w:rsidRDefault="00866220" w:rsidP="00885B29">
            <w:pPr>
              <w:pStyle w:val="ListParagraph"/>
              <w:numPr>
                <w:ilvl w:val="1"/>
                <w:numId w:val="8"/>
              </w:numPr>
            </w:pPr>
            <w:r>
              <w:t>Perhaps – all data and use of data on user’s abilities is overseen by external Privacy and Data Ethics Council</w:t>
            </w:r>
          </w:p>
        </w:tc>
      </w:tr>
      <w:tr w:rsidR="00866220" w:rsidRPr="00B615EB" w14:paraId="0D790102" w14:textId="77777777" w:rsidTr="00324C7E">
        <w:trPr>
          <w:trHeight w:val="526"/>
        </w:trPr>
        <w:tc>
          <w:tcPr>
            <w:tcW w:w="1843" w:type="dxa"/>
          </w:tcPr>
          <w:p w14:paraId="566988B1" w14:textId="77777777" w:rsidR="00866220" w:rsidRPr="00F54400" w:rsidRDefault="00866220" w:rsidP="00885B29"/>
        </w:tc>
        <w:tc>
          <w:tcPr>
            <w:tcW w:w="8080" w:type="dxa"/>
            <w:gridSpan w:val="2"/>
          </w:tcPr>
          <w:p w14:paraId="29ADD960" w14:textId="77777777" w:rsidR="00866220" w:rsidRPr="00B615EB" w:rsidRDefault="00866220" w:rsidP="00885B29">
            <w:r w:rsidRPr="00B615EB">
              <w:t>Opportunity: Ensure that data is used and treated as per an industry accepted and relevant legal standard.</w:t>
            </w:r>
          </w:p>
        </w:tc>
      </w:tr>
      <w:tr w:rsidR="00866220" w:rsidRPr="00B615EB" w14:paraId="31526BF8" w14:textId="77777777" w:rsidTr="00324C7E">
        <w:trPr>
          <w:trHeight w:val="351"/>
        </w:trPr>
        <w:tc>
          <w:tcPr>
            <w:tcW w:w="1843" w:type="dxa"/>
          </w:tcPr>
          <w:p w14:paraId="762867FD" w14:textId="77777777" w:rsidR="00866220" w:rsidRPr="00F54400" w:rsidRDefault="00866220" w:rsidP="00885B29">
            <w:r w:rsidRPr="00F54400">
              <w:t>Reducing stress and anxiety</w:t>
            </w:r>
          </w:p>
        </w:tc>
        <w:tc>
          <w:tcPr>
            <w:tcW w:w="8080" w:type="dxa"/>
            <w:gridSpan w:val="2"/>
          </w:tcPr>
          <w:p w14:paraId="072A52F1" w14:textId="77777777" w:rsidR="00866220" w:rsidRPr="00B615EB" w:rsidRDefault="00866220" w:rsidP="00885B29">
            <w:r w:rsidRPr="00B615EB">
              <w:t xml:space="preserve">Principle: </w:t>
            </w:r>
          </w:p>
          <w:p w14:paraId="7DBCAF1B" w14:textId="77777777" w:rsidR="00866220" w:rsidRPr="00B615EB" w:rsidRDefault="00866220" w:rsidP="00885B29">
            <w:r w:rsidRPr="00B615EB">
              <w:t xml:space="preserve">For some </w:t>
            </w:r>
            <w:r>
              <w:t xml:space="preserve">people with disability, </w:t>
            </w:r>
            <w:r w:rsidRPr="00B615EB">
              <w:t>the absence of a driver increases the level of anxiety (Air taxis in particular). Reducing stress and anxiety in general related to travel in autonomous public transport services.</w:t>
            </w:r>
          </w:p>
          <w:p w14:paraId="3F90CE98" w14:textId="77777777" w:rsidR="00866220" w:rsidRPr="00B615EB" w:rsidRDefault="00866220" w:rsidP="00885B29"/>
        </w:tc>
      </w:tr>
      <w:tr w:rsidR="00866220" w:rsidRPr="00B615EB" w14:paraId="270BE8E3" w14:textId="77777777" w:rsidTr="00324C7E">
        <w:trPr>
          <w:trHeight w:val="329"/>
        </w:trPr>
        <w:tc>
          <w:tcPr>
            <w:tcW w:w="1843" w:type="dxa"/>
          </w:tcPr>
          <w:p w14:paraId="4204DF43" w14:textId="77777777" w:rsidR="00866220" w:rsidRPr="00B615EB" w:rsidRDefault="00866220" w:rsidP="00885B29"/>
        </w:tc>
        <w:tc>
          <w:tcPr>
            <w:tcW w:w="8080" w:type="dxa"/>
            <w:gridSpan w:val="2"/>
          </w:tcPr>
          <w:p w14:paraId="4FF5E2D5" w14:textId="77777777" w:rsidR="00866220" w:rsidRPr="00B615EB" w:rsidRDefault="00866220" w:rsidP="00885B29">
            <w:r w:rsidRPr="00B615EB">
              <w:t>Opportunity: Optional, detailed travel commentary or progress updates.</w:t>
            </w:r>
          </w:p>
        </w:tc>
      </w:tr>
      <w:tr w:rsidR="00866220" w:rsidRPr="00B615EB" w14:paraId="2468C1DA" w14:textId="77777777" w:rsidTr="00324C7E">
        <w:trPr>
          <w:trHeight w:val="418"/>
        </w:trPr>
        <w:tc>
          <w:tcPr>
            <w:tcW w:w="1843" w:type="dxa"/>
          </w:tcPr>
          <w:p w14:paraId="0EF20856" w14:textId="77777777" w:rsidR="00866220" w:rsidRPr="00B615EB" w:rsidRDefault="00866220" w:rsidP="00885B29"/>
        </w:tc>
        <w:tc>
          <w:tcPr>
            <w:tcW w:w="8080" w:type="dxa"/>
            <w:gridSpan w:val="2"/>
          </w:tcPr>
          <w:p w14:paraId="763683BC" w14:textId="77777777" w:rsidR="00866220" w:rsidRPr="00B615EB" w:rsidRDefault="00866220" w:rsidP="00885B29">
            <w:r w:rsidRPr="00B615EB">
              <w:t xml:space="preserve">Opportunity: Collaborate between </w:t>
            </w:r>
            <w:r>
              <w:t xml:space="preserve">people with disability </w:t>
            </w:r>
            <w:r w:rsidRPr="00B615EB">
              <w:t>and Industry in order to identify further sources of anxiety.</w:t>
            </w:r>
          </w:p>
        </w:tc>
      </w:tr>
      <w:tr w:rsidR="00866220" w:rsidRPr="00B615EB" w14:paraId="2D2C9288" w14:textId="77777777" w:rsidTr="00324C7E">
        <w:trPr>
          <w:trHeight w:val="411"/>
        </w:trPr>
        <w:tc>
          <w:tcPr>
            <w:tcW w:w="1843" w:type="dxa"/>
          </w:tcPr>
          <w:p w14:paraId="61E19A17" w14:textId="77777777" w:rsidR="00866220" w:rsidRPr="00B615EB" w:rsidRDefault="00866220" w:rsidP="00885B29"/>
        </w:tc>
        <w:tc>
          <w:tcPr>
            <w:tcW w:w="8080" w:type="dxa"/>
            <w:gridSpan w:val="2"/>
          </w:tcPr>
          <w:p w14:paraId="26E152A7" w14:textId="77777777" w:rsidR="00866220" w:rsidRPr="00B615EB" w:rsidRDefault="00866220" w:rsidP="00885B29">
            <w:r w:rsidRPr="00B615EB">
              <w:t xml:space="preserve">Vehicle Punctuality: important in reducing stress and anxiety for some </w:t>
            </w:r>
            <w:r>
              <w:t>people with disability</w:t>
            </w:r>
            <w:r w:rsidRPr="00B615EB">
              <w:t>.</w:t>
            </w:r>
          </w:p>
        </w:tc>
      </w:tr>
    </w:tbl>
    <w:p w14:paraId="21FE3849" w14:textId="44EC9E44" w:rsidR="00866220" w:rsidRPr="00B615EB" w:rsidRDefault="00885B29" w:rsidP="00885B29">
      <w:pPr>
        <w:pStyle w:val="Heading3"/>
      </w:pPr>
      <w:bookmarkStart w:id="72" w:name="_Toc83041420"/>
      <w:r>
        <w:lastRenderedPageBreak/>
        <w:t>Operations</w:t>
      </w:r>
      <w:bookmarkEnd w:id="72"/>
    </w:p>
    <w:tbl>
      <w:tblPr>
        <w:tblStyle w:val="TableGrid"/>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Pr>
      <w:tblGrid>
        <w:gridCol w:w="2120"/>
        <w:gridCol w:w="7043"/>
      </w:tblGrid>
      <w:tr w:rsidR="00866220" w:rsidRPr="00B615EB" w14:paraId="749F44A8" w14:textId="77777777" w:rsidTr="00405DD0">
        <w:trPr>
          <w:trHeight w:val="541"/>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531DAA" w14:textId="77777777" w:rsidR="00866220" w:rsidRPr="00F54400" w:rsidRDefault="00866220" w:rsidP="00885B29">
            <w:bookmarkStart w:id="73" w:name="RowTitle_14fae507e354422caf3e86629ab8c06" w:colFirst="0" w:colLast="0"/>
            <w:r w:rsidRPr="00F54400">
              <w:t xml:space="preserve">Easy entry and exit practices </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A5E06C" w14:textId="77777777" w:rsidR="00866220" w:rsidRPr="00B615EB" w:rsidRDefault="00866220" w:rsidP="00885B29">
            <w:r w:rsidRPr="5FF9A1A6">
              <w:t xml:space="preserve">Principle: While access is also covered in the design section, there are operational aspects as well that present a clear opportunity for </w:t>
            </w:r>
            <w:r>
              <w:t>connected and automated vehicles</w:t>
            </w:r>
            <w:r w:rsidRPr="5FF9A1A6">
              <w:t xml:space="preserve">. </w:t>
            </w:r>
            <w:r>
              <w:t>connected and automated vehicles</w:t>
            </w:r>
            <w:r w:rsidRPr="5FF9A1A6">
              <w:t xml:space="preserve"> should provide an easy access experience, without the need for assistance.</w:t>
            </w:r>
          </w:p>
        </w:tc>
      </w:tr>
      <w:bookmarkEnd w:id="73"/>
      <w:tr w:rsidR="00866220" w:rsidRPr="00B615EB" w14:paraId="6329DE6D" w14:textId="77777777" w:rsidTr="00405DD0">
        <w:trPr>
          <w:trHeight w:val="980"/>
        </w:trPr>
        <w:tc>
          <w:tcPr>
            <w:tcW w:w="2120" w:type="dxa"/>
          </w:tcPr>
          <w:p w14:paraId="1D19CE6E"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2110CEF" w14:textId="77777777" w:rsidR="00866220" w:rsidRPr="00B615EB" w:rsidRDefault="00866220" w:rsidP="00885B29">
            <w:pPr>
              <w:rPr>
                <w:color w:val="404040" w:themeColor="text1" w:themeTint="BF"/>
              </w:rPr>
            </w:pPr>
            <w:r w:rsidRPr="00B615EB">
              <w:t xml:space="preserve">Opportunity:  Given the automated nature of </w:t>
            </w:r>
            <w:r>
              <w:t>connected and automated vehicles</w:t>
            </w:r>
            <w:r w:rsidRPr="00B615EB">
              <w:t>, parking distance between the vehicle and the platform can be standardised, allowing for a defined maximum gap.</w:t>
            </w:r>
          </w:p>
        </w:tc>
      </w:tr>
      <w:tr w:rsidR="00866220" w:rsidRPr="004E1FCD" w14:paraId="29B06855" w14:textId="77777777" w:rsidTr="00405DD0">
        <w:trPr>
          <w:trHeight w:val="321"/>
        </w:trPr>
        <w:tc>
          <w:tcPr>
            <w:tcW w:w="2120" w:type="dxa"/>
          </w:tcPr>
          <w:p w14:paraId="5846DEE1"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1E14212" w14:textId="77777777" w:rsidR="00866220" w:rsidRPr="00E74F3C" w:rsidRDefault="00866220" w:rsidP="00885B29">
            <w:r w:rsidRPr="00B615EB">
              <w:t>Opportunity: If level platform access can’t be assured, automated ramps or lifts should be available.</w:t>
            </w:r>
            <w:r>
              <w:br/>
            </w:r>
          </w:p>
        </w:tc>
      </w:tr>
      <w:tr w:rsidR="00866220" w:rsidRPr="00B615EB" w14:paraId="33050230" w14:textId="77777777" w:rsidTr="00405DD0">
        <w:trPr>
          <w:trHeight w:val="50"/>
        </w:trPr>
        <w:tc>
          <w:tcPr>
            <w:tcW w:w="2120" w:type="dxa"/>
          </w:tcPr>
          <w:p w14:paraId="6F9F5CC4" w14:textId="77777777" w:rsidR="00866220" w:rsidRPr="00E74F3C"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FB6CDE1" w14:textId="77777777" w:rsidR="00866220" w:rsidRPr="00B615EB" w:rsidRDefault="00866220" w:rsidP="00885B29">
            <w:r w:rsidRPr="5FF9A1A6">
              <w:t xml:space="preserve">Opportunity: Lifts and ramps need to be able to cater to variety of assistive vehicles (size-wise and capacity-wise) that should be available at the boarding locations. </w:t>
            </w:r>
            <w:r w:rsidRPr="00374A4F">
              <w:t>Ramp seems to be preferred over lifts.</w:t>
            </w:r>
            <w:r w:rsidRPr="5FF9A1A6">
              <w:rPr>
                <w:color w:val="7030A0"/>
              </w:rPr>
              <w:t xml:space="preserve"> </w:t>
            </w:r>
          </w:p>
        </w:tc>
      </w:tr>
      <w:tr w:rsidR="00866220" w:rsidRPr="00B615EB" w14:paraId="7C22F9C7" w14:textId="77777777" w:rsidTr="00405DD0">
        <w:trPr>
          <w:trHeight w:val="503"/>
        </w:trPr>
        <w:tc>
          <w:tcPr>
            <w:tcW w:w="2120"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6231AFEC" w14:textId="77777777" w:rsidR="00866220" w:rsidRPr="00F54400" w:rsidRDefault="00866220" w:rsidP="00885B29">
            <w:r w:rsidRPr="00F54400">
              <w:t>Service Customization</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736CB53" w14:textId="77777777" w:rsidR="00866220" w:rsidRPr="00B615EB" w:rsidRDefault="00866220" w:rsidP="00885B29">
            <w:r w:rsidRPr="5FF9A1A6">
              <w:t>Principle: One service does not fit all, and modern technology can adjust to the passenger if it is aware of the needs of the person.</w:t>
            </w:r>
          </w:p>
        </w:tc>
      </w:tr>
      <w:tr w:rsidR="00866220" w:rsidRPr="00B615EB" w14:paraId="55BC1F45" w14:textId="77777777" w:rsidTr="00405DD0">
        <w:trPr>
          <w:trHeight w:val="502"/>
        </w:trPr>
        <w:tc>
          <w:tcPr>
            <w:tcW w:w="2120" w:type="dxa"/>
          </w:tcPr>
          <w:p w14:paraId="64D54432"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4A62A92" w14:textId="77777777" w:rsidR="00866220" w:rsidRPr="00B615EB" w:rsidRDefault="00866220" w:rsidP="00885B29">
            <w:r w:rsidRPr="00B615EB">
              <w:t>Opportunity:</w:t>
            </w:r>
            <w:r>
              <w:t xml:space="preserve"> Smart vehicles will be able to adjust services to the person that is being transported. </w:t>
            </w:r>
            <w:r w:rsidRPr="00B615EB">
              <w:t xml:space="preserve"> Extended communication with the vehicle prior to boarding, beyond hailing. </w:t>
            </w:r>
            <w:r>
              <w:t>For example,</w:t>
            </w:r>
            <w:r w:rsidRPr="00B615EB">
              <w:t xml:space="preserve"> </w:t>
            </w:r>
            <w:r>
              <w:t>i</w:t>
            </w:r>
            <w:r w:rsidRPr="00B615EB">
              <w:t>ndicating that wheelchair user is attempting to board will allow time for the vehicle to prepare to board the passenger, such as starting to extend the ramp.</w:t>
            </w:r>
            <w:r>
              <w:t xml:space="preserve"> Many other automated customization opportunities exist that can be based on an automated exchange of data.</w:t>
            </w:r>
          </w:p>
        </w:tc>
      </w:tr>
      <w:tr w:rsidR="00866220" w:rsidRPr="00B615EB" w14:paraId="43AFC111" w14:textId="77777777" w:rsidTr="00405DD0">
        <w:trPr>
          <w:trHeight w:val="699"/>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D087A0D" w14:textId="77777777" w:rsidR="00866220" w:rsidRPr="00F54400" w:rsidRDefault="00866220" w:rsidP="00885B29">
            <w:r w:rsidRPr="00F54400">
              <w:t>Safe departure and arrival</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93F1259" w14:textId="77777777" w:rsidR="00866220" w:rsidRPr="00B615EB" w:rsidRDefault="00866220" w:rsidP="00885B29">
            <w:r w:rsidRPr="5FF9A1A6">
              <w:t xml:space="preserve">Principle: A driver can take the passenger’s needs into account </w:t>
            </w:r>
            <w:r>
              <w:t xml:space="preserve">such as </w:t>
            </w:r>
            <w:r w:rsidRPr="5FF9A1A6">
              <w:t>ensur</w:t>
            </w:r>
            <w:r>
              <w:t>ing</w:t>
            </w:r>
            <w:r w:rsidRPr="5FF9A1A6">
              <w:t xml:space="preserve"> they are properly seated. How will </w:t>
            </w:r>
            <w:r>
              <w:t>connected and automated vehicles</w:t>
            </w:r>
            <w:r w:rsidRPr="5FF9A1A6">
              <w:t xml:space="preserve"> ensure safe departure and arrival?</w:t>
            </w:r>
          </w:p>
        </w:tc>
      </w:tr>
      <w:tr w:rsidR="00866220" w:rsidRPr="00B615EB" w14:paraId="23BF111E" w14:textId="77777777" w:rsidTr="00405DD0">
        <w:trPr>
          <w:trHeight w:val="695"/>
        </w:trPr>
        <w:tc>
          <w:tcPr>
            <w:tcW w:w="2120" w:type="dxa"/>
          </w:tcPr>
          <w:p w14:paraId="488E6FC2"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B62435D" w14:textId="77777777" w:rsidR="00866220" w:rsidRPr="00B615EB" w:rsidRDefault="00866220" w:rsidP="00885B29">
            <w:r w:rsidRPr="00B615EB">
              <w:t>Opportunity: Vehicle does not depart until passenger is ready, as determined by the remote operator or HMI to accommodate users (audio and/ or non- visual methods for communication) and using motion sensors to provide with some additional time to enter or exit the vehicle.</w:t>
            </w:r>
          </w:p>
        </w:tc>
      </w:tr>
      <w:tr w:rsidR="00866220" w:rsidRPr="00B615EB" w14:paraId="139104E8" w14:textId="77777777" w:rsidTr="00405DD0">
        <w:trPr>
          <w:trHeight w:val="695"/>
        </w:trPr>
        <w:tc>
          <w:tcPr>
            <w:tcW w:w="2120" w:type="dxa"/>
          </w:tcPr>
          <w:p w14:paraId="74006690"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E6BAB22" w14:textId="77777777" w:rsidR="00866220" w:rsidRPr="00B615EB" w:rsidRDefault="00866220" w:rsidP="00885B29">
            <w:pPr>
              <w:rPr>
                <w:rFonts w:cstheme="minorHAnsi"/>
              </w:rPr>
            </w:pPr>
            <w:r w:rsidRPr="00374A4F">
              <w:t>Opportunity: Provide information about potential hazards outside the vehicle</w:t>
            </w:r>
            <w:r>
              <w:t xml:space="preserve"> such as </w:t>
            </w:r>
            <w:r w:rsidRPr="00374A4F">
              <w:t xml:space="preserve">cars approaching </w:t>
            </w:r>
            <w:r w:rsidRPr="5FF9A1A6">
              <w:t xml:space="preserve">near </w:t>
            </w:r>
            <w:r w:rsidRPr="00374A4F">
              <w:t xml:space="preserve">entry / exit points. Special devices or cameras can aid in knowing whether all the passengers </w:t>
            </w:r>
            <w:r w:rsidRPr="5FF9A1A6">
              <w:t>have safely alighted from</w:t>
            </w:r>
            <w:r w:rsidRPr="00374A4F">
              <w:t xml:space="preserve"> the vehicle</w:t>
            </w:r>
            <w:r w:rsidRPr="5FF9A1A6">
              <w:t xml:space="preserve">. </w:t>
            </w:r>
          </w:p>
        </w:tc>
      </w:tr>
      <w:tr w:rsidR="00866220" w:rsidRPr="00B615EB" w14:paraId="67F0784D" w14:textId="77777777" w:rsidTr="00405DD0">
        <w:trPr>
          <w:trHeight w:val="425"/>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D75EBAF" w14:textId="77777777" w:rsidR="00866220" w:rsidRPr="00F54400" w:rsidRDefault="00866220" w:rsidP="00885B29">
            <w:r w:rsidRPr="00F54400">
              <w:lastRenderedPageBreak/>
              <w:t>Safe vehicle movements</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FDF6346" w14:textId="77777777" w:rsidR="00866220" w:rsidRPr="00B615EB" w:rsidRDefault="00866220" w:rsidP="00885B29">
            <w:r w:rsidRPr="5FF9A1A6">
              <w:t xml:space="preserve">Principle: </w:t>
            </w:r>
            <w:r>
              <w:t>P</w:t>
            </w:r>
            <w:r>
              <w:rPr>
                <w:rFonts w:cstheme="minorHAnsi"/>
              </w:rPr>
              <w:t xml:space="preserve">eople with disability </w:t>
            </w:r>
            <w:r>
              <w:t>need predictable vehicle operations.</w:t>
            </w:r>
            <w:r>
              <w:br/>
              <w:t xml:space="preserve"> </w:t>
            </w:r>
          </w:p>
        </w:tc>
      </w:tr>
      <w:tr w:rsidR="00866220" w:rsidRPr="00B615EB" w14:paraId="141F6CB4" w14:textId="77777777" w:rsidTr="00405DD0">
        <w:trPr>
          <w:trHeight w:val="272"/>
        </w:trPr>
        <w:tc>
          <w:tcPr>
            <w:tcW w:w="2120" w:type="dxa"/>
          </w:tcPr>
          <w:p w14:paraId="0F441631"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213FEB6" w14:textId="77777777" w:rsidR="00866220" w:rsidRPr="00B615EB" w:rsidRDefault="00866220" w:rsidP="00885B29">
            <w:pPr>
              <w:rPr>
                <w:rFonts w:cstheme="minorHAnsi"/>
              </w:rPr>
            </w:pPr>
            <w:r w:rsidRPr="00B615EB">
              <w:rPr>
                <w:rFonts w:cstheme="minorHAnsi"/>
              </w:rPr>
              <w:t xml:space="preserve">Opportunity: </w:t>
            </w:r>
            <w:r>
              <w:t>connected and automated vehicles</w:t>
            </w:r>
            <w:r w:rsidRPr="5FF9A1A6">
              <w:t xml:space="preserve"> have a unique opportunity to deliver a consistent travelling experience by managing G-forces.</w:t>
            </w:r>
            <w:r>
              <w:t xml:space="preserve"> </w:t>
            </w:r>
            <w:r w:rsidRPr="00B615EB">
              <w:rPr>
                <w:rFonts w:cstheme="minorHAnsi"/>
              </w:rPr>
              <w:t>Agree on maximum g-force</w:t>
            </w:r>
            <w:r>
              <w:rPr>
                <w:rFonts w:cstheme="minorHAnsi"/>
              </w:rPr>
              <w:t>s under normal operations</w:t>
            </w:r>
            <w:r w:rsidRPr="00B615EB">
              <w:rPr>
                <w:rFonts w:cstheme="minorHAnsi"/>
              </w:rPr>
              <w:t xml:space="preserve"> – except for emergency procedures.</w:t>
            </w:r>
          </w:p>
        </w:tc>
      </w:tr>
      <w:tr w:rsidR="00866220" w:rsidRPr="00B615EB" w14:paraId="35A7D614" w14:textId="77777777" w:rsidTr="00405DD0">
        <w:trPr>
          <w:trHeight w:val="714"/>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499EE0A" w14:textId="77777777" w:rsidR="00866220" w:rsidRPr="00F54400" w:rsidRDefault="00866220" w:rsidP="00885B29">
            <w:r w:rsidRPr="00F54400">
              <w:t>Easy Transfer</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04DB565" w14:textId="77777777" w:rsidR="00866220" w:rsidRPr="00B615EB" w:rsidRDefault="00866220" w:rsidP="00885B29">
            <w:pPr>
              <w:rPr>
                <w:i/>
                <w:iCs/>
              </w:rPr>
            </w:pPr>
            <w:r w:rsidRPr="5FF9A1A6">
              <w:t xml:space="preserve">Principle: One of the promises of </w:t>
            </w:r>
            <w:r>
              <w:t>connected and automated vehicles</w:t>
            </w:r>
            <w:r w:rsidRPr="5FF9A1A6">
              <w:t xml:space="preserve"> is to provide easy transfer between multimodal services (e.g., rideshare to bus to train).</w:t>
            </w:r>
            <w:r>
              <w:br/>
            </w:r>
            <w:r>
              <w:br/>
            </w:r>
            <w:r w:rsidRPr="5FF9A1A6">
              <w:rPr>
                <w:i/>
                <w:iCs/>
              </w:rPr>
              <w:t xml:space="preserve">WJG: 3.5 Transfers need to be efficient as delays may cause customers to miss their next service, or a specific accessible service, impacting their confidence and level of stress.  </w:t>
            </w:r>
          </w:p>
          <w:p w14:paraId="7034D3A2" w14:textId="77777777" w:rsidR="00866220" w:rsidRPr="00B615EB" w:rsidRDefault="00866220" w:rsidP="00885B29">
            <w:r w:rsidRPr="00B615EB">
              <w:t xml:space="preserve">WJG: 3.5.4 Journey planning needs to be supported by tools that identify where lifts, escalators, ramps, and assistance are available. This should also consider the need for a different route or use of an alternative entrance/exit at an interchange. </w:t>
            </w:r>
          </w:p>
        </w:tc>
      </w:tr>
      <w:tr w:rsidR="00866220" w:rsidRPr="00B615EB" w14:paraId="40DBFAE2" w14:textId="77777777" w:rsidTr="00405DD0">
        <w:trPr>
          <w:trHeight w:val="403"/>
        </w:trPr>
        <w:tc>
          <w:tcPr>
            <w:tcW w:w="2120" w:type="dxa"/>
          </w:tcPr>
          <w:p w14:paraId="02CC8A39"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BDF4EB9" w14:textId="77777777" w:rsidR="00866220" w:rsidRPr="00B615EB" w:rsidRDefault="00866220" w:rsidP="00885B29">
            <w:r w:rsidRPr="00B615EB">
              <w:t>Opportunity: Drop off at a location where there are accessible doors, direct accessible pathways and that considers space and safety.</w:t>
            </w:r>
            <w:r>
              <w:rPr>
                <w:noProof/>
              </w:rPr>
              <w:t xml:space="preserve"> </w:t>
            </w:r>
          </w:p>
        </w:tc>
      </w:tr>
      <w:tr w:rsidR="00866220" w:rsidRPr="00B615EB" w14:paraId="5CD1B586" w14:textId="77777777" w:rsidTr="00405DD0">
        <w:trPr>
          <w:trHeight w:val="496"/>
        </w:trPr>
        <w:tc>
          <w:tcPr>
            <w:tcW w:w="2120" w:type="dxa"/>
          </w:tcPr>
          <w:p w14:paraId="52347B41"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2694D92" w14:textId="77777777" w:rsidR="00866220" w:rsidRPr="00B615EB" w:rsidRDefault="00866220" w:rsidP="00885B29">
            <w:r w:rsidRPr="00B615EB">
              <w:t xml:space="preserve">Opportunity: The connected aspect of </w:t>
            </w:r>
            <w:r>
              <w:t>connected and automated vehicles</w:t>
            </w:r>
            <w:r w:rsidRPr="00B615EB">
              <w:t xml:space="preserve"> offers opportunity to help identify the best pathway for next destination during trip.</w:t>
            </w:r>
          </w:p>
        </w:tc>
      </w:tr>
    </w:tbl>
    <w:p w14:paraId="514C5B20" w14:textId="7CABAEA1" w:rsidR="00290FCA" w:rsidRDefault="00290FCA" w:rsidP="00885B29"/>
    <w:p w14:paraId="615763A7" w14:textId="40F44FDF" w:rsidR="000E1E53" w:rsidRPr="004F54FF" w:rsidRDefault="000E1E53" w:rsidP="00885B29">
      <w:r>
        <w:t>End of document</w:t>
      </w:r>
    </w:p>
    <w:sectPr w:rsidR="000E1E53" w:rsidRPr="004F54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D1D9" w14:textId="77777777" w:rsidR="002D314D" w:rsidRDefault="002D314D" w:rsidP="00885B29">
      <w:r>
        <w:separator/>
      </w:r>
    </w:p>
  </w:endnote>
  <w:endnote w:type="continuationSeparator" w:id="0">
    <w:p w14:paraId="6B2C231D" w14:textId="77777777" w:rsidR="002D314D" w:rsidRDefault="002D314D" w:rsidP="0088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8AD8" w14:textId="77777777" w:rsidR="002D314D" w:rsidRDefault="002D314D" w:rsidP="00885B29">
      <w:r>
        <w:separator/>
      </w:r>
    </w:p>
  </w:footnote>
  <w:footnote w:type="continuationSeparator" w:id="0">
    <w:p w14:paraId="11B187F4" w14:textId="77777777" w:rsidR="002D314D" w:rsidRDefault="002D314D" w:rsidP="0088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523"/>
    <w:multiLevelType w:val="hybridMultilevel"/>
    <w:tmpl w:val="343C4D0E"/>
    <w:lvl w:ilvl="0" w:tplc="7E2A9244">
      <w:numFmt w:val="bullet"/>
      <w:lvlText w:val="•"/>
      <w:lvlJc w:val="left"/>
      <w:pPr>
        <w:ind w:left="726" w:hanging="284"/>
      </w:pPr>
      <w:rPr>
        <w:rFonts w:ascii="Roboto Light" w:eastAsia="Roboto Light" w:hAnsi="Roboto Light" w:cs="Roboto Light" w:hint="default"/>
        <w:color w:val="231F20"/>
        <w:spacing w:val="-10"/>
        <w:w w:val="100"/>
        <w:sz w:val="22"/>
        <w:szCs w:val="22"/>
        <w:lang w:val="en-US" w:eastAsia="en-US" w:bidi="en-US"/>
      </w:rPr>
    </w:lvl>
    <w:lvl w:ilvl="1" w:tplc="B5EEFEBE">
      <w:numFmt w:val="bullet"/>
      <w:lvlText w:val="•"/>
      <w:lvlJc w:val="left"/>
      <w:pPr>
        <w:ind w:left="1062" w:hanging="284"/>
      </w:pPr>
      <w:rPr>
        <w:rFonts w:hint="default"/>
        <w:lang w:val="en-US" w:eastAsia="en-US" w:bidi="en-US"/>
      </w:rPr>
    </w:lvl>
    <w:lvl w:ilvl="2" w:tplc="6AE41DCE">
      <w:numFmt w:val="bullet"/>
      <w:lvlText w:val="•"/>
      <w:lvlJc w:val="left"/>
      <w:pPr>
        <w:ind w:left="1405" w:hanging="284"/>
      </w:pPr>
      <w:rPr>
        <w:rFonts w:hint="default"/>
        <w:lang w:val="en-US" w:eastAsia="en-US" w:bidi="en-US"/>
      </w:rPr>
    </w:lvl>
    <w:lvl w:ilvl="3" w:tplc="EB6AD8FA">
      <w:numFmt w:val="bullet"/>
      <w:lvlText w:val="•"/>
      <w:lvlJc w:val="left"/>
      <w:pPr>
        <w:ind w:left="1748" w:hanging="284"/>
      </w:pPr>
      <w:rPr>
        <w:rFonts w:hint="default"/>
        <w:lang w:val="en-US" w:eastAsia="en-US" w:bidi="en-US"/>
      </w:rPr>
    </w:lvl>
    <w:lvl w:ilvl="4" w:tplc="66462648">
      <w:numFmt w:val="bullet"/>
      <w:lvlText w:val="•"/>
      <w:lvlJc w:val="left"/>
      <w:pPr>
        <w:ind w:left="2091" w:hanging="284"/>
      </w:pPr>
      <w:rPr>
        <w:rFonts w:hint="default"/>
        <w:lang w:val="en-US" w:eastAsia="en-US" w:bidi="en-US"/>
      </w:rPr>
    </w:lvl>
    <w:lvl w:ilvl="5" w:tplc="262A71DC">
      <w:numFmt w:val="bullet"/>
      <w:lvlText w:val="•"/>
      <w:lvlJc w:val="left"/>
      <w:pPr>
        <w:ind w:left="2433" w:hanging="284"/>
      </w:pPr>
      <w:rPr>
        <w:rFonts w:hint="default"/>
        <w:lang w:val="en-US" w:eastAsia="en-US" w:bidi="en-US"/>
      </w:rPr>
    </w:lvl>
    <w:lvl w:ilvl="6" w:tplc="7958B852">
      <w:numFmt w:val="bullet"/>
      <w:lvlText w:val="•"/>
      <w:lvlJc w:val="left"/>
      <w:pPr>
        <w:ind w:left="2776" w:hanging="284"/>
      </w:pPr>
      <w:rPr>
        <w:rFonts w:hint="default"/>
        <w:lang w:val="en-US" w:eastAsia="en-US" w:bidi="en-US"/>
      </w:rPr>
    </w:lvl>
    <w:lvl w:ilvl="7" w:tplc="9B0CBAB6">
      <w:numFmt w:val="bullet"/>
      <w:lvlText w:val="•"/>
      <w:lvlJc w:val="left"/>
      <w:pPr>
        <w:ind w:left="3119" w:hanging="284"/>
      </w:pPr>
      <w:rPr>
        <w:rFonts w:hint="default"/>
        <w:lang w:val="en-US" w:eastAsia="en-US" w:bidi="en-US"/>
      </w:rPr>
    </w:lvl>
    <w:lvl w:ilvl="8" w:tplc="58343966">
      <w:numFmt w:val="bullet"/>
      <w:lvlText w:val="•"/>
      <w:lvlJc w:val="left"/>
      <w:pPr>
        <w:ind w:left="3462" w:hanging="284"/>
      </w:pPr>
      <w:rPr>
        <w:rFonts w:hint="default"/>
        <w:lang w:val="en-US" w:eastAsia="en-US" w:bidi="en-US"/>
      </w:rPr>
    </w:lvl>
  </w:abstractNum>
  <w:abstractNum w:abstractNumId="1" w15:restartNumberingAfterBreak="0">
    <w:nsid w:val="0689573E"/>
    <w:multiLevelType w:val="hybridMultilevel"/>
    <w:tmpl w:val="3E1C079A"/>
    <w:lvl w:ilvl="0" w:tplc="1660D786">
      <w:start w:val="1"/>
      <w:numFmt w:val="decimal"/>
      <w:lvlText w:val="%1."/>
      <w:lvlJc w:val="left"/>
      <w:pPr>
        <w:ind w:left="904" w:hanging="351"/>
      </w:pPr>
      <w:rPr>
        <w:rFonts w:ascii="Lucida Sans" w:eastAsia="Lucida Sans" w:hAnsi="Lucida Sans" w:cs="Lucida Sans" w:hint="default"/>
        <w:color w:val="ED1C24"/>
        <w:spacing w:val="-1"/>
        <w:w w:val="89"/>
        <w:sz w:val="32"/>
        <w:szCs w:val="32"/>
        <w:lang w:val="en-US" w:eastAsia="en-US" w:bidi="en-US"/>
      </w:rPr>
    </w:lvl>
    <w:lvl w:ilvl="1" w:tplc="A9E661D6">
      <w:numFmt w:val="bullet"/>
      <w:lvlText w:val="•"/>
      <w:lvlJc w:val="left"/>
      <w:pPr>
        <w:ind w:left="900" w:hanging="351"/>
      </w:pPr>
      <w:rPr>
        <w:rFonts w:hint="default"/>
        <w:lang w:val="en-US" w:eastAsia="en-US" w:bidi="en-US"/>
      </w:rPr>
    </w:lvl>
    <w:lvl w:ilvl="2" w:tplc="DB6EB07C">
      <w:numFmt w:val="bullet"/>
      <w:lvlText w:val="•"/>
      <w:lvlJc w:val="left"/>
      <w:pPr>
        <w:ind w:left="1362" w:hanging="351"/>
      </w:pPr>
      <w:rPr>
        <w:rFonts w:hint="default"/>
        <w:lang w:val="en-US" w:eastAsia="en-US" w:bidi="en-US"/>
      </w:rPr>
    </w:lvl>
    <w:lvl w:ilvl="3" w:tplc="1CFA13C8">
      <w:numFmt w:val="bullet"/>
      <w:lvlText w:val="•"/>
      <w:lvlJc w:val="left"/>
      <w:pPr>
        <w:ind w:left="1825" w:hanging="351"/>
      </w:pPr>
      <w:rPr>
        <w:rFonts w:hint="default"/>
        <w:lang w:val="en-US" w:eastAsia="en-US" w:bidi="en-US"/>
      </w:rPr>
    </w:lvl>
    <w:lvl w:ilvl="4" w:tplc="328EEFE4">
      <w:numFmt w:val="bullet"/>
      <w:lvlText w:val="•"/>
      <w:lvlJc w:val="left"/>
      <w:pPr>
        <w:ind w:left="2288" w:hanging="351"/>
      </w:pPr>
      <w:rPr>
        <w:rFonts w:hint="default"/>
        <w:lang w:val="en-US" w:eastAsia="en-US" w:bidi="en-US"/>
      </w:rPr>
    </w:lvl>
    <w:lvl w:ilvl="5" w:tplc="B7DC1238">
      <w:numFmt w:val="bullet"/>
      <w:lvlText w:val="•"/>
      <w:lvlJc w:val="left"/>
      <w:pPr>
        <w:ind w:left="2751" w:hanging="351"/>
      </w:pPr>
      <w:rPr>
        <w:rFonts w:hint="default"/>
        <w:lang w:val="en-US" w:eastAsia="en-US" w:bidi="en-US"/>
      </w:rPr>
    </w:lvl>
    <w:lvl w:ilvl="6" w:tplc="66B6B7E0">
      <w:numFmt w:val="bullet"/>
      <w:lvlText w:val="•"/>
      <w:lvlJc w:val="left"/>
      <w:pPr>
        <w:ind w:left="3214" w:hanging="351"/>
      </w:pPr>
      <w:rPr>
        <w:rFonts w:hint="default"/>
        <w:lang w:val="en-US" w:eastAsia="en-US" w:bidi="en-US"/>
      </w:rPr>
    </w:lvl>
    <w:lvl w:ilvl="7" w:tplc="A79EF7AA">
      <w:numFmt w:val="bullet"/>
      <w:lvlText w:val="•"/>
      <w:lvlJc w:val="left"/>
      <w:pPr>
        <w:ind w:left="3677" w:hanging="351"/>
      </w:pPr>
      <w:rPr>
        <w:rFonts w:hint="default"/>
        <w:lang w:val="en-US" w:eastAsia="en-US" w:bidi="en-US"/>
      </w:rPr>
    </w:lvl>
    <w:lvl w:ilvl="8" w:tplc="FB988AFC">
      <w:numFmt w:val="bullet"/>
      <w:lvlText w:val="•"/>
      <w:lvlJc w:val="left"/>
      <w:pPr>
        <w:ind w:left="4139" w:hanging="351"/>
      </w:pPr>
      <w:rPr>
        <w:rFonts w:hint="default"/>
        <w:lang w:val="en-US" w:eastAsia="en-US" w:bidi="en-US"/>
      </w:rPr>
    </w:lvl>
  </w:abstractNum>
  <w:abstractNum w:abstractNumId="2" w15:restartNumberingAfterBreak="0">
    <w:nsid w:val="08E14B82"/>
    <w:multiLevelType w:val="hybridMultilevel"/>
    <w:tmpl w:val="9862650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EFC"/>
    <w:multiLevelType w:val="hybridMultilevel"/>
    <w:tmpl w:val="99B421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242D8"/>
    <w:multiLevelType w:val="hybridMultilevel"/>
    <w:tmpl w:val="2D9AF68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82824"/>
    <w:multiLevelType w:val="hybridMultilevel"/>
    <w:tmpl w:val="845C1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2207E6"/>
    <w:multiLevelType w:val="hybridMultilevel"/>
    <w:tmpl w:val="6F5C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C867C7"/>
    <w:multiLevelType w:val="hybridMultilevel"/>
    <w:tmpl w:val="2102B2CE"/>
    <w:lvl w:ilvl="0" w:tplc="2EAA9DDC">
      <w:start w:val="1"/>
      <w:numFmt w:val="decimal"/>
      <w:lvlText w:val="%1."/>
      <w:lvlJc w:val="left"/>
      <w:pPr>
        <w:ind w:left="917" w:hanging="364"/>
      </w:pPr>
      <w:rPr>
        <w:rFonts w:hint="default"/>
        <w:spacing w:val="-1"/>
        <w:w w:val="89"/>
        <w:lang w:val="en-US" w:eastAsia="en-US" w:bidi="en-US"/>
      </w:rPr>
    </w:lvl>
    <w:lvl w:ilvl="1" w:tplc="98601CCE">
      <w:numFmt w:val="bullet"/>
      <w:lvlText w:val="•"/>
      <w:lvlJc w:val="left"/>
      <w:pPr>
        <w:ind w:left="1926" w:hanging="364"/>
      </w:pPr>
      <w:rPr>
        <w:rFonts w:hint="default"/>
        <w:lang w:val="en-US" w:eastAsia="en-US" w:bidi="en-US"/>
      </w:rPr>
    </w:lvl>
    <w:lvl w:ilvl="2" w:tplc="5FF6C8AA">
      <w:numFmt w:val="bullet"/>
      <w:lvlText w:val="•"/>
      <w:lvlJc w:val="left"/>
      <w:pPr>
        <w:ind w:left="2933" w:hanging="364"/>
      </w:pPr>
      <w:rPr>
        <w:rFonts w:hint="default"/>
        <w:lang w:val="en-US" w:eastAsia="en-US" w:bidi="en-US"/>
      </w:rPr>
    </w:lvl>
    <w:lvl w:ilvl="3" w:tplc="C5A623EC">
      <w:numFmt w:val="bullet"/>
      <w:lvlText w:val="•"/>
      <w:lvlJc w:val="left"/>
      <w:pPr>
        <w:ind w:left="3939" w:hanging="364"/>
      </w:pPr>
      <w:rPr>
        <w:rFonts w:hint="default"/>
        <w:lang w:val="en-US" w:eastAsia="en-US" w:bidi="en-US"/>
      </w:rPr>
    </w:lvl>
    <w:lvl w:ilvl="4" w:tplc="9970C80C">
      <w:numFmt w:val="bullet"/>
      <w:lvlText w:val="•"/>
      <w:lvlJc w:val="left"/>
      <w:pPr>
        <w:ind w:left="4946" w:hanging="364"/>
      </w:pPr>
      <w:rPr>
        <w:rFonts w:hint="default"/>
        <w:lang w:val="en-US" w:eastAsia="en-US" w:bidi="en-US"/>
      </w:rPr>
    </w:lvl>
    <w:lvl w:ilvl="5" w:tplc="232A48D8">
      <w:numFmt w:val="bullet"/>
      <w:lvlText w:val="•"/>
      <w:lvlJc w:val="left"/>
      <w:pPr>
        <w:ind w:left="5952" w:hanging="364"/>
      </w:pPr>
      <w:rPr>
        <w:rFonts w:hint="default"/>
        <w:lang w:val="en-US" w:eastAsia="en-US" w:bidi="en-US"/>
      </w:rPr>
    </w:lvl>
    <w:lvl w:ilvl="6" w:tplc="F5488680">
      <w:numFmt w:val="bullet"/>
      <w:lvlText w:val="•"/>
      <w:lvlJc w:val="left"/>
      <w:pPr>
        <w:ind w:left="6959" w:hanging="364"/>
      </w:pPr>
      <w:rPr>
        <w:rFonts w:hint="default"/>
        <w:lang w:val="en-US" w:eastAsia="en-US" w:bidi="en-US"/>
      </w:rPr>
    </w:lvl>
    <w:lvl w:ilvl="7" w:tplc="84F07CA6">
      <w:numFmt w:val="bullet"/>
      <w:lvlText w:val="•"/>
      <w:lvlJc w:val="left"/>
      <w:pPr>
        <w:ind w:left="7965" w:hanging="364"/>
      </w:pPr>
      <w:rPr>
        <w:rFonts w:hint="default"/>
        <w:lang w:val="en-US" w:eastAsia="en-US" w:bidi="en-US"/>
      </w:rPr>
    </w:lvl>
    <w:lvl w:ilvl="8" w:tplc="78084F70">
      <w:numFmt w:val="bullet"/>
      <w:lvlText w:val="•"/>
      <w:lvlJc w:val="left"/>
      <w:pPr>
        <w:ind w:left="8972" w:hanging="364"/>
      </w:pPr>
      <w:rPr>
        <w:rFonts w:hint="default"/>
        <w:lang w:val="en-US" w:eastAsia="en-US" w:bidi="en-US"/>
      </w:rPr>
    </w:lvl>
  </w:abstractNum>
  <w:abstractNum w:abstractNumId="8" w15:restartNumberingAfterBreak="0">
    <w:nsid w:val="60C07276"/>
    <w:multiLevelType w:val="hybridMultilevel"/>
    <w:tmpl w:val="765E9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45B3F7B"/>
    <w:multiLevelType w:val="hybridMultilevel"/>
    <w:tmpl w:val="3DC6237C"/>
    <w:lvl w:ilvl="0" w:tplc="FC2002E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5"/>
  </w:num>
  <w:num w:numId="6">
    <w:abstractNumId w:val="6"/>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CD"/>
    <w:rsid w:val="00014F50"/>
    <w:rsid w:val="0002108D"/>
    <w:rsid w:val="0003293B"/>
    <w:rsid w:val="00050B15"/>
    <w:rsid w:val="00062541"/>
    <w:rsid w:val="00071159"/>
    <w:rsid w:val="000E1E53"/>
    <w:rsid w:val="00100A3F"/>
    <w:rsid w:val="00104DDD"/>
    <w:rsid w:val="00163D50"/>
    <w:rsid w:val="00173F6C"/>
    <w:rsid w:val="00190283"/>
    <w:rsid w:val="001C4CDC"/>
    <w:rsid w:val="001D6D64"/>
    <w:rsid w:val="001D6DDA"/>
    <w:rsid w:val="001F09AE"/>
    <w:rsid w:val="00233B92"/>
    <w:rsid w:val="00235DEB"/>
    <w:rsid w:val="0023656E"/>
    <w:rsid w:val="00243E9B"/>
    <w:rsid w:val="0025409D"/>
    <w:rsid w:val="002668D4"/>
    <w:rsid w:val="00290FCA"/>
    <w:rsid w:val="002B0834"/>
    <w:rsid w:val="002D314D"/>
    <w:rsid w:val="002F4482"/>
    <w:rsid w:val="0030770F"/>
    <w:rsid w:val="003460A8"/>
    <w:rsid w:val="003469B6"/>
    <w:rsid w:val="003A1C77"/>
    <w:rsid w:val="003A48C4"/>
    <w:rsid w:val="003B4B6E"/>
    <w:rsid w:val="00403090"/>
    <w:rsid w:val="004032C4"/>
    <w:rsid w:val="00405DD0"/>
    <w:rsid w:val="004115FD"/>
    <w:rsid w:val="004338A8"/>
    <w:rsid w:val="00435B3A"/>
    <w:rsid w:val="00441471"/>
    <w:rsid w:val="00464358"/>
    <w:rsid w:val="00490EE0"/>
    <w:rsid w:val="004F54FF"/>
    <w:rsid w:val="00547658"/>
    <w:rsid w:val="005559CF"/>
    <w:rsid w:val="00560709"/>
    <w:rsid w:val="00591597"/>
    <w:rsid w:val="005A32CA"/>
    <w:rsid w:val="005D5EAB"/>
    <w:rsid w:val="00607032"/>
    <w:rsid w:val="00611BE1"/>
    <w:rsid w:val="00657C14"/>
    <w:rsid w:val="0066716D"/>
    <w:rsid w:val="0067361C"/>
    <w:rsid w:val="00705333"/>
    <w:rsid w:val="007245F2"/>
    <w:rsid w:val="00735E90"/>
    <w:rsid w:val="0076129B"/>
    <w:rsid w:val="007877EF"/>
    <w:rsid w:val="007C2B56"/>
    <w:rsid w:val="007D513B"/>
    <w:rsid w:val="007D5481"/>
    <w:rsid w:val="007E7513"/>
    <w:rsid w:val="0080538C"/>
    <w:rsid w:val="00851725"/>
    <w:rsid w:val="00855990"/>
    <w:rsid w:val="00866220"/>
    <w:rsid w:val="008750B2"/>
    <w:rsid w:val="00885B29"/>
    <w:rsid w:val="008F5E82"/>
    <w:rsid w:val="00932528"/>
    <w:rsid w:val="00953A59"/>
    <w:rsid w:val="00960A7E"/>
    <w:rsid w:val="009B2D05"/>
    <w:rsid w:val="00A0710A"/>
    <w:rsid w:val="00A254BA"/>
    <w:rsid w:val="00A406D9"/>
    <w:rsid w:val="00A658ED"/>
    <w:rsid w:val="00A719AC"/>
    <w:rsid w:val="00A80A19"/>
    <w:rsid w:val="00AA0F7D"/>
    <w:rsid w:val="00AA49E0"/>
    <w:rsid w:val="00AB0A65"/>
    <w:rsid w:val="00AB5B8D"/>
    <w:rsid w:val="00AD531D"/>
    <w:rsid w:val="00AF1D1D"/>
    <w:rsid w:val="00B558E9"/>
    <w:rsid w:val="00B72254"/>
    <w:rsid w:val="00B923DC"/>
    <w:rsid w:val="00BA0ED8"/>
    <w:rsid w:val="00BA58FE"/>
    <w:rsid w:val="00BB0E05"/>
    <w:rsid w:val="00BE4028"/>
    <w:rsid w:val="00BE54A9"/>
    <w:rsid w:val="00C01EFD"/>
    <w:rsid w:val="00C3500F"/>
    <w:rsid w:val="00C420E8"/>
    <w:rsid w:val="00C4380D"/>
    <w:rsid w:val="00C47624"/>
    <w:rsid w:val="00C51A0C"/>
    <w:rsid w:val="00C5672C"/>
    <w:rsid w:val="00CE0773"/>
    <w:rsid w:val="00D028A9"/>
    <w:rsid w:val="00D10E43"/>
    <w:rsid w:val="00D3557F"/>
    <w:rsid w:val="00D90F26"/>
    <w:rsid w:val="00D952CE"/>
    <w:rsid w:val="00DA6EFE"/>
    <w:rsid w:val="00DB5284"/>
    <w:rsid w:val="00DD4330"/>
    <w:rsid w:val="00E11DCD"/>
    <w:rsid w:val="00E213AF"/>
    <w:rsid w:val="00E25889"/>
    <w:rsid w:val="00E323CE"/>
    <w:rsid w:val="00E74F3C"/>
    <w:rsid w:val="00EA3B0C"/>
    <w:rsid w:val="00EB6314"/>
    <w:rsid w:val="00EC29A2"/>
    <w:rsid w:val="00ED63A9"/>
    <w:rsid w:val="00F37B1B"/>
    <w:rsid w:val="00F41E1F"/>
    <w:rsid w:val="00FB3C5B"/>
    <w:rsid w:val="00FC0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C9D7F"/>
  <w15:chartTrackingRefBased/>
  <w15:docId w15:val="{B4AF14BC-0BE7-431F-B127-184FE52B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29"/>
    <w:pPr>
      <w:spacing w:after="240" w:line="240" w:lineRule="auto"/>
    </w:pPr>
    <w:rPr>
      <w:rFonts w:ascii="Arial" w:hAnsi="Arial" w:cs="Arial"/>
      <w:color w:val="231F20"/>
      <w:sz w:val="24"/>
    </w:rPr>
  </w:style>
  <w:style w:type="paragraph" w:styleId="Heading1">
    <w:name w:val="heading 1"/>
    <w:basedOn w:val="Normal"/>
    <w:next w:val="Normal"/>
    <w:link w:val="Heading1Char"/>
    <w:uiPriority w:val="9"/>
    <w:qFormat/>
    <w:rsid w:val="00A254BA"/>
    <w:pPr>
      <w:keepNext/>
      <w:keepLines/>
      <w:spacing w:before="480" w:after="480"/>
      <w:outlineLvl w:val="0"/>
    </w:pPr>
    <w:rPr>
      <w:rFonts w:eastAsiaTheme="majorEastAsia"/>
      <w:b/>
      <w:sz w:val="40"/>
      <w:szCs w:val="32"/>
    </w:rPr>
  </w:style>
  <w:style w:type="paragraph" w:styleId="Heading2">
    <w:name w:val="heading 2"/>
    <w:basedOn w:val="Normal"/>
    <w:next w:val="Normal"/>
    <w:link w:val="Heading2Char"/>
    <w:uiPriority w:val="9"/>
    <w:unhideWhenUsed/>
    <w:qFormat/>
    <w:rsid w:val="00A254BA"/>
    <w:pPr>
      <w:keepNext/>
      <w:keepLines/>
      <w:spacing w:before="400" w:after="32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885B29"/>
    <w:pPr>
      <w:keepNext/>
      <w:keepLines/>
      <w:spacing w:before="300"/>
      <w:outlineLvl w:val="2"/>
    </w:pPr>
    <w:rPr>
      <w:rFonts w:eastAsiaTheme="majorEastAsia" w:cstheme="majorBidi"/>
      <w:b/>
      <w:color w:val="FF0000"/>
      <w:szCs w:val="24"/>
    </w:rPr>
  </w:style>
  <w:style w:type="paragraph" w:styleId="Heading4">
    <w:name w:val="heading 4"/>
    <w:basedOn w:val="Normal"/>
    <w:next w:val="Normal"/>
    <w:link w:val="Heading4Char"/>
    <w:uiPriority w:val="9"/>
    <w:unhideWhenUsed/>
    <w:qFormat/>
    <w:rsid w:val="00EB63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4BA"/>
    <w:rPr>
      <w:rFonts w:ascii="Arial" w:eastAsiaTheme="majorEastAsia" w:hAnsi="Arial" w:cs="Arial"/>
      <w:b/>
      <w:sz w:val="40"/>
      <w:szCs w:val="32"/>
    </w:rPr>
  </w:style>
  <w:style w:type="paragraph" w:styleId="Quote">
    <w:name w:val="Quote"/>
    <w:basedOn w:val="Normal"/>
    <w:next w:val="Normal"/>
    <w:link w:val="QuoteChar"/>
    <w:uiPriority w:val="29"/>
    <w:qFormat/>
    <w:rsid w:val="00E11D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DCD"/>
    <w:rPr>
      <w:i/>
      <w:iCs/>
      <w:color w:val="404040" w:themeColor="text1" w:themeTint="BF"/>
    </w:rPr>
  </w:style>
  <w:style w:type="character" w:customStyle="1" w:styleId="Heading3Char">
    <w:name w:val="Heading 3 Char"/>
    <w:basedOn w:val="DefaultParagraphFont"/>
    <w:link w:val="Heading3"/>
    <w:uiPriority w:val="9"/>
    <w:rsid w:val="00885B29"/>
    <w:rPr>
      <w:rFonts w:ascii="Arial" w:eastAsiaTheme="majorEastAsia" w:hAnsi="Arial" w:cstheme="majorBidi"/>
      <w:b/>
      <w:color w:val="FF0000"/>
      <w:sz w:val="24"/>
      <w:szCs w:val="24"/>
    </w:rPr>
  </w:style>
  <w:style w:type="character" w:customStyle="1" w:styleId="Heading4Char">
    <w:name w:val="Heading 4 Char"/>
    <w:basedOn w:val="DefaultParagraphFont"/>
    <w:link w:val="Heading4"/>
    <w:uiPriority w:val="9"/>
    <w:rsid w:val="00EB631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77EF"/>
    <w:pPr>
      <w:ind w:left="720"/>
      <w:contextualSpacing/>
    </w:pPr>
  </w:style>
  <w:style w:type="character" w:customStyle="1" w:styleId="Heading2Char">
    <w:name w:val="Heading 2 Char"/>
    <w:basedOn w:val="DefaultParagraphFont"/>
    <w:link w:val="Heading2"/>
    <w:uiPriority w:val="9"/>
    <w:rsid w:val="00A254BA"/>
    <w:rPr>
      <w:rFonts w:ascii="Arial" w:eastAsiaTheme="majorEastAsia" w:hAnsi="Arial" w:cstheme="majorBidi"/>
      <w:b/>
      <w:color w:val="000000" w:themeColor="text1"/>
      <w:sz w:val="32"/>
      <w:szCs w:val="26"/>
    </w:rPr>
  </w:style>
  <w:style w:type="paragraph" w:styleId="BodyText">
    <w:name w:val="Body Text"/>
    <w:basedOn w:val="Normal"/>
    <w:link w:val="BodyTextChar"/>
    <w:uiPriority w:val="1"/>
    <w:qFormat/>
    <w:rsid w:val="00C420E8"/>
    <w:pPr>
      <w:widowControl w:val="0"/>
      <w:autoSpaceDE w:val="0"/>
      <w:autoSpaceDN w:val="0"/>
      <w:spacing w:after="0"/>
    </w:pPr>
    <w:rPr>
      <w:rFonts w:ascii="Roboto Light" w:eastAsia="Roboto Light" w:hAnsi="Roboto Light" w:cs="Roboto Light"/>
      <w:sz w:val="18"/>
      <w:szCs w:val="18"/>
      <w:lang w:val="en-US" w:bidi="en-US"/>
    </w:rPr>
  </w:style>
  <w:style w:type="character" w:customStyle="1" w:styleId="BodyTextChar">
    <w:name w:val="Body Text Char"/>
    <w:basedOn w:val="DefaultParagraphFont"/>
    <w:link w:val="BodyText"/>
    <w:uiPriority w:val="1"/>
    <w:rsid w:val="00C420E8"/>
    <w:rPr>
      <w:rFonts w:ascii="Roboto Light" w:eastAsia="Roboto Light" w:hAnsi="Roboto Light" w:cs="Roboto Light"/>
      <w:sz w:val="18"/>
      <w:szCs w:val="18"/>
      <w:lang w:val="en-US" w:bidi="en-US"/>
    </w:rPr>
  </w:style>
  <w:style w:type="table" w:styleId="TableGrid">
    <w:name w:val="Table Grid"/>
    <w:basedOn w:val="TableNormal"/>
    <w:uiPriority w:val="39"/>
    <w:rsid w:val="0016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5DD0"/>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405DD0"/>
    <w:pPr>
      <w:spacing w:after="100"/>
    </w:pPr>
  </w:style>
  <w:style w:type="paragraph" w:styleId="TOC2">
    <w:name w:val="toc 2"/>
    <w:basedOn w:val="Normal"/>
    <w:next w:val="Normal"/>
    <w:autoRedefine/>
    <w:uiPriority w:val="39"/>
    <w:unhideWhenUsed/>
    <w:rsid w:val="00405DD0"/>
    <w:pPr>
      <w:spacing w:after="100"/>
      <w:ind w:left="220"/>
    </w:pPr>
  </w:style>
  <w:style w:type="character" w:styleId="Hyperlink">
    <w:name w:val="Hyperlink"/>
    <w:basedOn w:val="DefaultParagraphFont"/>
    <w:uiPriority w:val="99"/>
    <w:unhideWhenUsed/>
    <w:rsid w:val="00405DD0"/>
    <w:rPr>
      <w:color w:val="0563C1" w:themeColor="hyperlink"/>
      <w:u w:val="single"/>
    </w:rPr>
  </w:style>
  <w:style w:type="paragraph" w:customStyle="1" w:styleId="docIntro">
    <w:name w:val="docIntro"/>
    <w:basedOn w:val="Normal"/>
    <w:qFormat/>
    <w:rsid w:val="00DB5284"/>
    <w:pPr>
      <w:spacing w:after="600"/>
    </w:pPr>
  </w:style>
  <w:style w:type="paragraph" w:customStyle="1" w:styleId="docIntro1">
    <w:name w:val="docIntro1"/>
    <w:basedOn w:val="docIntro"/>
    <w:qFormat/>
    <w:rsid w:val="00DB5284"/>
    <w:pPr>
      <w:spacing w:before="600"/>
    </w:pPr>
  </w:style>
  <w:style w:type="paragraph" w:styleId="TOC3">
    <w:name w:val="toc 3"/>
    <w:basedOn w:val="Normal"/>
    <w:next w:val="Normal"/>
    <w:autoRedefine/>
    <w:uiPriority w:val="39"/>
    <w:unhideWhenUsed/>
    <w:rsid w:val="00EC29A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4" ma:contentTypeDescription="Create a new document." ma:contentTypeScope="" ma:versionID="5c457cd72285a9d5d4f10b7ed1c8a544">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36bf399d41d7fc14b67bac2c13c195c3"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8DE88-1889-4F07-BCBE-6C6BD5D69847}">
  <ds:schemaRefs>
    <ds:schemaRef ds:uri="http://schemas.openxmlformats.org/officeDocument/2006/bibliography"/>
  </ds:schemaRefs>
</ds:datastoreItem>
</file>

<file path=customXml/itemProps2.xml><?xml version="1.0" encoding="utf-8"?>
<ds:datastoreItem xmlns:ds="http://schemas.openxmlformats.org/officeDocument/2006/customXml" ds:itemID="{E0D763D4-F450-4093-8AC0-71673169DCA9}"/>
</file>

<file path=customXml/itemProps3.xml><?xml version="1.0" encoding="utf-8"?>
<ds:datastoreItem xmlns:ds="http://schemas.openxmlformats.org/officeDocument/2006/customXml" ds:itemID="{77E01B01-F4F9-4C2A-B844-C7268A59E968}"/>
</file>

<file path=customXml/itemProps4.xml><?xml version="1.0" encoding="utf-8"?>
<ds:datastoreItem xmlns:ds="http://schemas.openxmlformats.org/officeDocument/2006/customXml" ds:itemID="{5600CE07-91C0-450B-ABCA-A91250680790}"/>
</file>

<file path=docProps/app.xml><?xml version="1.0" encoding="utf-8"?>
<Properties xmlns="http://schemas.openxmlformats.org/officeDocument/2006/extended-properties" xmlns:vt="http://schemas.openxmlformats.org/officeDocument/2006/docPropsVTypes">
  <Template>Normal.dotm</Template>
  <TotalTime>7</TotalTime>
  <Pages>31</Pages>
  <Words>8150</Words>
  <Characters>46459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Vulpen</dc:creator>
  <cp:keywords/>
  <dc:description/>
  <cp:lastModifiedBy>KEANE Lincoln</cp:lastModifiedBy>
  <cp:revision>4</cp:revision>
  <dcterms:created xsi:type="dcterms:W3CDTF">2021-09-21T07:45:00Z</dcterms:created>
  <dcterms:modified xsi:type="dcterms:W3CDTF">2021-10-27T05:18:00Z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