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41A91" w14:textId="77777777" w:rsidR="0097493D" w:rsidRDefault="009C6617" w:rsidP="00171B8C">
      <w:pPr>
        <w:pStyle w:val="Question"/>
      </w:pPr>
      <w:bookmarkStart w:id="0" w:name="_Toc43462567"/>
      <w:r>
        <w:rPr>
          <w:noProof/>
        </w:rPr>
        <mc:AlternateContent>
          <mc:Choice Requires="wpg">
            <w:drawing>
              <wp:anchor distT="0" distB="0" distL="114300" distR="114300" simplePos="0" relativeHeight="251660288" behindDoc="0" locked="0" layoutInCell="1" allowOverlap="1" wp14:anchorId="6BFE44E4" wp14:editId="14A5DA2A">
                <wp:simplePos x="0" y="0"/>
                <wp:positionH relativeFrom="page">
                  <wp:align>left</wp:align>
                </wp:positionH>
                <wp:positionV relativeFrom="paragraph">
                  <wp:posOffset>-913553</wp:posOffset>
                </wp:positionV>
                <wp:extent cx="5708650" cy="10688955"/>
                <wp:effectExtent l="0" t="0" r="6350" b="0"/>
                <wp:wrapNone/>
                <wp:docPr id="3" name="Group 3"/>
                <wp:cNvGraphicFramePr/>
                <a:graphic xmlns:a="http://schemas.openxmlformats.org/drawingml/2006/main">
                  <a:graphicData uri="http://schemas.microsoft.com/office/word/2010/wordprocessingGroup">
                    <wpg:wgp>
                      <wpg:cNvGrpSpPr/>
                      <wpg:grpSpPr>
                        <a:xfrm>
                          <a:off x="0" y="0"/>
                          <a:ext cx="5708650" cy="10688955"/>
                          <a:chOff x="0" y="0"/>
                          <a:chExt cx="5708650" cy="10688955"/>
                        </a:xfrm>
                      </wpg:grpSpPr>
                      <pic:pic xmlns:pic="http://schemas.openxmlformats.org/drawingml/2006/picture">
                        <pic:nvPicPr>
                          <pic:cNvPr id="1" name="image1.png"/>
                          <pic:cNvPicPr>
                            <a:picLocks noChangeAspect="1"/>
                          </pic:cNvPicPr>
                        </pic:nvPicPr>
                        <pic:blipFill>
                          <a:blip r:embed="rId11" cstate="print"/>
                          <a:stretch>
                            <a:fillRect/>
                          </a:stretch>
                        </pic:blipFill>
                        <pic:spPr>
                          <a:xfrm>
                            <a:off x="0" y="0"/>
                            <a:ext cx="404495" cy="10688955"/>
                          </a:xfrm>
                          <a:prstGeom prst="rect">
                            <a:avLst/>
                          </a:prstGeom>
                        </pic:spPr>
                      </pic:pic>
                      <pic:pic xmlns:pic="http://schemas.openxmlformats.org/drawingml/2006/picture">
                        <pic:nvPicPr>
                          <pic:cNvPr id="2" name="Picture 2"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64080" y="914400"/>
                            <a:ext cx="3544570" cy="2614930"/>
                          </a:xfrm>
                          <a:prstGeom prst="rect">
                            <a:avLst/>
                          </a:prstGeom>
                        </pic:spPr>
                      </pic:pic>
                    </wpg:wgp>
                  </a:graphicData>
                </a:graphic>
              </wp:anchor>
            </w:drawing>
          </mc:Choice>
          <mc:Fallback>
            <w:pict>
              <v:group w14:anchorId="2417AD73" id="Group 3" o:spid="_x0000_s1026" style="position:absolute;margin-left:0;margin-top:-71.95pt;width:449.5pt;height:841.65pt;z-index:251660288;mso-position-horizontal:left;mso-position-horizontal-relative:page" coordsize="57086,1068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4044;height:10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">
                  <v:imagedata r:id="rId13" o:title=""/>
                </v:shape>
                <v:shape id="Picture 2" o:spid="_x0000_s1028" type="#_x0000_t75" alt="A close up of a sign&#10;&#10;Description automatically generated" style="position:absolute;left:21640;top:9144;width:35446;height:26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">
                  <v:imagedata r:id="rId14" o:title="A close up of a sign&#10;&#10;Description automatically generated"/>
                </v:shape>
                <w10:wrap anchorx="page"/>
              </v:group>
            </w:pict>
          </mc:Fallback>
        </mc:AlternateContent>
      </w:r>
      <w:bookmarkEnd w:id="0"/>
    </w:p>
    <w:p w14:paraId="169C0039" w14:textId="77777777" w:rsidR="0097493D" w:rsidRDefault="0097493D" w:rsidP="00171B8C">
      <w:pPr>
        <w:pStyle w:val="Question"/>
      </w:pPr>
    </w:p>
    <w:p w14:paraId="79C1527C" w14:textId="77777777" w:rsidR="0097493D" w:rsidRDefault="0097493D" w:rsidP="00171B8C">
      <w:pPr>
        <w:pStyle w:val="Question"/>
      </w:pPr>
    </w:p>
    <w:p w14:paraId="08865FB4" w14:textId="77777777" w:rsidR="0097493D" w:rsidRDefault="0097493D" w:rsidP="00171B8C">
      <w:pPr>
        <w:pStyle w:val="Question"/>
      </w:pPr>
    </w:p>
    <w:p w14:paraId="26122B39" w14:textId="77777777" w:rsidR="0097493D" w:rsidRDefault="0097493D" w:rsidP="00171B8C">
      <w:pPr>
        <w:pStyle w:val="Question"/>
      </w:pPr>
    </w:p>
    <w:p w14:paraId="2210F157" w14:textId="77777777" w:rsidR="0097493D" w:rsidRDefault="0097493D" w:rsidP="00171B8C">
      <w:pPr>
        <w:pStyle w:val="Question"/>
      </w:pPr>
    </w:p>
    <w:p w14:paraId="7F0762F4" w14:textId="77777777" w:rsidR="0097493D" w:rsidRDefault="0097493D" w:rsidP="00171B8C">
      <w:pPr>
        <w:pStyle w:val="Question"/>
      </w:pPr>
    </w:p>
    <w:p w14:paraId="596C2E5D" w14:textId="77777777" w:rsidR="0097493D" w:rsidRDefault="0097493D" w:rsidP="00171B8C">
      <w:pPr>
        <w:pStyle w:val="Question"/>
      </w:pPr>
    </w:p>
    <w:p w14:paraId="263B8C37" w14:textId="77777777" w:rsidR="0097493D" w:rsidRDefault="0097493D" w:rsidP="00171B8C">
      <w:pPr>
        <w:pStyle w:val="Question"/>
      </w:pPr>
    </w:p>
    <w:p w14:paraId="557ED912" w14:textId="77777777" w:rsidR="0097493D" w:rsidRDefault="0097493D" w:rsidP="00171B8C">
      <w:pPr>
        <w:pStyle w:val="Question"/>
      </w:pPr>
    </w:p>
    <w:p w14:paraId="7E5A5F20" w14:textId="77777777" w:rsidR="0097493D" w:rsidRDefault="0097493D" w:rsidP="00171B8C">
      <w:pPr>
        <w:pStyle w:val="Question"/>
      </w:pPr>
    </w:p>
    <w:p w14:paraId="6C005BCA" w14:textId="77777777" w:rsidR="00140A14" w:rsidRDefault="00140A14" w:rsidP="00171B8C">
      <w:pPr>
        <w:pStyle w:val="Question"/>
      </w:pPr>
    </w:p>
    <w:p w14:paraId="64CE3650" w14:textId="77777777" w:rsidR="00021EC4" w:rsidRDefault="00021EC4" w:rsidP="0015794B">
      <w:pPr>
        <w:pStyle w:val="Title"/>
        <w:jc w:val="center"/>
        <w:rPr>
          <w:rStyle w:val="TitleChar"/>
        </w:rPr>
      </w:pPr>
    </w:p>
    <w:p w14:paraId="5606847C" w14:textId="77777777" w:rsidR="00021EC4" w:rsidRDefault="00021EC4" w:rsidP="0015794B">
      <w:pPr>
        <w:pStyle w:val="Title"/>
        <w:jc w:val="center"/>
        <w:rPr>
          <w:rStyle w:val="TitleChar"/>
        </w:rPr>
      </w:pPr>
    </w:p>
    <w:p w14:paraId="531578B0" w14:textId="77777777" w:rsidR="00021EC4" w:rsidRDefault="00021EC4" w:rsidP="0015794B">
      <w:pPr>
        <w:pStyle w:val="Title"/>
        <w:jc w:val="center"/>
        <w:rPr>
          <w:rStyle w:val="TitleChar"/>
        </w:rPr>
      </w:pPr>
    </w:p>
    <w:p w14:paraId="79C3EA80" w14:textId="77777777" w:rsidR="00021EC4" w:rsidRDefault="00021EC4" w:rsidP="0015794B">
      <w:pPr>
        <w:pStyle w:val="Title"/>
        <w:jc w:val="center"/>
        <w:rPr>
          <w:rStyle w:val="TitleChar"/>
        </w:rPr>
      </w:pPr>
    </w:p>
    <w:p w14:paraId="6C082649" w14:textId="77777777" w:rsidR="00021EC4" w:rsidRDefault="00021EC4" w:rsidP="0015794B">
      <w:pPr>
        <w:pStyle w:val="Title"/>
        <w:jc w:val="center"/>
        <w:rPr>
          <w:rStyle w:val="TitleChar"/>
        </w:rPr>
      </w:pPr>
    </w:p>
    <w:sdt>
      <w:sdtPr>
        <w:rPr>
          <w:rStyle w:val="TitleChar"/>
        </w:rPr>
        <w:id w:val="-278179402"/>
        <w:placeholder>
          <w:docPart w:val="2CEE0FD9C27E4C0EB0DF6C19AD5A01CA"/>
        </w:placeholder>
      </w:sdtPr>
      <w:sdtEndPr>
        <w:rPr>
          <w:rStyle w:val="DefaultParagraphFont"/>
          <w:spacing w:val="0"/>
          <w:kern w:val="0"/>
          <w:szCs w:val="32"/>
        </w:rPr>
      </w:sdtEndPr>
      <w:sdtContent>
        <w:p w14:paraId="0FB1AD0B" w14:textId="77777777" w:rsidR="00FB0D52" w:rsidRPr="00FF30E9" w:rsidRDefault="00FF30E9" w:rsidP="00FF30E9">
          <w:pPr>
            <w:pStyle w:val="Heading1"/>
            <w:jc w:val="center"/>
          </w:pPr>
          <w:r>
            <w:rPr>
              <w:shd w:val="clear" w:color="auto" w:fill="FFFFFF"/>
            </w:rPr>
            <w:t>Senate Standing Committees on Community Affairs</w:t>
          </w:r>
        </w:p>
      </w:sdtContent>
    </w:sdt>
    <w:p w14:paraId="2E482F7A" w14:textId="77777777" w:rsidR="00021EC4" w:rsidRDefault="00021EC4" w:rsidP="00140A14">
      <w:pPr>
        <w:pStyle w:val="Question"/>
        <w:jc w:val="center"/>
        <w:rPr>
          <w:rStyle w:val="TitleChar"/>
        </w:rPr>
      </w:pPr>
      <w:bookmarkStart w:id="1" w:name="_Toc43462569"/>
    </w:p>
    <w:sdt>
      <w:sdtPr>
        <w:rPr>
          <w:rStyle w:val="TitleChar"/>
        </w:rPr>
        <w:id w:val="1767651225"/>
        <w:placeholder>
          <w:docPart w:val="F6A8D826300A4DC1A4225434E17AF75C"/>
        </w:placeholder>
      </w:sdtPr>
      <w:sdtEndPr>
        <w:rPr>
          <w:rStyle w:val="DefaultParagraphFont"/>
          <w:spacing w:val="0"/>
          <w:kern w:val="0"/>
          <w:szCs w:val="32"/>
        </w:rPr>
      </w:sdtEndPr>
      <w:sdtContent>
        <w:p w14:paraId="225222CE" w14:textId="77777777" w:rsidR="00140A14" w:rsidRDefault="00FF30E9" w:rsidP="00FF30E9">
          <w:pPr>
            <w:pStyle w:val="Heading1"/>
            <w:shd w:val="clear" w:color="auto" w:fill="FFFFFF"/>
            <w:spacing w:before="120" w:after="120"/>
            <w:jc w:val="center"/>
          </w:pPr>
          <w:r w:rsidRPr="00FF30E9">
            <w:t>Submission o</w:t>
          </w:r>
          <w:r>
            <w:t>n</w:t>
          </w:r>
          <w:r w:rsidRPr="00FF30E9">
            <w:t xml:space="preserve"> the National Disability Insurance Scheme Amendment (Participant Service Guarantee and Other Measures) Bill 2021</w:t>
          </w:r>
        </w:p>
      </w:sdtContent>
    </w:sdt>
    <w:bookmarkEnd w:id="1" w:displacedByCustomXml="prev"/>
    <w:p w14:paraId="440DF740" w14:textId="77777777" w:rsidR="00140A14" w:rsidRDefault="00140A14" w:rsidP="00140A14">
      <w:pPr>
        <w:pStyle w:val="Question"/>
        <w:jc w:val="center"/>
      </w:pPr>
    </w:p>
    <w:p w14:paraId="66D337DA" w14:textId="77777777" w:rsidR="00140A14" w:rsidRDefault="00140A14" w:rsidP="00140A14">
      <w:pPr>
        <w:pStyle w:val="Question"/>
        <w:jc w:val="center"/>
      </w:pPr>
    </w:p>
    <w:p w14:paraId="50128BB9" w14:textId="77777777" w:rsidR="00021EC4" w:rsidRDefault="00021EC4" w:rsidP="00140A14">
      <w:pPr>
        <w:pStyle w:val="Question"/>
        <w:jc w:val="center"/>
      </w:pPr>
    </w:p>
    <w:bookmarkStart w:id="2" w:name="_Toc43462570" w:displacedByCustomXml="next"/>
    <w:sdt>
      <w:sdtPr>
        <w:rPr>
          <w:rStyle w:val="TitleChar"/>
        </w:rPr>
        <w:id w:val="257019831"/>
        <w:placeholder>
          <w:docPart w:val="8607003A20EA4C33BEDFFE34632F383E"/>
        </w:placeholder>
      </w:sdtPr>
      <w:sdtEndPr>
        <w:rPr>
          <w:rStyle w:val="DefaultParagraphFont"/>
          <w:rFonts w:ascii="Myriad Pro Light" w:eastAsiaTheme="minorHAnsi" w:hAnsi="Myriad Pro Light" w:cstheme="minorBidi"/>
          <w:b w:val="0"/>
          <w:bCs/>
          <w:color w:val="2C4390"/>
          <w:spacing w:val="0"/>
          <w:kern w:val="0"/>
          <w:sz w:val="22"/>
          <w:szCs w:val="22"/>
        </w:rPr>
      </w:sdtEndPr>
      <w:sdtContent>
        <w:p w14:paraId="728716C4" w14:textId="77777777" w:rsidR="00140A14" w:rsidRDefault="00B91EC6" w:rsidP="00140A14">
          <w:pPr>
            <w:pStyle w:val="Question"/>
            <w:jc w:val="center"/>
            <w:rPr>
              <w:rFonts w:ascii="Myriad Pro" w:eastAsiaTheme="majorEastAsia" w:hAnsi="Myriad Pro" w:cstheme="majorBidi"/>
              <w:b w:val="0"/>
              <w:bCs/>
              <w:color w:val="232157"/>
              <w:spacing w:val="-10"/>
              <w:kern w:val="28"/>
              <w:sz w:val="32"/>
              <w:szCs w:val="56"/>
            </w:rPr>
          </w:pPr>
          <w:r>
            <w:rPr>
              <w:rStyle w:val="TitleChar"/>
            </w:rPr>
            <w:t>8 November 2021</w:t>
          </w:r>
        </w:p>
      </w:sdtContent>
    </w:sdt>
    <w:bookmarkEnd w:id="2" w:displacedByCustomXml="prev"/>
    <w:p w14:paraId="43813FE2" w14:textId="77777777" w:rsidR="00140A14" w:rsidRDefault="00140A14" w:rsidP="00140A14">
      <w:pPr>
        <w:pStyle w:val="Question"/>
        <w:jc w:val="center"/>
        <w:rPr>
          <w:rFonts w:ascii="Myriad Pro" w:eastAsiaTheme="majorEastAsia" w:hAnsi="Myriad Pro" w:cstheme="majorBidi"/>
          <w:b w:val="0"/>
          <w:bCs/>
          <w:color w:val="232157"/>
          <w:spacing w:val="-10"/>
          <w:kern w:val="28"/>
          <w:sz w:val="32"/>
          <w:szCs w:val="56"/>
        </w:rPr>
      </w:pPr>
    </w:p>
    <w:p w14:paraId="507CA37B" w14:textId="77777777" w:rsidR="00021EC4" w:rsidRPr="00140A14" w:rsidRDefault="00021EC4" w:rsidP="00140A14">
      <w:pPr>
        <w:pStyle w:val="Question"/>
        <w:jc w:val="center"/>
        <w:rPr>
          <w:rFonts w:ascii="Myriad Pro" w:eastAsiaTheme="majorEastAsia" w:hAnsi="Myriad Pro" w:cstheme="majorBidi"/>
          <w:b w:val="0"/>
          <w:bCs/>
          <w:color w:val="232157"/>
          <w:spacing w:val="-10"/>
          <w:kern w:val="28"/>
          <w:sz w:val="32"/>
          <w:szCs w:val="56"/>
        </w:rPr>
      </w:pPr>
    </w:p>
    <w:p w14:paraId="5898927A" w14:textId="77777777" w:rsidR="00140A14" w:rsidRPr="00B94954" w:rsidRDefault="00140A14" w:rsidP="00140A14">
      <w:pPr>
        <w:spacing w:after="0" w:line="276" w:lineRule="auto"/>
        <w:jc w:val="center"/>
        <w:rPr>
          <w:rFonts w:ascii="Myriad Pro" w:hAnsi="Myriad Pro" w:cs="Arial"/>
          <w:color w:val="232157"/>
        </w:rPr>
      </w:pPr>
      <w:r w:rsidRPr="66F9DEF9">
        <w:rPr>
          <w:rFonts w:ascii="Myriad Pro" w:hAnsi="Myriad Pro" w:cs="Arial"/>
          <w:color w:val="232157"/>
        </w:rPr>
        <w:t>Physical Disability Council of NSW</w:t>
      </w:r>
    </w:p>
    <w:p w14:paraId="703848A1"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3/184 Glebe Point Road, Glebe NSW 2037</w:t>
      </w:r>
    </w:p>
    <w:p w14:paraId="3A47416C" w14:textId="77777777" w:rsidR="00140A14" w:rsidRPr="00B94954" w:rsidRDefault="00140A14" w:rsidP="00140A14">
      <w:pPr>
        <w:spacing w:after="0" w:line="276" w:lineRule="auto"/>
        <w:jc w:val="center"/>
        <w:rPr>
          <w:rFonts w:ascii="Myriad Pro" w:hAnsi="Myriad Pro" w:cs="Arial"/>
          <w:color w:val="232157"/>
        </w:rPr>
      </w:pPr>
    </w:p>
    <w:p w14:paraId="5AA5ACAA"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02 9552 1606</w:t>
      </w:r>
    </w:p>
    <w:p w14:paraId="20DDED32" w14:textId="77777777" w:rsidR="00140A14" w:rsidRDefault="00140A14" w:rsidP="00140A14">
      <w:pPr>
        <w:spacing w:after="0" w:line="276" w:lineRule="auto"/>
        <w:jc w:val="center"/>
        <w:rPr>
          <w:rFonts w:ascii="Myriad Pro" w:hAnsi="Myriad Pro" w:cs="Arial"/>
          <w:color w:val="232157"/>
        </w:rPr>
      </w:pPr>
      <w:r w:rsidRPr="00D26DF0">
        <w:rPr>
          <w:rFonts w:ascii="Myriad Pro" w:hAnsi="Myriad Pro" w:cs="Arial"/>
          <w:color w:val="232157"/>
        </w:rPr>
        <w:t>www.pdcnsw.org.au</w:t>
      </w:r>
    </w:p>
    <w:p w14:paraId="7CE15F2B" w14:textId="77777777" w:rsidR="00140A14" w:rsidRPr="00B94954" w:rsidRDefault="00140A14" w:rsidP="00140A14">
      <w:pPr>
        <w:spacing w:after="0" w:line="276" w:lineRule="auto"/>
        <w:jc w:val="center"/>
        <w:rPr>
          <w:rFonts w:ascii="Myriad Pro" w:hAnsi="Myriad Pro" w:cs="Arial"/>
          <w:color w:val="232157"/>
        </w:rPr>
      </w:pPr>
    </w:p>
    <w:p w14:paraId="6D0CE3D0" w14:textId="77777777" w:rsidR="00140A14" w:rsidRDefault="00140A14" w:rsidP="00140A14">
      <w:pPr>
        <w:spacing w:after="0" w:line="276" w:lineRule="auto"/>
        <w:jc w:val="center"/>
        <w:rPr>
          <w:rFonts w:ascii="Myriad Pro" w:hAnsi="Myriad Pro" w:cs="Arial"/>
          <w:color w:val="232157"/>
        </w:rPr>
      </w:pPr>
      <w:r w:rsidRPr="00D26DF0">
        <w:rPr>
          <w:rFonts w:ascii="Myriad Pro" w:hAnsi="Myriad Pro" w:cs="Arial"/>
          <w:color w:val="232157"/>
        </w:rPr>
        <w:t>hayley.stone@pdcnsw.org.au</w:t>
      </w:r>
    </w:p>
    <w:p w14:paraId="228C91AF" w14:textId="77777777" w:rsidR="00FB3B7E" w:rsidRDefault="00FB3B7E" w:rsidP="0097493D">
      <w:pPr>
        <w:pStyle w:val="Question"/>
        <w:jc w:val="center"/>
      </w:pPr>
    </w:p>
    <w:p w14:paraId="05BDA871" w14:textId="77777777" w:rsidR="00FF30E9" w:rsidRPr="006A32E6" w:rsidRDefault="009C6617" w:rsidP="00FF30E9">
      <w:pPr>
        <w:pStyle w:val="Question"/>
        <w:jc w:val="center"/>
      </w:pPr>
      <w:r>
        <w:br w:type="page"/>
      </w:r>
    </w:p>
    <w:p w14:paraId="57F39D90" w14:textId="77777777" w:rsidR="00C44801" w:rsidRDefault="009C6617" w:rsidP="00C44801">
      <w:pPr>
        <w:pStyle w:val="PolicyBody"/>
      </w:pPr>
      <w:r w:rsidRPr="006A32E6">
        <w:lastRenderedPageBreak/>
        <w:t>The Physical Disability Council of NSW (PDCN) is the peak body representing</w:t>
      </w:r>
      <w:r w:rsidR="00C36E8B">
        <w:t xml:space="preserve"> over 1 million</w:t>
      </w:r>
      <w:r w:rsidRPr="006A32E6">
        <w:t xml:space="preserve"> people with physical disabilities across New South Wales</w:t>
      </w:r>
      <w:r w:rsidR="00C44801">
        <w:t xml:space="preserve">, including those with sensory disabilities and physical disabilities in consequence of chronic illness or disease. </w:t>
      </w:r>
    </w:p>
    <w:p w14:paraId="37F08517" w14:textId="77777777" w:rsidR="00C44801" w:rsidRDefault="00C44801" w:rsidP="00C44801">
      <w:pPr>
        <w:pStyle w:val="PolicyBody"/>
      </w:pPr>
    </w:p>
    <w:p w14:paraId="212E8CCA" w14:textId="77777777" w:rsidR="00C00CEC" w:rsidRDefault="00C44801" w:rsidP="00C44801">
      <w:pPr>
        <w:pStyle w:val="PolicyBody"/>
      </w:pPr>
      <w:r>
        <w:t>PDCN provided a submission to the original draft Bill on 7 October. At that time, we raised several</w:t>
      </w:r>
      <w:r w:rsidR="00C00CEC">
        <w:t xml:space="preserve"> concerns regarding</w:t>
      </w:r>
      <w:r w:rsidR="003320E3">
        <w:t xml:space="preserve"> both</w:t>
      </w:r>
      <w:r w:rsidR="00C00CEC">
        <w:t xml:space="preserve"> the Bill and consultation process. </w:t>
      </w:r>
      <w:r w:rsidR="003320E3">
        <w:t>T</w:t>
      </w:r>
      <w:r w:rsidR="00BC6164">
        <w:t xml:space="preserve">hese concerns have either </w:t>
      </w:r>
      <w:r w:rsidR="00DF3AA9">
        <w:t xml:space="preserve">been addressed insufficiently or apparently ignored. </w:t>
      </w:r>
    </w:p>
    <w:p w14:paraId="11DBD529" w14:textId="77777777" w:rsidR="0005026C" w:rsidRDefault="0005026C" w:rsidP="00C44801">
      <w:pPr>
        <w:pStyle w:val="PolicyBody"/>
      </w:pPr>
    </w:p>
    <w:p w14:paraId="398D4D14" w14:textId="77777777" w:rsidR="00BC6164" w:rsidRPr="0005026C" w:rsidRDefault="00BC6164" w:rsidP="00DF3AA9">
      <w:pPr>
        <w:pStyle w:val="RecTitle"/>
        <w:rPr>
          <w:i w:val="0"/>
          <w:iCs/>
        </w:rPr>
      </w:pPr>
      <w:r w:rsidRPr="0005026C">
        <w:rPr>
          <w:i w:val="0"/>
          <w:iCs/>
        </w:rPr>
        <w:t>We again raise issue with the lack of genuine community engagement</w:t>
      </w:r>
    </w:p>
    <w:p w14:paraId="7CD2C12B" w14:textId="77777777" w:rsidR="00C00CEC" w:rsidRDefault="00C00CEC" w:rsidP="00C44801">
      <w:pPr>
        <w:pStyle w:val="PolicyBody"/>
      </w:pPr>
    </w:p>
    <w:p w14:paraId="3C4984B5" w14:textId="77777777" w:rsidR="00DF3AA9" w:rsidRDefault="00C00CEC" w:rsidP="00C44801">
      <w:pPr>
        <w:pStyle w:val="PolicyBody"/>
      </w:pPr>
      <w:r>
        <w:t xml:space="preserve">We are gravely disappointed, once again, at what we can only perceive as a blatant disregard of the views of the disability community and their representatives. </w:t>
      </w:r>
    </w:p>
    <w:p w14:paraId="6B74F7C8" w14:textId="77777777" w:rsidR="00DF3AA9" w:rsidRDefault="00DF3AA9" w:rsidP="00C44801">
      <w:pPr>
        <w:pStyle w:val="PolicyBody"/>
      </w:pPr>
    </w:p>
    <w:p w14:paraId="0152A04E" w14:textId="77777777" w:rsidR="00560931" w:rsidRDefault="00C00CEC" w:rsidP="00C44801">
      <w:pPr>
        <w:pStyle w:val="PolicyBody"/>
      </w:pPr>
      <w:r>
        <w:t>We note that the Bill was tabled on 2</w:t>
      </w:r>
      <w:r w:rsidR="000D2785">
        <w:t>8</w:t>
      </w:r>
      <w:r>
        <w:t xml:space="preserve"> October</w:t>
      </w:r>
      <w:r w:rsidR="000D2785">
        <w:t>, three weeks after the closing date for submissions, and that the</w:t>
      </w:r>
      <w:r w:rsidR="00DF3AA9">
        <w:t xml:space="preserve"> current</w:t>
      </w:r>
      <w:r w:rsidR="000D2785">
        <w:t xml:space="preserve"> consultation period</w:t>
      </w:r>
      <w:r w:rsidR="00BC6164">
        <w:t xml:space="preserve"> is 7 working days.</w:t>
      </w:r>
      <w:r w:rsidR="003320E3">
        <w:t xml:space="preserve"> This is appalling form </w:t>
      </w:r>
      <w:r w:rsidR="00560931">
        <w:t xml:space="preserve">and severely limits the capacity for genuine community participation. </w:t>
      </w:r>
    </w:p>
    <w:p w14:paraId="59DC927F" w14:textId="77777777" w:rsidR="00FE1F1B" w:rsidRDefault="00FE1F1B" w:rsidP="00C44801">
      <w:pPr>
        <w:pStyle w:val="PolicyBody"/>
      </w:pPr>
    </w:p>
    <w:p w14:paraId="7DECFAE2" w14:textId="77777777" w:rsidR="00FE1F1B" w:rsidRDefault="00FE1F1B" w:rsidP="00C44801">
      <w:pPr>
        <w:pStyle w:val="PolicyBody"/>
        <w:rPr>
          <w:color w:val="000000"/>
          <w:sz w:val="27"/>
          <w:szCs w:val="27"/>
        </w:rPr>
      </w:pPr>
      <w:r>
        <w:t xml:space="preserve">On that point, we note the provisions of the proposed change to Schedule 2, 4(9A): </w:t>
      </w:r>
    </w:p>
    <w:p w14:paraId="0761B939" w14:textId="77777777" w:rsidR="002F4DE1" w:rsidRPr="002F4DE1" w:rsidRDefault="00FE1F1B" w:rsidP="002F4DE1">
      <w:pPr>
        <w:pStyle w:val="Quote"/>
      </w:pPr>
      <w:r>
        <w:t>‘People with disability are central to the National Disability Insurance Scheme and should be included in a co-design capacity.’</w:t>
      </w:r>
    </w:p>
    <w:p w14:paraId="4B0B82C4" w14:textId="77777777" w:rsidR="002F4DE1" w:rsidRDefault="002F4DE1" w:rsidP="002F4DE1">
      <w:pPr>
        <w:pStyle w:val="RecTitle"/>
      </w:pPr>
      <w:r>
        <w:t xml:space="preserve">Recommendation: </w:t>
      </w:r>
    </w:p>
    <w:p w14:paraId="13A488D9" w14:textId="77777777" w:rsidR="002A3D3E" w:rsidRPr="002F4DE1" w:rsidRDefault="002A3D3E" w:rsidP="002F4DE1">
      <w:pPr>
        <w:pStyle w:val="RecBody"/>
      </w:pPr>
      <w:r w:rsidRPr="002F4DE1">
        <w:t>The NDIA and Ministry should work towards genuine engagement with the disability community, extending to proper consideration of submissions, and sufficient</w:t>
      </w:r>
      <w:r w:rsidR="000212A4" w:rsidRPr="002F4DE1">
        <w:t xml:space="preserve"> timeframes for the community to provide comment.</w:t>
      </w:r>
    </w:p>
    <w:p w14:paraId="2A22B909" w14:textId="77777777" w:rsidR="0005026C" w:rsidRDefault="0005026C" w:rsidP="0005026C">
      <w:pPr>
        <w:pStyle w:val="paragraph"/>
        <w:spacing w:before="0" w:beforeAutospacing="0" w:after="0" w:afterAutospacing="0"/>
        <w:textAlignment w:val="baseline"/>
        <w:rPr>
          <w:rStyle w:val="eop"/>
          <w:rFonts w:ascii="Myriad Pro" w:hAnsi="Myriad Pro" w:cs="Segoe UI"/>
          <w:sz w:val="22"/>
          <w:szCs w:val="22"/>
        </w:rPr>
      </w:pPr>
    </w:p>
    <w:p w14:paraId="11215DB2" w14:textId="77777777" w:rsidR="0005026C" w:rsidRPr="00980AB8" w:rsidRDefault="0005026C" w:rsidP="00980AB8">
      <w:pPr>
        <w:pStyle w:val="Heading1"/>
        <w:rPr>
          <w:rStyle w:val="eop"/>
          <w:rFonts w:cs="Segoe UI"/>
          <w:sz w:val="22"/>
          <w:szCs w:val="22"/>
        </w:rPr>
      </w:pPr>
      <w:r w:rsidRPr="00980AB8">
        <w:rPr>
          <w:rStyle w:val="eop"/>
          <w:rFonts w:cs="Segoe UI"/>
          <w:sz w:val="22"/>
          <w:szCs w:val="22"/>
        </w:rPr>
        <w:t xml:space="preserve">The </w:t>
      </w:r>
      <w:r w:rsidR="00166842">
        <w:rPr>
          <w:rStyle w:val="eop"/>
          <w:rFonts w:cs="Segoe UI"/>
          <w:sz w:val="22"/>
          <w:szCs w:val="22"/>
        </w:rPr>
        <w:t xml:space="preserve">range of </w:t>
      </w:r>
      <w:r w:rsidR="000212A4">
        <w:rPr>
          <w:rStyle w:val="eop"/>
          <w:rFonts w:cs="Segoe UI"/>
          <w:sz w:val="22"/>
          <w:szCs w:val="22"/>
        </w:rPr>
        <w:t>matters</w:t>
      </w:r>
      <w:r w:rsidR="00166842">
        <w:rPr>
          <w:rStyle w:val="eop"/>
          <w:rFonts w:cs="Segoe UI"/>
          <w:sz w:val="22"/>
          <w:szCs w:val="22"/>
        </w:rPr>
        <w:t xml:space="preserve"> that the CEO can </w:t>
      </w:r>
      <w:r w:rsidR="000212A4">
        <w:rPr>
          <w:rStyle w:val="eop"/>
          <w:rFonts w:cs="Segoe UI"/>
          <w:sz w:val="22"/>
          <w:szCs w:val="22"/>
        </w:rPr>
        <w:t>consider</w:t>
      </w:r>
      <w:r w:rsidR="00166842">
        <w:rPr>
          <w:rStyle w:val="eop"/>
          <w:rFonts w:cs="Segoe UI"/>
          <w:sz w:val="22"/>
          <w:szCs w:val="22"/>
        </w:rPr>
        <w:t xml:space="preserve"> when deciding to vary a plan remain unconstrained and open to broad interpretation</w:t>
      </w:r>
      <w:r w:rsidRPr="00980AB8">
        <w:rPr>
          <w:rStyle w:val="eop"/>
          <w:rFonts w:cs="Segoe UI"/>
          <w:sz w:val="22"/>
          <w:szCs w:val="22"/>
        </w:rPr>
        <w:t xml:space="preserve"> </w:t>
      </w:r>
    </w:p>
    <w:p w14:paraId="48143DD2" w14:textId="77777777" w:rsidR="00452C63" w:rsidRDefault="00C83B72" w:rsidP="00166842">
      <w:pPr>
        <w:pStyle w:val="paragraph"/>
        <w:rPr>
          <w:rStyle w:val="normaltextrun"/>
          <w:rFonts w:ascii="Myriad Pro" w:hAnsi="Myriad Pro" w:cs="Segoe UI"/>
          <w:sz w:val="22"/>
          <w:szCs w:val="22"/>
        </w:rPr>
      </w:pPr>
      <w:r>
        <w:rPr>
          <w:rStyle w:val="normaltextrun"/>
          <w:rFonts w:ascii="Myriad Pro" w:hAnsi="Myriad Pro" w:cs="Segoe UI"/>
          <w:sz w:val="22"/>
          <w:szCs w:val="22"/>
        </w:rPr>
        <w:t>We note that s</w:t>
      </w:r>
      <w:r w:rsidR="00346D7D">
        <w:rPr>
          <w:rStyle w:val="normaltextrun"/>
          <w:rFonts w:ascii="Myriad Pro" w:hAnsi="Myriad Pro" w:cs="Segoe UI"/>
          <w:sz w:val="22"/>
          <w:szCs w:val="22"/>
        </w:rPr>
        <w:t>.</w:t>
      </w:r>
      <w:r>
        <w:rPr>
          <w:rStyle w:val="normaltextrun"/>
          <w:rFonts w:ascii="Myriad Pro" w:hAnsi="Myriad Pro" w:cs="Segoe UI"/>
          <w:sz w:val="22"/>
          <w:szCs w:val="22"/>
        </w:rPr>
        <w:t xml:space="preserve"> 47A of the Bill now provides that </w:t>
      </w:r>
      <w:r w:rsidR="00FA5722">
        <w:rPr>
          <w:rStyle w:val="normaltextrun"/>
          <w:rFonts w:ascii="Myriad Pro" w:hAnsi="Myriad Pro" w:cs="Segoe UI"/>
          <w:sz w:val="22"/>
          <w:szCs w:val="22"/>
        </w:rPr>
        <w:t>variations must be prepared with the participant</w:t>
      </w:r>
      <w:r w:rsidR="003142E3">
        <w:rPr>
          <w:rStyle w:val="normaltextrun"/>
          <w:rFonts w:ascii="Myriad Pro" w:hAnsi="Myriad Pro" w:cs="Segoe UI"/>
          <w:sz w:val="22"/>
          <w:szCs w:val="22"/>
        </w:rPr>
        <w:t xml:space="preserve"> – we would have expected this to be the case, even if it were not expressly provided – but the CEO can still decide to vary a participant’s plan without</w:t>
      </w:r>
      <w:r w:rsidR="00EA66DD">
        <w:rPr>
          <w:rStyle w:val="normaltextrun"/>
          <w:rFonts w:ascii="Myriad Pro" w:hAnsi="Myriad Pro" w:cs="Segoe UI"/>
          <w:sz w:val="22"/>
          <w:szCs w:val="22"/>
        </w:rPr>
        <w:t xml:space="preserve"> the participant’s consent or providing any basis for the decision.</w:t>
      </w:r>
    </w:p>
    <w:p w14:paraId="4B94780E" w14:textId="77777777" w:rsidR="00166842" w:rsidRDefault="00452C63" w:rsidP="00EA66DD">
      <w:pPr>
        <w:pStyle w:val="paragraph"/>
        <w:spacing w:before="0" w:beforeAutospacing="0" w:after="0" w:afterAutospacing="0"/>
        <w:textAlignment w:val="baseline"/>
        <w:rPr>
          <w:rStyle w:val="normaltextrun"/>
          <w:rFonts w:ascii="Myriad Pro" w:hAnsi="Myriad Pro" w:cs="Segoe UI"/>
          <w:sz w:val="22"/>
          <w:szCs w:val="22"/>
        </w:rPr>
      </w:pPr>
      <w:r>
        <w:rPr>
          <w:rStyle w:val="normaltextrun"/>
          <w:rFonts w:ascii="Myriad Pro" w:hAnsi="Myriad Pro" w:cs="Segoe UI"/>
          <w:sz w:val="22"/>
          <w:szCs w:val="22"/>
        </w:rPr>
        <w:t>We are glad to see the inclusion of the range of matters that the CEO must consider when</w:t>
      </w:r>
      <w:r w:rsidR="00134942">
        <w:rPr>
          <w:rStyle w:val="normaltextrun"/>
          <w:rFonts w:ascii="Myriad Pro" w:hAnsi="Myriad Pro" w:cs="Segoe UI"/>
          <w:sz w:val="22"/>
          <w:szCs w:val="22"/>
        </w:rPr>
        <w:t xml:space="preserve"> </w:t>
      </w:r>
      <w:r>
        <w:rPr>
          <w:rStyle w:val="normaltextrun"/>
          <w:rFonts w:ascii="Myriad Pro" w:hAnsi="Myriad Pro" w:cs="Segoe UI"/>
          <w:sz w:val="22"/>
          <w:szCs w:val="22"/>
        </w:rPr>
        <w:t>deci</w:t>
      </w:r>
      <w:r w:rsidR="00134942">
        <w:rPr>
          <w:rStyle w:val="normaltextrun"/>
          <w:rFonts w:ascii="Myriad Pro" w:hAnsi="Myriad Pro" w:cs="Segoe UI"/>
          <w:sz w:val="22"/>
          <w:szCs w:val="22"/>
        </w:rPr>
        <w:t>ding</w:t>
      </w:r>
      <w:r>
        <w:rPr>
          <w:rStyle w:val="normaltextrun"/>
          <w:rFonts w:ascii="Myriad Pro" w:hAnsi="Myriad Pro" w:cs="Segoe UI"/>
          <w:sz w:val="22"/>
          <w:szCs w:val="22"/>
        </w:rPr>
        <w:t xml:space="preserve"> to vary a participant’s plan included within the Bill itself (s</w:t>
      </w:r>
      <w:r w:rsidR="00346D7D">
        <w:rPr>
          <w:rStyle w:val="normaltextrun"/>
          <w:rFonts w:ascii="Myriad Pro" w:hAnsi="Myriad Pro" w:cs="Segoe UI"/>
          <w:sz w:val="22"/>
          <w:szCs w:val="22"/>
        </w:rPr>
        <w:t xml:space="preserve">. </w:t>
      </w:r>
      <w:r>
        <w:rPr>
          <w:rStyle w:val="normaltextrun"/>
          <w:rFonts w:ascii="Myriad Pro" w:hAnsi="Myriad Pro" w:cs="Segoe UI"/>
          <w:sz w:val="22"/>
          <w:szCs w:val="22"/>
        </w:rPr>
        <w:t>47(A)(3)).</w:t>
      </w:r>
      <w:r w:rsidR="00932666">
        <w:rPr>
          <w:rStyle w:val="normaltextrun"/>
          <w:rFonts w:ascii="Myriad Pro" w:hAnsi="Myriad Pro" w:cs="Segoe UI"/>
          <w:sz w:val="22"/>
          <w:szCs w:val="22"/>
        </w:rPr>
        <w:t xml:space="preserve"> </w:t>
      </w:r>
    </w:p>
    <w:p w14:paraId="19CE97F7" w14:textId="77777777" w:rsidR="00166842" w:rsidRDefault="00166842" w:rsidP="00EA66DD">
      <w:pPr>
        <w:pStyle w:val="paragraph"/>
        <w:spacing w:before="0" w:beforeAutospacing="0" w:after="0" w:afterAutospacing="0"/>
        <w:textAlignment w:val="baseline"/>
        <w:rPr>
          <w:rStyle w:val="normaltextrun"/>
          <w:rFonts w:ascii="Myriad Pro" w:hAnsi="Myriad Pro" w:cs="Segoe UI"/>
          <w:sz w:val="22"/>
          <w:szCs w:val="22"/>
        </w:rPr>
      </w:pPr>
    </w:p>
    <w:p w14:paraId="25A8A145" w14:textId="77777777" w:rsidR="001C66A8" w:rsidRDefault="00166842" w:rsidP="00EA66DD">
      <w:pPr>
        <w:pStyle w:val="paragraph"/>
        <w:spacing w:before="0" w:beforeAutospacing="0" w:after="0" w:afterAutospacing="0"/>
        <w:textAlignment w:val="baseline"/>
        <w:rPr>
          <w:rStyle w:val="normaltextrun"/>
          <w:rFonts w:ascii="Myriad Pro" w:hAnsi="Myriad Pro" w:cs="Segoe UI"/>
          <w:sz w:val="22"/>
          <w:szCs w:val="22"/>
        </w:rPr>
      </w:pPr>
      <w:r>
        <w:rPr>
          <w:rStyle w:val="normaltextrun"/>
          <w:rFonts w:ascii="Myriad Pro" w:hAnsi="Myriad Pro" w:cs="Segoe UI"/>
          <w:sz w:val="22"/>
          <w:szCs w:val="22"/>
        </w:rPr>
        <w:t>We note however, that the list of matters which the CEO should have regard to is not limited and that several of the matters for consideration are drafted loosely. We a</w:t>
      </w:r>
      <w:r w:rsidR="001C66A8">
        <w:rPr>
          <w:rStyle w:val="normaltextrun"/>
          <w:rFonts w:ascii="Myriad Pro" w:hAnsi="Myriad Pro" w:cs="Segoe UI"/>
          <w:sz w:val="22"/>
          <w:szCs w:val="22"/>
        </w:rPr>
        <w:t>lso find the term</w:t>
      </w:r>
      <w:r>
        <w:rPr>
          <w:rStyle w:val="normaltextrun"/>
          <w:rFonts w:ascii="Myriad Pro" w:hAnsi="Myriad Pro" w:cs="Segoe UI"/>
          <w:sz w:val="22"/>
          <w:szCs w:val="22"/>
        </w:rPr>
        <w:t xml:space="preserve"> </w:t>
      </w:r>
      <w:r w:rsidRPr="00166842">
        <w:rPr>
          <w:rStyle w:val="normaltextrun"/>
          <w:rFonts w:ascii="Myriad Pro" w:hAnsi="Myriad Pro" w:cs="Segoe UI"/>
          <w:i/>
          <w:iCs/>
          <w:sz w:val="22"/>
          <w:szCs w:val="22"/>
        </w:rPr>
        <w:t xml:space="preserve">“have regard to” </w:t>
      </w:r>
      <w:r w:rsidR="001C66A8">
        <w:rPr>
          <w:rStyle w:val="normaltextrun"/>
          <w:rFonts w:ascii="Myriad Pro" w:hAnsi="Myriad Pro" w:cs="Segoe UI"/>
          <w:sz w:val="22"/>
          <w:szCs w:val="22"/>
        </w:rPr>
        <w:t xml:space="preserve">vague and unhelpful. </w:t>
      </w:r>
    </w:p>
    <w:p w14:paraId="513F92EE" w14:textId="77777777" w:rsidR="001C66A8" w:rsidRDefault="001C66A8" w:rsidP="00EA66DD">
      <w:pPr>
        <w:pStyle w:val="paragraph"/>
        <w:spacing w:before="0" w:beforeAutospacing="0" w:after="0" w:afterAutospacing="0"/>
        <w:textAlignment w:val="baseline"/>
        <w:rPr>
          <w:rStyle w:val="normaltextrun"/>
          <w:rFonts w:ascii="Myriad Pro" w:hAnsi="Myriad Pro" w:cs="Segoe UI"/>
          <w:sz w:val="22"/>
          <w:szCs w:val="22"/>
        </w:rPr>
      </w:pPr>
    </w:p>
    <w:p w14:paraId="0EF49D84" w14:textId="77777777" w:rsidR="001C66A8" w:rsidRDefault="001C66A8" w:rsidP="00EA66DD">
      <w:pPr>
        <w:pStyle w:val="paragraph"/>
        <w:spacing w:before="0" w:beforeAutospacing="0" w:after="0" w:afterAutospacing="0"/>
        <w:textAlignment w:val="baseline"/>
        <w:rPr>
          <w:rStyle w:val="normaltextrun"/>
          <w:rFonts w:ascii="Myriad Pro" w:hAnsi="Myriad Pro" w:cs="Segoe UI"/>
          <w:sz w:val="22"/>
          <w:szCs w:val="22"/>
        </w:rPr>
      </w:pPr>
      <w:r>
        <w:rPr>
          <w:rStyle w:val="normaltextrun"/>
          <w:rFonts w:ascii="Myriad Pro" w:hAnsi="Myriad Pro" w:cs="Segoe UI"/>
          <w:sz w:val="22"/>
          <w:szCs w:val="22"/>
        </w:rPr>
        <w:t>There is no hierarchy in terms of which matters should be given the greatest consideration, or any prescription on what “</w:t>
      </w:r>
      <w:r w:rsidRPr="001C66A8">
        <w:rPr>
          <w:rStyle w:val="normaltextrun"/>
          <w:rFonts w:ascii="Myriad Pro" w:hAnsi="Myriad Pro" w:cs="Segoe UI"/>
          <w:i/>
          <w:iCs/>
          <w:sz w:val="22"/>
          <w:szCs w:val="22"/>
        </w:rPr>
        <w:t>having regard to”</w:t>
      </w:r>
      <w:r>
        <w:rPr>
          <w:rStyle w:val="normaltextrun"/>
          <w:rFonts w:ascii="Myriad Pro" w:hAnsi="Myriad Pro" w:cs="Segoe UI"/>
          <w:i/>
          <w:iCs/>
          <w:sz w:val="22"/>
          <w:szCs w:val="22"/>
        </w:rPr>
        <w:t xml:space="preserve"> </w:t>
      </w:r>
      <w:r>
        <w:rPr>
          <w:rStyle w:val="normaltextrun"/>
          <w:rFonts w:ascii="Myriad Pro" w:hAnsi="Myriad Pro" w:cs="Segoe UI"/>
          <w:sz w:val="22"/>
          <w:szCs w:val="22"/>
        </w:rPr>
        <w:t xml:space="preserve">might mean in practice. </w:t>
      </w:r>
    </w:p>
    <w:p w14:paraId="594B7764" w14:textId="77777777" w:rsidR="001C66A8" w:rsidRDefault="001C66A8" w:rsidP="00EA66DD">
      <w:pPr>
        <w:pStyle w:val="paragraph"/>
        <w:spacing w:before="0" w:beforeAutospacing="0" w:after="0" w:afterAutospacing="0"/>
        <w:textAlignment w:val="baseline"/>
        <w:rPr>
          <w:rStyle w:val="normaltextrun"/>
          <w:rFonts w:ascii="Myriad Pro" w:hAnsi="Myriad Pro" w:cs="Segoe UI"/>
          <w:sz w:val="22"/>
          <w:szCs w:val="22"/>
        </w:rPr>
      </w:pPr>
    </w:p>
    <w:p w14:paraId="3F301823" w14:textId="77777777" w:rsidR="00932666" w:rsidRDefault="001C66A8" w:rsidP="00EA66DD">
      <w:pPr>
        <w:pStyle w:val="paragraph"/>
        <w:spacing w:before="0" w:beforeAutospacing="0" w:after="0" w:afterAutospacing="0"/>
        <w:textAlignment w:val="baseline"/>
        <w:rPr>
          <w:rStyle w:val="normaltextrun"/>
          <w:rFonts w:ascii="Myriad Pro" w:hAnsi="Myriad Pro" w:cs="Segoe UI"/>
          <w:sz w:val="22"/>
          <w:szCs w:val="22"/>
        </w:rPr>
      </w:pPr>
      <w:r>
        <w:rPr>
          <w:rStyle w:val="normaltextrun"/>
          <w:rFonts w:ascii="Myriad Pro" w:hAnsi="Myriad Pro" w:cs="Segoe UI"/>
          <w:sz w:val="22"/>
          <w:szCs w:val="22"/>
        </w:rPr>
        <w:t>We could anticipate situations where certain aspects of a plan – e.g. cost of services, are weighted more highly than a patient’s goals and aspirations or assessments</w:t>
      </w:r>
      <w:r w:rsidR="00134942">
        <w:rPr>
          <w:rStyle w:val="normaltextrun"/>
          <w:rFonts w:ascii="Myriad Pro" w:hAnsi="Myriad Pro" w:cs="Segoe UI"/>
          <w:sz w:val="22"/>
          <w:szCs w:val="22"/>
        </w:rPr>
        <w:t>.</w:t>
      </w:r>
    </w:p>
    <w:p w14:paraId="331AC444" w14:textId="77777777" w:rsidR="002F4DE1" w:rsidRDefault="002F4DE1" w:rsidP="00EA66DD">
      <w:pPr>
        <w:pStyle w:val="paragraph"/>
        <w:spacing w:before="0" w:beforeAutospacing="0" w:after="0" w:afterAutospacing="0"/>
        <w:textAlignment w:val="baseline"/>
        <w:rPr>
          <w:rStyle w:val="normaltextrun"/>
          <w:rFonts w:ascii="Myriad Pro" w:hAnsi="Myriad Pro" w:cs="Segoe UI"/>
          <w:b/>
          <w:bCs/>
          <w:i/>
          <w:iCs/>
          <w:sz w:val="22"/>
          <w:szCs w:val="22"/>
        </w:rPr>
      </w:pPr>
    </w:p>
    <w:p w14:paraId="24E83E78" w14:textId="77777777" w:rsidR="002F4DE1" w:rsidRPr="00D07EA0" w:rsidRDefault="002F4DE1" w:rsidP="00D07EA0">
      <w:pPr>
        <w:pStyle w:val="RecTitle"/>
        <w:rPr>
          <w:rStyle w:val="normaltextrun"/>
        </w:rPr>
      </w:pPr>
      <w:r w:rsidRPr="00D07EA0">
        <w:rPr>
          <w:rStyle w:val="normaltextrun"/>
        </w:rPr>
        <w:lastRenderedPageBreak/>
        <w:t>Recommendation:</w:t>
      </w:r>
    </w:p>
    <w:p w14:paraId="7CB14C4B" w14:textId="77777777" w:rsidR="00D07EA0" w:rsidRDefault="000212A4" w:rsidP="00D07EA0">
      <w:pPr>
        <w:pStyle w:val="RecBody"/>
        <w:rPr>
          <w:rStyle w:val="normaltextrun"/>
        </w:rPr>
      </w:pPr>
      <w:r w:rsidRPr="00D07EA0">
        <w:rPr>
          <w:rStyle w:val="normaltextrun"/>
        </w:rPr>
        <w:t xml:space="preserve">Greater prescription </w:t>
      </w:r>
      <w:r w:rsidR="00223024">
        <w:rPr>
          <w:rStyle w:val="normaltextrun"/>
        </w:rPr>
        <w:t>must be provided</w:t>
      </w:r>
      <w:r w:rsidRPr="00D07EA0">
        <w:rPr>
          <w:rStyle w:val="normaltextrun"/>
        </w:rPr>
        <w:t xml:space="preserve"> in terms of the weighting to be given across the different matters that the CEO should have regard to. </w:t>
      </w:r>
    </w:p>
    <w:p w14:paraId="38C8DD1F" w14:textId="77777777" w:rsidR="00D07EA0" w:rsidRPr="00D07EA0" w:rsidRDefault="00D07EA0" w:rsidP="00D07EA0">
      <w:pPr>
        <w:pStyle w:val="RecBody"/>
        <w:rPr>
          <w:rStyle w:val="normaltextrun"/>
        </w:rPr>
      </w:pPr>
    </w:p>
    <w:p w14:paraId="0CD7BC1E" w14:textId="77777777" w:rsidR="000212A4" w:rsidRPr="00D07EA0" w:rsidRDefault="00D07EA0" w:rsidP="00D07EA0">
      <w:pPr>
        <w:pStyle w:val="RecTitle"/>
        <w:rPr>
          <w:rStyle w:val="normaltextrun"/>
        </w:rPr>
      </w:pPr>
      <w:r>
        <w:rPr>
          <w:rStyle w:val="normaltextrun"/>
        </w:rPr>
        <w:t>Recommendation:</w:t>
      </w:r>
    </w:p>
    <w:p w14:paraId="4B5873CF" w14:textId="77777777" w:rsidR="000212A4" w:rsidRPr="00D07EA0" w:rsidRDefault="000212A4" w:rsidP="00D07EA0">
      <w:pPr>
        <w:pStyle w:val="RecBody"/>
        <w:rPr>
          <w:rStyle w:val="normaltextrun"/>
        </w:rPr>
      </w:pPr>
      <w:r w:rsidRPr="00D07EA0">
        <w:rPr>
          <w:rStyle w:val="normaltextrun"/>
        </w:rPr>
        <w:t xml:space="preserve">The list of matters should be expressly limited and contained within the Act. </w:t>
      </w:r>
    </w:p>
    <w:p w14:paraId="1B5FACC9" w14:textId="77777777" w:rsidR="00134942" w:rsidRDefault="00134942" w:rsidP="00EA66DD">
      <w:pPr>
        <w:pStyle w:val="paragraph"/>
        <w:spacing w:before="0" w:beforeAutospacing="0" w:after="0" w:afterAutospacing="0"/>
        <w:textAlignment w:val="baseline"/>
        <w:rPr>
          <w:rStyle w:val="normaltextrun"/>
          <w:rFonts w:ascii="Myriad Pro" w:hAnsi="Myriad Pro" w:cs="Segoe UI"/>
          <w:sz w:val="22"/>
          <w:szCs w:val="22"/>
        </w:rPr>
      </w:pPr>
    </w:p>
    <w:p w14:paraId="407453AA" w14:textId="77777777" w:rsidR="00134942" w:rsidRPr="00D579CD" w:rsidRDefault="00134942" w:rsidP="00D579CD">
      <w:pPr>
        <w:pStyle w:val="Heading1"/>
        <w:rPr>
          <w:rStyle w:val="normaltextrun"/>
          <w:rFonts w:cs="Segoe UI"/>
          <w:sz w:val="22"/>
          <w:szCs w:val="22"/>
        </w:rPr>
      </w:pPr>
      <w:r w:rsidRPr="00D579CD">
        <w:rPr>
          <w:rStyle w:val="normaltextrun"/>
          <w:rFonts w:cs="Segoe UI"/>
          <w:sz w:val="22"/>
          <w:szCs w:val="22"/>
        </w:rPr>
        <w:t>The capacity for the CEO to decide to reassess a plan when a participant has only sought a variation remains highly problematic</w:t>
      </w:r>
    </w:p>
    <w:p w14:paraId="49BA86E3" w14:textId="77777777" w:rsidR="00134942" w:rsidRDefault="00134942" w:rsidP="00EA66DD">
      <w:pPr>
        <w:pStyle w:val="paragraph"/>
        <w:spacing w:before="0" w:beforeAutospacing="0" w:after="0" w:afterAutospacing="0"/>
        <w:textAlignment w:val="baseline"/>
        <w:rPr>
          <w:rStyle w:val="normaltextrun"/>
          <w:rFonts w:ascii="Myriad Pro" w:hAnsi="Myriad Pro" w:cs="Segoe UI"/>
          <w:b/>
          <w:bCs/>
          <w:sz w:val="22"/>
          <w:szCs w:val="22"/>
        </w:rPr>
      </w:pPr>
    </w:p>
    <w:p w14:paraId="13D57C0C" w14:textId="77777777" w:rsidR="00134942" w:rsidRDefault="00134942" w:rsidP="00EA66DD">
      <w:pPr>
        <w:pStyle w:val="paragraph"/>
        <w:spacing w:before="0" w:beforeAutospacing="0" w:after="0" w:afterAutospacing="0"/>
        <w:textAlignment w:val="baseline"/>
        <w:rPr>
          <w:rStyle w:val="normaltextrun"/>
          <w:rFonts w:ascii="Myriad Pro" w:hAnsi="Myriad Pro" w:cs="Segoe UI"/>
          <w:sz w:val="22"/>
          <w:szCs w:val="22"/>
        </w:rPr>
      </w:pPr>
      <w:r w:rsidRPr="00134942">
        <w:rPr>
          <w:rStyle w:val="normaltextrun"/>
          <w:rFonts w:ascii="Myriad Pro" w:hAnsi="Myriad Pro" w:cs="Segoe UI"/>
          <w:sz w:val="22"/>
          <w:szCs w:val="22"/>
        </w:rPr>
        <w:t xml:space="preserve">We had previously sought removal of the provision which allows the CEO to decide to reassess the participant’s plan under s. 48 </w:t>
      </w:r>
      <w:r>
        <w:rPr>
          <w:rStyle w:val="normaltextrun"/>
          <w:rFonts w:ascii="Myriad Pro" w:hAnsi="Myriad Pro" w:cs="Segoe UI"/>
          <w:sz w:val="22"/>
          <w:szCs w:val="22"/>
        </w:rPr>
        <w:t>in response to</w:t>
      </w:r>
      <w:r w:rsidRPr="00134942">
        <w:rPr>
          <w:rStyle w:val="normaltextrun"/>
          <w:rFonts w:ascii="Myriad Pro" w:hAnsi="Myriad Pro" w:cs="Segoe UI"/>
          <w:sz w:val="22"/>
          <w:szCs w:val="22"/>
        </w:rPr>
        <w:t xml:space="preserve"> a request by the participant to vary </w:t>
      </w:r>
      <w:r>
        <w:rPr>
          <w:rStyle w:val="normaltextrun"/>
          <w:rFonts w:ascii="Myriad Pro" w:hAnsi="Myriad Pro" w:cs="Segoe UI"/>
          <w:sz w:val="22"/>
          <w:szCs w:val="22"/>
        </w:rPr>
        <w:t>their</w:t>
      </w:r>
      <w:r w:rsidRPr="00134942">
        <w:rPr>
          <w:rStyle w:val="normaltextrun"/>
          <w:rFonts w:ascii="Myriad Pro" w:hAnsi="Myriad Pro" w:cs="Segoe UI"/>
          <w:sz w:val="22"/>
          <w:szCs w:val="22"/>
        </w:rPr>
        <w:t xml:space="preserve"> plan. </w:t>
      </w:r>
    </w:p>
    <w:p w14:paraId="00049A13" w14:textId="77777777" w:rsidR="00134942" w:rsidRDefault="00134942" w:rsidP="00EA66DD">
      <w:pPr>
        <w:pStyle w:val="paragraph"/>
        <w:spacing w:before="0" w:beforeAutospacing="0" w:after="0" w:afterAutospacing="0"/>
        <w:textAlignment w:val="baseline"/>
        <w:rPr>
          <w:rStyle w:val="normaltextrun"/>
          <w:rFonts w:ascii="Myriad Pro" w:hAnsi="Myriad Pro" w:cs="Segoe UI"/>
          <w:sz w:val="22"/>
          <w:szCs w:val="22"/>
        </w:rPr>
      </w:pPr>
    </w:p>
    <w:p w14:paraId="4B9789D7" w14:textId="77777777" w:rsidR="009E2E09" w:rsidRDefault="009E2E09" w:rsidP="00EA66DD">
      <w:pPr>
        <w:pStyle w:val="paragraph"/>
        <w:spacing w:before="0" w:beforeAutospacing="0" w:after="0" w:afterAutospacing="0"/>
        <w:textAlignment w:val="baseline"/>
        <w:rPr>
          <w:rStyle w:val="normaltextrun"/>
          <w:rFonts w:ascii="Myriad Pro" w:hAnsi="Myriad Pro" w:cs="Segoe UI"/>
          <w:sz w:val="22"/>
          <w:szCs w:val="22"/>
        </w:rPr>
      </w:pPr>
      <w:r>
        <w:rPr>
          <w:rStyle w:val="normaltextrun"/>
          <w:rFonts w:ascii="Myriad Pro" w:hAnsi="Myriad Pro" w:cs="Segoe UI"/>
          <w:sz w:val="22"/>
          <w:szCs w:val="22"/>
        </w:rPr>
        <w:t>We are now also seeing the addition of a new provision –</w:t>
      </w:r>
      <w:r w:rsidR="00346D7D">
        <w:rPr>
          <w:rStyle w:val="normaltextrun"/>
          <w:rFonts w:ascii="Myriad Pro" w:hAnsi="Myriad Pro" w:cs="Segoe UI"/>
          <w:sz w:val="22"/>
          <w:szCs w:val="22"/>
        </w:rPr>
        <w:t>s.</w:t>
      </w:r>
      <w:r>
        <w:rPr>
          <w:rStyle w:val="normaltextrun"/>
          <w:rFonts w:ascii="Myriad Pro" w:hAnsi="Myriad Pro" w:cs="Segoe UI"/>
          <w:sz w:val="22"/>
          <w:szCs w:val="22"/>
        </w:rPr>
        <w:t xml:space="preserve"> 47(A)(9) allowing the CEO to make variations that are different to those requested by the participant</w:t>
      </w:r>
      <w:r w:rsidR="005E4BB7">
        <w:rPr>
          <w:rStyle w:val="normaltextrun"/>
          <w:rFonts w:ascii="Myriad Pro" w:hAnsi="Myriad Pro" w:cs="Segoe UI"/>
          <w:sz w:val="22"/>
          <w:szCs w:val="22"/>
        </w:rPr>
        <w:t>, and s 48(3)(a) which allows a CEO to decide to vary a plan, rather than reassess it, when a participant explicitly asks for a reassessment.</w:t>
      </w:r>
    </w:p>
    <w:p w14:paraId="0F8FED21" w14:textId="77777777" w:rsidR="00D579CD" w:rsidRDefault="00D579CD" w:rsidP="00EA66DD">
      <w:pPr>
        <w:pStyle w:val="paragraph"/>
        <w:spacing w:before="0" w:beforeAutospacing="0" w:after="0" w:afterAutospacing="0"/>
        <w:textAlignment w:val="baseline"/>
        <w:rPr>
          <w:rStyle w:val="normaltextrun"/>
          <w:rFonts w:ascii="Myriad Pro" w:hAnsi="Myriad Pro" w:cs="Segoe UI"/>
          <w:sz w:val="22"/>
          <w:szCs w:val="22"/>
        </w:rPr>
      </w:pPr>
    </w:p>
    <w:p w14:paraId="1F88BB2B" w14:textId="77777777" w:rsidR="00D579CD" w:rsidRDefault="00D579CD" w:rsidP="00D579CD">
      <w:pPr>
        <w:pStyle w:val="paragraph"/>
        <w:spacing w:before="0" w:beforeAutospacing="0" w:after="0" w:afterAutospacing="0"/>
        <w:textAlignment w:val="baseline"/>
        <w:rPr>
          <w:rStyle w:val="normaltextrun"/>
          <w:rFonts w:ascii="Myriad Pro" w:hAnsi="Myriad Pro" w:cs="Segoe UI"/>
          <w:sz w:val="22"/>
          <w:szCs w:val="22"/>
        </w:rPr>
      </w:pPr>
      <w:r>
        <w:rPr>
          <w:rStyle w:val="normaltextrun"/>
          <w:rFonts w:ascii="Myriad Pro" w:hAnsi="Myriad Pro" w:cs="Segoe UI"/>
          <w:sz w:val="22"/>
          <w:szCs w:val="22"/>
        </w:rPr>
        <w:t xml:space="preserve">We are concerned from a procedural fairness perspective, that the current drafting allows the CEO to do something entirely different to what has been formally requested – especially if this decision can be made without the consent of the participant. </w:t>
      </w:r>
    </w:p>
    <w:p w14:paraId="5B813297" w14:textId="77777777" w:rsidR="00F34AA7" w:rsidRDefault="00F34AA7" w:rsidP="00EA66DD">
      <w:pPr>
        <w:pStyle w:val="paragraph"/>
        <w:spacing w:before="0" w:beforeAutospacing="0" w:after="0" w:afterAutospacing="0"/>
        <w:textAlignment w:val="baseline"/>
        <w:rPr>
          <w:rStyle w:val="normaltextrun"/>
          <w:rFonts w:ascii="Myriad Pro" w:hAnsi="Myriad Pro" w:cs="Segoe UI"/>
          <w:sz w:val="22"/>
          <w:szCs w:val="22"/>
        </w:rPr>
      </w:pPr>
    </w:p>
    <w:p w14:paraId="067EC01F" w14:textId="77777777" w:rsidR="005E4BB7" w:rsidRDefault="00D579CD" w:rsidP="00D579CD">
      <w:pPr>
        <w:pStyle w:val="paragraph"/>
        <w:spacing w:before="0" w:beforeAutospacing="0" w:after="0" w:afterAutospacing="0"/>
        <w:textAlignment w:val="baseline"/>
        <w:rPr>
          <w:rStyle w:val="normaltextrun"/>
          <w:rFonts w:ascii="Myriad Pro" w:hAnsi="Myriad Pro" w:cs="Segoe UI"/>
          <w:sz w:val="22"/>
          <w:szCs w:val="22"/>
        </w:rPr>
      </w:pPr>
      <w:r>
        <w:rPr>
          <w:rStyle w:val="normaltextrun"/>
          <w:rFonts w:ascii="Myriad Pro" w:hAnsi="Myriad Pro" w:cs="Segoe UI"/>
          <w:sz w:val="22"/>
          <w:szCs w:val="22"/>
        </w:rPr>
        <w:t>We also note, more practically</w:t>
      </w:r>
      <w:r w:rsidR="005E4BB7">
        <w:rPr>
          <w:rStyle w:val="normaltextrun"/>
          <w:rFonts w:ascii="Myriad Pro" w:hAnsi="Myriad Pro" w:cs="Segoe UI"/>
          <w:sz w:val="22"/>
          <w:szCs w:val="22"/>
        </w:rPr>
        <w:t xml:space="preserve"> in the case of variations to plans, </w:t>
      </w:r>
      <w:r>
        <w:rPr>
          <w:rStyle w:val="normaltextrun"/>
          <w:rFonts w:ascii="Myriad Pro" w:hAnsi="Myriad Pro" w:cs="Segoe UI"/>
          <w:sz w:val="22"/>
          <w:szCs w:val="22"/>
        </w:rPr>
        <w:t>that p</w:t>
      </w:r>
      <w:r w:rsidR="009E2E09">
        <w:rPr>
          <w:rStyle w:val="normaltextrun"/>
          <w:rFonts w:ascii="Myriad Pro" w:hAnsi="Myriad Pro" w:cs="Segoe UI"/>
          <w:sz w:val="22"/>
          <w:szCs w:val="22"/>
        </w:rPr>
        <w:t xml:space="preserve">articipants invest substantial time and effort in </w:t>
      </w:r>
      <w:r w:rsidR="00F34AA7">
        <w:rPr>
          <w:rStyle w:val="normaltextrun"/>
          <w:rFonts w:ascii="Myriad Pro" w:hAnsi="Myriad Pro" w:cs="Segoe UI"/>
          <w:sz w:val="22"/>
          <w:szCs w:val="22"/>
        </w:rPr>
        <w:t>working with the NDIS to create plans that best reflect their needs</w:t>
      </w:r>
      <w:r w:rsidR="00223024">
        <w:rPr>
          <w:rStyle w:val="normaltextrun"/>
          <w:rFonts w:ascii="Myriad Pro" w:hAnsi="Myriad Pro" w:cs="Segoe UI"/>
          <w:sz w:val="22"/>
          <w:szCs w:val="22"/>
        </w:rPr>
        <w:t>.</w:t>
      </w:r>
      <w:r w:rsidR="00A52D83">
        <w:rPr>
          <w:rStyle w:val="normaltextrun"/>
          <w:rFonts w:ascii="Myriad Pro" w:hAnsi="Myriad Pro" w:cs="Segoe UI"/>
          <w:sz w:val="22"/>
          <w:szCs w:val="22"/>
        </w:rPr>
        <w:t xml:space="preserve"> </w:t>
      </w:r>
      <w:r w:rsidR="00F34AA7">
        <w:rPr>
          <w:rStyle w:val="normaltextrun"/>
          <w:rFonts w:ascii="Myriad Pro" w:hAnsi="Myriad Pro" w:cs="Segoe UI"/>
          <w:sz w:val="22"/>
          <w:szCs w:val="22"/>
        </w:rPr>
        <w:t xml:space="preserve">It is a complicated, often time-consuming process. </w:t>
      </w:r>
    </w:p>
    <w:p w14:paraId="479D2301" w14:textId="77777777" w:rsidR="005E4BB7" w:rsidRDefault="005E4BB7" w:rsidP="00D579CD">
      <w:pPr>
        <w:pStyle w:val="paragraph"/>
        <w:spacing w:before="0" w:beforeAutospacing="0" w:after="0" w:afterAutospacing="0"/>
        <w:textAlignment w:val="baseline"/>
        <w:rPr>
          <w:rStyle w:val="normaltextrun"/>
          <w:rFonts w:ascii="Myriad Pro" w:hAnsi="Myriad Pro" w:cs="Segoe UI"/>
          <w:sz w:val="22"/>
          <w:szCs w:val="22"/>
        </w:rPr>
      </w:pPr>
    </w:p>
    <w:p w14:paraId="7254AA9D" w14:textId="77777777" w:rsidR="00DB1C10" w:rsidRDefault="005E4BB7" w:rsidP="00D579CD">
      <w:pPr>
        <w:pStyle w:val="paragraph"/>
        <w:spacing w:before="0" w:beforeAutospacing="0" w:after="0" w:afterAutospacing="0"/>
        <w:textAlignment w:val="baseline"/>
        <w:rPr>
          <w:rStyle w:val="normaltextrun"/>
          <w:rFonts w:ascii="Myriad Pro" w:hAnsi="Myriad Pro" w:cs="Segoe UI"/>
          <w:sz w:val="22"/>
          <w:szCs w:val="22"/>
        </w:rPr>
      </w:pPr>
      <w:r>
        <w:rPr>
          <w:rStyle w:val="normaltextrun"/>
          <w:rFonts w:ascii="Myriad Pro" w:hAnsi="Myriad Pro" w:cs="Segoe UI"/>
          <w:sz w:val="22"/>
          <w:szCs w:val="22"/>
        </w:rPr>
        <w:t>Having a request for variation potentially give the CEO the ability to reassess a plan altogether</w:t>
      </w:r>
      <w:r w:rsidR="00D579CD" w:rsidRPr="00D579CD">
        <w:rPr>
          <w:rStyle w:val="normaltextrun"/>
          <w:rFonts w:ascii="Myriad Pro" w:hAnsi="Myriad Pro" w:cs="Segoe UI"/>
          <w:sz w:val="22"/>
          <w:szCs w:val="22"/>
        </w:rPr>
        <w:t xml:space="preserve"> will make participants </w:t>
      </w:r>
      <w:r w:rsidR="00223024">
        <w:rPr>
          <w:rStyle w:val="normaltextrun"/>
          <w:rFonts w:ascii="Myriad Pro" w:hAnsi="Myriad Pro" w:cs="Segoe UI"/>
          <w:sz w:val="22"/>
          <w:szCs w:val="22"/>
        </w:rPr>
        <w:t>hesitant</w:t>
      </w:r>
      <w:r w:rsidR="00223024" w:rsidRPr="00D579CD">
        <w:rPr>
          <w:rStyle w:val="normaltextrun"/>
          <w:rFonts w:ascii="Myriad Pro" w:hAnsi="Myriad Pro" w:cs="Segoe UI"/>
          <w:sz w:val="22"/>
          <w:szCs w:val="22"/>
        </w:rPr>
        <w:t xml:space="preserve"> </w:t>
      </w:r>
      <w:r w:rsidR="00D579CD" w:rsidRPr="00D579CD">
        <w:rPr>
          <w:rStyle w:val="normaltextrun"/>
          <w:rFonts w:ascii="Myriad Pro" w:hAnsi="Myriad Pro" w:cs="Segoe UI"/>
          <w:sz w:val="22"/>
          <w:szCs w:val="22"/>
        </w:rPr>
        <w:t xml:space="preserve">to request variations </w:t>
      </w:r>
      <w:r>
        <w:rPr>
          <w:rStyle w:val="normaltextrun"/>
          <w:rFonts w:ascii="Myriad Pro" w:hAnsi="Myriad Pro" w:cs="Segoe UI"/>
          <w:sz w:val="22"/>
          <w:szCs w:val="22"/>
        </w:rPr>
        <w:t xml:space="preserve">in the first instance, </w:t>
      </w:r>
      <w:r w:rsidR="00D579CD" w:rsidRPr="00D579CD">
        <w:rPr>
          <w:rStyle w:val="normaltextrun"/>
          <w:rFonts w:ascii="Myriad Pro" w:hAnsi="Myriad Pro" w:cs="Segoe UI"/>
          <w:sz w:val="22"/>
          <w:szCs w:val="22"/>
        </w:rPr>
        <w:t>and potentially result in</w:t>
      </w:r>
      <w:r>
        <w:rPr>
          <w:rStyle w:val="normaltextrun"/>
          <w:rFonts w:ascii="Myriad Pro" w:hAnsi="Myriad Pro" w:cs="Segoe UI"/>
          <w:sz w:val="22"/>
          <w:szCs w:val="22"/>
        </w:rPr>
        <w:t xml:space="preserve"> supports and services not being used,</w:t>
      </w:r>
      <w:r w:rsidR="0021184E">
        <w:rPr>
          <w:rStyle w:val="normaltextrun"/>
          <w:rFonts w:ascii="Myriad Pro" w:hAnsi="Myriad Pro" w:cs="Segoe UI"/>
          <w:sz w:val="22"/>
          <w:szCs w:val="22"/>
        </w:rPr>
        <w:t xml:space="preserve"> or being unsuitable. </w:t>
      </w:r>
    </w:p>
    <w:p w14:paraId="35222D4A" w14:textId="77777777" w:rsidR="00DB1C10" w:rsidRDefault="00DB1C10" w:rsidP="00D579CD">
      <w:pPr>
        <w:pStyle w:val="paragraph"/>
        <w:spacing w:before="0" w:beforeAutospacing="0" w:after="0" w:afterAutospacing="0"/>
        <w:textAlignment w:val="baseline"/>
        <w:rPr>
          <w:rStyle w:val="normaltextrun"/>
          <w:rFonts w:ascii="Myriad Pro" w:hAnsi="Myriad Pro" w:cs="Segoe UI"/>
          <w:sz w:val="22"/>
          <w:szCs w:val="22"/>
        </w:rPr>
      </w:pPr>
    </w:p>
    <w:p w14:paraId="7B304B38" w14:textId="77777777" w:rsidR="00DB1C10" w:rsidRDefault="00DB1C10" w:rsidP="00D579CD">
      <w:pPr>
        <w:pStyle w:val="paragraph"/>
        <w:spacing w:before="0" w:beforeAutospacing="0" w:after="0" w:afterAutospacing="0"/>
        <w:textAlignment w:val="baseline"/>
        <w:rPr>
          <w:rStyle w:val="normaltextrun"/>
          <w:rFonts w:ascii="Myriad Pro" w:hAnsi="Myriad Pro" w:cs="Segoe UI"/>
          <w:sz w:val="22"/>
          <w:szCs w:val="22"/>
        </w:rPr>
      </w:pPr>
      <w:r>
        <w:rPr>
          <w:rStyle w:val="normaltextrun"/>
          <w:rFonts w:ascii="Myriad Pro" w:hAnsi="Myriad Pro" w:cs="Segoe UI"/>
          <w:sz w:val="22"/>
          <w:szCs w:val="22"/>
        </w:rPr>
        <w:t xml:space="preserve">This is inherently different to the plan flexibility envisaged in the Tune Review, which was expected to improve participant experiences: </w:t>
      </w:r>
    </w:p>
    <w:p w14:paraId="06C28D4C" w14:textId="77777777" w:rsidR="00DB1C10" w:rsidRDefault="00DB1C10" w:rsidP="00DB1C10">
      <w:pPr>
        <w:pStyle w:val="Quote"/>
      </w:pPr>
      <w:r>
        <w:t>Flexibility is key to positive participant experiences and the current implementation of the NDIS is impacted by excessive complexity. While this complexity is largely driven by NDIA operational procedures, there are some areas of the NDIS Act that are unnecessarily rigid or do not incentivise flexibility. The inability to amend a plan is one of the key frustrations for participants and one of the biggest weaknesses of the NDIS Act.</w:t>
      </w:r>
    </w:p>
    <w:p w14:paraId="70B34A17" w14:textId="77777777" w:rsidR="00060858" w:rsidRPr="00DB1C10" w:rsidRDefault="00DB1C10" w:rsidP="00DB1C10">
      <w:pPr>
        <w:pStyle w:val="Quote"/>
        <w:rPr>
          <w:rStyle w:val="normaltextrun"/>
        </w:rPr>
      </w:pPr>
      <w:r w:rsidRPr="00DB1C10">
        <w:t xml:space="preserve"> Allowing a plan to be amended, in appropriate circumstances, would be one of the most effective levers to improve the participant experience. This would allow small changes to </w:t>
      </w:r>
      <w:proofErr w:type="gramStart"/>
      <w:r w:rsidRPr="00DB1C10">
        <w:t>plans</w:t>
      </w:r>
      <w:proofErr w:type="gramEnd"/>
      <w:r w:rsidRPr="00DB1C10">
        <w:t xml:space="preserve"> to be made quickly with a low administrative burden, such as adding capital or equipment supports after obtaining quotes, fixing obvious errors or enabling a fast response in crises. It would also help to</w:t>
      </w:r>
      <w:r>
        <w:t xml:space="preserve"> resolve </w:t>
      </w:r>
      <w:r>
        <w:lastRenderedPageBreak/>
        <w:t>current jurisdictional issues between the NDIA and the Administrative Appeals Tribunal</w:t>
      </w:r>
      <w:r>
        <w:rPr>
          <w:rStyle w:val="FootnoteReference"/>
        </w:rPr>
        <w:footnoteReference w:id="1"/>
      </w:r>
    </w:p>
    <w:p w14:paraId="292E3803" w14:textId="77777777" w:rsidR="002F4DE1" w:rsidRPr="002F4DE1" w:rsidRDefault="002F4DE1" w:rsidP="002F4DE1">
      <w:pPr>
        <w:pStyle w:val="RecTitle"/>
        <w:rPr>
          <w:rStyle w:val="normaltextrun"/>
        </w:rPr>
      </w:pPr>
      <w:r w:rsidRPr="002F4DE1">
        <w:rPr>
          <w:rStyle w:val="normaltextrun"/>
        </w:rPr>
        <w:t>Recommendation:</w:t>
      </w:r>
    </w:p>
    <w:p w14:paraId="6D27950B" w14:textId="77777777" w:rsidR="00134942" w:rsidRPr="002F4DE1" w:rsidRDefault="002A3D3E" w:rsidP="002F4DE1">
      <w:pPr>
        <w:pStyle w:val="RecBody"/>
        <w:rPr>
          <w:rStyle w:val="normaltextrun"/>
        </w:rPr>
      </w:pPr>
      <w:r w:rsidRPr="002F4DE1">
        <w:rPr>
          <w:rStyle w:val="normaltextrun"/>
        </w:rPr>
        <w:t>Sections</w:t>
      </w:r>
      <w:r w:rsidR="00060858" w:rsidRPr="002F4DE1">
        <w:rPr>
          <w:rStyle w:val="normaltextrun"/>
        </w:rPr>
        <w:t xml:space="preserve"> 47(</w:t>
      </w:r>
      <w:r w:rsidR="0021184E" w:rsidRPr="002F4DE1">
        <w:rPr>
          <w:rStyle w:val="normaltextrun"/>
        </w:rPr>
        <w:t>A</w:t>
      </w:r>
      <w:r w:rsidR="00060858" w:rsidRPr="002F4DE1">
        <w:rPr>
          <w:rStyle w:val="normaltextrun"/>
        </w:rPr>
        <w:t>)(4)(c)</w:t>
      </w:r>
      <w:r w:rsidR="0021184E" w:rsidRPr="002F4DE1">
        <w:rPr>
          <w:rStyle w:val="normaltextrun"/>
        </w:rPr>
        <w:t>,</w:t>
      </w:r>
      <w:r w:rsidR="00060858" w:rsidRPr="002F4DE1">
        <w:rPr>
          <w:rStyle w:val="normaltextrun"/>
        </w:rPr>
        <w:t xml:space="preserve"> 47(A)(9)</w:t>
      </w:r>
      <w:r w:rsidR="0021184E" w:rsidRPr="002F4DE1">
        <w:rPr>
          <w:rStyle w:val="normaltextrun"/>
        </w:rPr>
        <w:t xml:space="preserve"> </w:t>
      </w:r>
      <w:r w:rsidRPr="002F4DE1">
        <w:rPr>
          <w:rStyle w:val="normaltextrun"/>
        </w:rPr>
        <w:t>and</w:t>
      </w:r>
      <w:r w:rsidR="0021184E" w:rsidRPr="002F4DE1">
        <w:rPr>
          <w:rStyle w:val="normaltextrun"/>
        </w:rPr>
        <w:t xml:space="preserve"> 48(3)(A)</w:t>
      </w:r>
      <w:r w:rsidRPr="002F4DE1">
        <w:rPr>
          <w:rStyle w:val="normaltextrun"/>
        </w:rPr>
        <w:t xml:space="preserve"> should be removed.</w:t>
      </w:r>
    </w:p>
    <w:p w14:paraId="228DAB8D" w14:textId="77777777" w:rsidR="0021184E" w:rsidRDefault="0021184E" w:rsidP="00EA66DD">
      <w:pPr>
        <w:pStyle w:val="paragraph"/>
        <w:spacing w:before="0" w:beforeAutospacing="0" w:after="0" w:afterAutospacing="0"/>
        <w:textAlignment w:val="baseline"/>
        <w:rPr>
          <w:rStyle w:val="normaltextrun"/>
          <w:rFonts w:ascii="Myriad Pro" w:hAnsi="Myriad Pro" w:cs="Segoe UI"/>
          <w:b/>
          <w:bCs/>
          <w:sz w:val="22"/>
          <w:szCs w:val="22"/>
        </w:rPr>
      </w:pPr>
    </w:p>
    <w:p w14:paraId="2FFB1112" w14:textId="77777777" w:rsidR="0021184E" w:rsidRPr="000212A4" w:rsidRDefault="0021184E" w:rsidP="000212A4">
      <w:pPr>
        <w:pStyle w:val="Heading1"/>
        <w:rPr>
          <w:rStyle w:val="normaltextrun"/>
          <w:rFonts w:cs="Segoe UI"/>
          <w:sz w:val="22"/>
          <w:szCs w:val="22"/>
        </w:rPr>
      </w:pPr>
      <w:r w:rsidRPr="000212A4">
        <w:rPr>
          <w:rStyle w:val="normaltextrun"/>
          <w:rFonts w:cs="Segoe UI"/>
          <w:sz w:val="22"/>
          <w:szCs w:val="22"/>
        </w:rPr>
        <w:t xml:space="preserve">Section 48(5) does not provide sufficient prescription of the matters to be considered </w:t>
      </w:r>
    </w:p>
    <w:p w14:paraId="4DCAB901" w14:textId="77777777" w:rsidR="0021184E" w:rsidRDefault="0021184E" w:rsidP="00EA66DD">
      <w:pPr>
        <w:pStyle w:val="paragraph"/>
        <w:spacing w:before="0" w:beforeAutospacing="0" w:after="0" w:afterAutospacing="0"/>
        <w:textAlignment w:val="baseline"/>
        <w:rPr>
          <w:rStyle w:val="normaltextrun"/>
          <w:rFonts w:ascii="Myriad Pro" w:hAnsi="Myriad Pro" w:cs="Segoe UI"/>
          <w:b/>
          <w:bCs/>
          <w:sz w:val="22"/>
          <w:szCs w:val="22"/>
        </w:rPr>
      </w:pPr>
    </w:p>
    <w:p w14:paraId="7528308E" w14:textId="77777777" w:rsidR="0021184E" w:rsidRPr="002A3D3E" w:rsidRDefault="0021184E" w:rsidP="00EA66DD">
      <w:pPr>
        <w:pStyle w:val="paragraph"/>
        <w:spacing w:before="0" w:beforeAutospacing="0" w:after="0" w:afterAutospacing="0"/>
        <w:textAlignment w:val="baseline"/>
        <w:rPr>
          <w:rStyle w:val="normaltextrun"/>
          <w:rFonts w:ascii="Myriad Pro" w:hAnsi="Myriad Pro" w:cs="Segoe UI"/>
          <w:sz w:val="22"/>
          <w:szCs w:val="22"/>
        </w:rPr>
      </w:pPr>
      <w:r w:rsidRPr="002A3D3E">
        <w:rPr>
          <w:rStyle w:val="normaltextrun"/>
          <w:rFonts w:ascii="Myriad Pro" w:hAnsi="Myriad Pro" w:cs="Segoe UI"/>
          <w:sz w:val="22"/>
          <w:szCs w:val="22"/>
        </w:rPr>
        <w:t>Section 48(5), in contrast to s</w:t>
      </w:r>
      <w:r w:rsidR="00346D7D">
        <w:rPr>
          <w:rStyle w:val="normaltextrun"/>
          <w:rFonts w:ascii="Myriad Pro" w:hAnsi="Myriad Pro" w:cs="Segoe UI"/>
          <w:sz w:val="22"/>
          <w:szCs w:val="22"/>
        </w:rPr>
        <w:t>.</w:t>
      </w:r>
      <w:r w:rsidRPr="002A3D3E">
        <w:rPr>
          <w:rStyle w:val="normaltextrun"/>
          <w:rFonts w:ascii="Myriad Pro" w:hAnsi="Myriad Pro" w:cs="Segoe UI"/>
          <w:sz w:val="22"/>
          <w:szCs w:val="22"/>
        </w:rPr>
        <w:t xml:space="preserve"> 47(A)(3), does not set out the range of matters which need to be considered when deciding to reassess a plan. </w:t>
      </w:r>
      <w:r w:rsidR="002A3D3E" w:rsidRPr="002A3D3E">
        <w:rPr>
          <w:rStyle w:val="normaltextrun"/>
          <w:rFonts w:ascii="Myriad Pro" w:hAnsi="Myriad Pro" w:cs="Segoe UI"/>
          <w:sz w:val="22"/>
          <w:szCs w:val="22"/>
        </w:rPr>
        <w:t xml:space="preserve">It is our view that the reassessment of a plan is significantly more concerning than a variation – since it could result in sizable changes to supports and funding, or even potentially in a decision that the participant is no longer eligible for the Scheme. </w:t>
      </w:r>
    </w:p>
    <w:p w14:paraId="21DBA595" w14:textId="77777777" w:rsidR="0021184E" w:rsidRDefault="0021184E" w:rsidP="00EA66DD">
      <w:pPr>
        <w:pStyle w:val="paragraph"/>
        <w:spacing w:before="0" w:beforeAutospacing="0" w:after="0" w:afterAutospacing="0"/>
        <w:textAlignment w:val="baseline"/>
        <w:rPr>
          <w:rStyle w:val="normaltextrun"/>
          <w:rFonts w:ascii="Myriad Pro" w:hAnsi="Myriad Pro" w:cs="Segoe UI"/>
          <w:b/>
          <w:bCs/>
          <w:sz w:val="22"/>
          <w:szCs w:val="22"/>
        </w:rPr>
      </w:pPr>
    </w:p>
    <w:p w14:paraId="026C117C" w14:textId="77777777" w:rsidR="002F4DE1" w:rsidRPr="002F4DE1" w:rsidRDefault="002F4DE1" w:rsidP="002F4DE1">
      <w:pPr>
        <w:pStyle w:val="RecTitle"/>
        <w:rPr>
          <w:rStyle w:val="normaltextrun"/>
        </w:rPr>
      </w:pPr>
      <w:r w:rsidRPr="002F4DE1">
        <w:rPr>
          <w:rStyle w:val="normaltextrun"/>
        </w:rPr>
        <w:t>Recommendation:</w:t>
      </w:r>
    </w:p>
    <w:p w14:paraId="06E7790C" w14:textId="77777777" w:rsidR="008240F2" w:rsidRDefault="003D41C7" w:rsidP="008240F2">
      <w:pPr>
        <w:pStyle w:val="RecBody"/>
        <w:rPr>
          <w:rStyle w:val="normaltextrun"/>
        </w:rPr>
      </w:pPr>
      <w:r w:rsidRPr="002F4DE1">
        <w:rPr>
          <w:rStyle w:val="normaltextrun"/>
        </w:rPr>
        <w:t>T</w:t>
      </w:r>
      <w:r w:rsidR="002A3D3E" w:rsidRPr="002F4DE1">
        <w:rPr>
          <w:rStyle w:val="normaltextrun"/>
        </w:rPr>
        <w:t>he matters that the CEO should consider under</w:t>
      </w:r>
      <w:r w:rsidR="00346D7D" w:rsidRPr="002F4DE1">
        <w:rPr>
          <w:rStyle w:val="normaltextrun"/>
        </w:rPr>
        <w:t xml:space="preserve"> s.</w:t>
      </w:r>
      <w:r w:rsidR="002A3D3E" w:rsidRPr="002F4DE1">
        <w:rPr>
          <w:rStyle w:val="normaltextrun"/>
        </w:rPr>
        <w:t xml:space="preserve"> 48(5) are expressly provided within the Act</w:t>
      </w:r>
      <w:r w:rsidRPr="002F4DE1">
        <w:rPr>
          <w:rStyle w:val="normaltextrun"/>
        </w:rPr>
        <w:t xml:space="preserve"> and prescription given in terms of the weighting to be given across the different matters. </w:t>
      </w:r>
    </w:p>
    <w:p w14:paraId="791B8146" w14:textId="77777777" w:rsidR="008240F2" w:rsidRDefault="008240F2" w:rsidP="008240F2">
      <w:pPr>
        <w:pStyle w:val="RecBody"/>
        <w:rPr>
          <w:rStyle w:val="normaltextrun"/>
        </w:rPr>
      </w:pPr>
    </w:p>
    <w:p w14:paraId="2F3B48F1" w14:textId="77777777" w:rsidR="002F4DE1" w:rsidRPr="008240F2" w:rsidRDefault="002F4DE1" w:rsidP="008240F2">
      <w:pPr>
        <w:pStyle w:val="RecTitle"/>
        <w:rPr>
          <w:rStyle w:val="normaltextrun"/>
        </w:rPr>
      </w:pPr>
      <w:r w:rsidRPr="008240F2">
        <w:rPr>
          <w:rStyle w:val="normaltextrun"/>
        </w:rPr>
        <w:t>Recommendation:</w:t>
      </w:r>
    </w:p>
    <w:p w14:paraId="106A0D1C" w14:textId="77777777" w:rsidR="00AF219E" w:rsidRPr="002F4DE1" w:rsidRDefault="00AF219E" w:rsidP="002F4DE1">
      <w:pPr>
        <w:pStyle w:val="RecBody"/>
        <w:rPr>
          <w:rStyle w:val="normaltextrun"/>
        </w:rPr>
      </w:pPr>
      <w:r w:rsidRPr="002F4DE1">
        <w:rPr>
          <w:rStyle w:val="normaltextrun"/>
        </w:rPr>
        <w:t>Decisions to reassess a participants’ plan by the CEO under their own initiative remain left out of the table of reviewable decisions</w:t>
      </w:r>
    </w:p>
    <w:p w14:paraId="4F85B08E" w14:textId="77777777" w:rsidR="00AF219E" w:rsidRDefault="00AF219E" w:rsidP="00EA66DD">
      <w:pPr>
        <w:pStyle w:val="paragraph"/>
        <w:spacing w:before="0" w:beforeAutospacing="0" w:after="0" w:afterAutospacing="0"/>
        <w:textAlignment w:val="baseline"/>
        <w:rPr>
          <w:rStyle w:val="normaltextrun"/>
          <w:rFonts w:ascii="Myriad Pro" w:hAnsi="Myriad Pro" w:cs="Segoe UI"/>
          <w:b/>
          <w:bCs/>
          <w:i/>
          <w:iCs/>
          <w:sz w:val="22"/>
          <w:szCs w:val="22"/>
        </w:rPr>
      </w:pPr>
    </w:p>
    <w:p w14:paraId="56D31911" w14:textId="77777777" w:rsidR="00656633" w:rsidRDefault="00AF219E" w:rsidP="00EA66DD">
      <w:pPr>
        <w:pStyle w:val="paragraph"/>
        <w:spacing w:before="0" w:beforeAutospacing="0" w:after="0" w:afterAutospacing="0"/>
        <w:textAlignment w:val="baseline"/>
        <w:rPr>
          <w:rStyle w:val="normaltextrun"/>
          <w:rFonts w:ascii="Myriad Pro" w:hAnsi="Myriad Pro" w:cs="Segoe UI"/>
          <w:sz w:val="22"/>
          <w:szCs w:val="22"/>
        </w:rPr>
      </w:pPr>
      <w:r w:rsidRPr="00AF219E">
        <w:rPr>
          <w:rStyle w:val="normaltextrun"/>
          <w:rFonts w:ascii="Myriad Pro" w:hAnsi="Myriad Pro" w:cs="Segoe UI"/>
          <w:sz w:val="22"/>
          <w:szCs w:val="22"/>
        </w:rPr>
        <w:t xml:space="preserve">In our previous submission, we called for a decision of the CEO to reassess a participant’s plan without their consent be expressly provided in the list of reviewable decisions. </w:t>
      </w:r>
    </w:p>
    <w:p w14:paraId="7B758713" w14:textId="77777777" w:rsidR="00656633" w:rsidRDefault="00656633" w:rsidP="00EA66DD">
      <w:pPr>
        <w:pStyle w:val="paragraph"/>
        <w:spacing w:before="0" w:beforeAutospacing="0" w:after="0" w:afterAutospacing="0"/>
        <w:textAlignment w:val="baseline"/>
        <w:rPr>
          <w:rStyle w:val="normaltextrun"/>
          <w:rFonts w:ascii="Myriad Pro" w:hAnsi="Myriad Pro" w:cs="Segoe UI"/>
          <w:sz w:val="22"/>
          <w:szCs w:val="22"/>
        </w:rPr>
      </w:pPr>
    </w:p>
    <w:p w14:paraId="66CBE54D" w14:textId="77777777" w:rsidR="00AF219E" w:rsidRDefault="00656633" w:rsidP="00EA66DD">
      <w:pPr>
        <w:pStyle w:val="paragraph"/>
        <w:spacing w:before="0" w:beforeAutospacing="0" w:after="0" w:afterAutospacing="0"/>
        <w:textAlignment w:val="baseline"/>
        <w:rPr>
          <w:rStyle w:val="normaltextrun"/>
          <w:rFonts w:ascii="Myriad Pro" w:hAnsi="Myriad Pro" w:cs="Segoe UI"/>
          <w:sz w:val="22"/>
          <w:szCs w:val="22"/>
        </w:rPr>
      </w:pPr>
      <w:r>
        <w:rPr>
          <w:rStyle w:val="normaltextrun"/>
          <w:rFonts w:ascii="Myriad Pro" w:hAnsi="Myriad Pro" w:cs="Segoe UI"/>
          <w:sz w:val="22"/>
          <w:szCs w:val="22"/>
        </w:rPr>
        <w:t xml:space="preserve">This type of decision is, by far, most likely to have significant impact on a participant, and would be the type of decision that participants would most likely seek to challenge. </w:t>
      </w:r>
    </w:p>
    <w:p w14:paraId="3728AF7D" w14:textId="77777777" w:rsidR="00656633" w:rsidRDefault="00656633" w:rsidP="00EA66DD">
      <w:pPr>
        <w:pStyle w:val="paragraph"/>
        <w:spacing w:before="0" w:beforeAutospacing="0" w:after="0" w:afterAutospacing="0"/>
        <w:textAlignment w:val="baseline"/>
        <w:rPr>
          <w:rStyle w:val="normaltextrun"/>
          <w:rFonts w:ascii="Myriad Pro" w:hAnsi="Myriad Pro" w:cs="Segoe UI"/>
          <w:sz w:val="22"/>
          <w:szCs w:val="22"/>
        </w:rPr>
      </w:pPr>
    </w:p>
    <w:p w14:paraId="2EE11332" w14:textId="77777777" w:rsidR="00656633" w:rsidRDefault="00656633" w:rsidP="00EA66DD">
      <w:pPr>
        <w:pStyle w:val="paragraph"/>
        <w:spacing w:before="0" w:beforeAutospacing="0" w:after="0" w:afterAutospacing="0"/>
        <w:textAlignment w:val="baseline"/>
        <w:rPr>
          <w:rStyle w:val="normaltextrun"/>
          <w:rFonts w:ascii="Myriad Pro" w:hAnsi="Myriad Pro" w:cs="Segoe UI"/>
          <w:sz w:val="22"/>
          <w:szCs w:val="22"/>
        </w:rPr>
      </w:pPr>
      <w:r>
        <w:rPr>
          <w:rStyle w:val="normaltextrun"/>
          <w:rFonts w:ascii="Myriad Pro" w:hAnsi="Myriad Pro" w:cs="Segoe UI"/>
          <w:sz w:val="22"/>
          <w:szCs w:val="22"/>
        </w:rPr>
        <w:t xml:space="preserve">In the interests of procedural fairness, it is necessary for participants to be able to challenge the necessity of a plan reassessment and the results of such action. </w:t>
      </w:r>
      <w:r w:rsidR="00B6081B">
        <w:rPr>
          <w:rStyle w:val="normaltextrun"/>
          <w:rFonts w:ascii="Myriad Pro" w:hAnsi="Myriad Pro" w:cs="Segoe UI"/>
          <w:sz w:val="22"/>
          <w:szCs w:val="22"/>
        </w:rPr>
        <w:t xml:space="preserve">Part of such a process would involve an assessment of whether the CEO had had regard to all prescribed matters when making the determination. </w:t>
      </w:r>
    </w:p>
    <w:p w14:paraId="0BAA3544" w14:textId="77777777" w:rsidR="00656633" w:rsidRDefault="00656633" w:rsidP="00EA66DD">
      <w:pPr>
        <w:pStyle w:val="paragraph"/>
        <w:spacing w:before="0" w:beforeAutospacing="0" w:after="0" w:afterAutospacing="0"/>
        <w:textAlignment w:val="baseline"/>
        <w:rPr>
          <w:rStyle w:val="normaltextrun"/>
          <w:rFonts w:ascii="Myriad Pro" w:hAnsi="Myriad Pro" w:cs="Segoe UI"/>
          <w:sz w:val="22"/>
          <w:szCs w:val="22"/>
        </w:rPr>
      </w:pPr>
    </w:p>
    <w:p w14:paraId="1BCA2BDA" w14:textId="77777777" w:rsidR="002F4DE1" w:rsidRPr="002F4DE1" w:rsidRDefault="002F4DE1" w:rsidP="002F4DE1">
      <w:pPr>
        <w:pStyle w:val="RecTitle"/>
        <w:rPr>
          <w:rStyle w:val="normaltextrun"/>
        </w:rPr>
      </w:pPr>
      <w:r w:rsidRPr="002F4DE1">
        <w:rPr>
          <w:rStyle w:val="normaltextrun"/>
        </w:rPr>
        <w:t>Recommendation:</w:t>
      </w:r>
    </w:p>
    <w:p w14:paraId="3600FBE0" w14:textId="77777777" w:rsidR="00656633" w:rsidRPr="002F4DE1" w:rsidRDefault="00656633" w:rsidP="002F4DE1">
      <w:pPr>
        <w:pStyle w:val="RecBody"/>
        <w:rPr>
          <w:rStyle w:val="normaltextrun"/>
        </w:rPr>
      </w:pPr>
      <w:r w:rsidRPr="002F4DE1">
        <w:rPr>
          <w:rStyle w:val="normaltextrun"/>
        </w:rPr>
        <w:t xml:space="preserve">Section </w:t>
      </w:r>
      <w:r w:rsidR="00B6081B" w:rsidRPr="002F4DE1">
        <w:rPr>
          <w:rStyle w:val="normaltextrun"/>
        </w:rPr>
        <w:t>48(2)</w:t>
      </w:r>
      <w:r w:rsidR="00346D7D" w:rsidRPr="002F4DE1">
        <w:rPr>
          <w:rStyle w:val="normaltextrun"/>
        </w:rPr>
        <w:t xml:space="preserve"> should be expressly provided as a reviewable decision in s. 99(1) </w:t>
      </w:r>
    </w:p>
    <w:p w14:paraId="5ECB8442" w14:textId="77777777" w:rsidR="002A3D3E" w:rsidRDefault="002A3D3E" w:rsidP="00EA66DD">
      <w:pPr>
        <w:pStyle w:val="paragraph"/>
        <w:spacing w:before="0" w:beforeAutospacing="0" w:after="0" w:afterAutospacing="0"/>
        <w:textAlignment w:val="baseline"/>
        <w:rPr>
          <w:rStyle w:val="normaltextrun"/>
          <w:rFonts w:ascii="Myriad Pro" w:hAnsi="Myriad Pro" w:cs="Segoe UI"/>
          <w:b/>
          <w:bCs/>
          <w:sz w:val="22"/>
          <w:szCs w:val="22"/>
        </w:rPr>
      </w:pPr>
    </w:p>
    <w:p w14:paraId="409DC78C" w14:textId="77777777" w:rsidR="002A3D3E" w:rsidRPr="003B0573" w:rsidRDefault="003B0573" w:rsidP="003B0573">
      <w:pPr>
        <w:pStyle w:val="Heading1"/>
        <w:rPr>
          <w:rStyle w:val="normaltextrun"/>
          <w:rFonts w:cs="Segoe UI"/>
          <w:sz w:val="22"/>
          <w:szCs w:val="22"/>
        </w:rPr>
      </w:pPr>
      <w:r w:rsidRPr="003B0573">
        <w:rPr>
          <w:rStyle w:val="normaltextrun"/>
          <w:rFonts w:cs="Segoe UI"/>
          <w:sz w:val="22"/>
          <w:szCs w:val="22"/>
        </w:rPr>
        <w:t>We remain gravely concerned at the capacity of the CEO to create Rules relating to decisions to vary or reassess participants’ plans without consent of the States and Territories</w:t>
      </w:r>
    </w:p>
    <w:p w14:paraId="7FFD0B17" w14:textId="77777777" w:rsidR="003B0573" w:rsidRDefault="003B0573" w:rsidP="00EA66DD">
      <w:pPr>
        <w:pStyle w:val="paragraph"/>
        <w:spacing w:before="0" w:beforeAutospacing="0" w:after="0" w:afterAutospacing="0"/>
        <w:textAlignment w:val="baseline"/>
        <w:rPr>
          <w:rStyle w:val="normaltextrun"/>
          <w:rFonts w:ascii="Myriad Pro" w:hAnsi="Myriad Pro" w:cs="Segoe UI"/>
          <w:b/>
          <w:bCs/>
          <w:sz w:val="22"/>
          <w:szCs w:val="22"/>
        </w:rPr>
      </w:pPr>
    </w:p>
    <w:p w14:paraId="299F6B44" w14:textId="77777777" w:rsidR="00F43840" w:rsidRDefault="003B0573" w:rsidP="00EA66DD">
      <w:pPr>
        <w:pStyle w:val="paragraph"/>
        <w:spacing w:before="0" w:beforeAutospacing="0" w:after="0" w:afterAutospacing="0"/>
        <w:textAlignment w:val="baseline"/>
        <w:rPr>
          <w:rStyle w:val="normaltextrun"/>
          <w:rFonts w:ascii="Myriad Pro" w:hAnsi="Myriad Pro" w:cs="Segoe UI"/>
          <w:sz w:val="22"/>
          <w:szCs w:val="22"/>
        </w:rPr>
      </w:pPr>
      <w:r w:rsidRPr="00423648">
        <w:rPr>
          <w:rStyle w:val="normaltextrun"/>
          <w:rFonts w:ascii="Myriad Pro" w:hAnsi="Myriad Pro" w:cs="Segoe UI"/>
          <w:sz w:val="22"/>
          <w:szCs w:val="22"/>
        </w:rPr>
        <w:t xml:space="preserve">We note that the capacity to make rules around plans and supports remain Category D rules. We previously called for rules relating to modifying participant plans and supports to be </w:t>
      </w:r>
      <w:r w:rsidR="00423648" w:rsidRPr="00423648">
        <w:rPr>
          <w:rStyle w:val="normaltextrun"/>
          <w:rFonts w:ascii="Myriad Pro" w:hAnsi="Myriad Pro" w:cs="Segoe UI"/>
          <w:sz w:val="22"/>
          <w:szCs w:val="22"/>
        </w:rPr>
        <w:t>Category A rules</w:t>
      </w:r>
      <w:r w:rsidR="002201D2">
        <w:rPr>
          <w:rStyle w:val="normaltextrun"/>
          <w:rFonts w:ascii="Myriad Pro" w:hAnsi="Myriad Pro" w:cs="Segoe UI"/>
          <w:sz w:val="22"/>
          <w:szCs w:val="22"/>
        </w:rPr>
        <w:t xml:space="preserve">, since Category D rules do not require agreement from the States or Territories. </w:t>
      </w:r>
    </w:p>
    <w:p w14:paraId="63E2D78F" w14:textId="77777777" w:rsidR="00F43840" w:rsidRDefault="00F43840" w:rsidP="00EA66DD">
      <w:pPr>
        <w:pStyle w:val="paragraph"/>
        <w:spacing w:before="0" w:beforeAutospacing="0" w:after="0" w:afterAutospacing="0"/>
        <w:textAlignment w:val="baseline"/>
        <w:rPr>
          <w:rStyle w:val="normaltextrun"/>
          <w:rFonts w:ascii="Myriad Pro" w:hAnsi="Myriad Pro" w:cs="Segoe UI"/>
          <w:sz w:val="22"/>
          <w:szCs w:val="22"/>
        </w:rPr>
      </w:pPr>
    </w:p>
    <w:p w14:paraId="10746A36" w14:textId="77777777" w:rsidR="002201D2" w:rsidRDefault="002201D2" w:rsidP="00EA66DD">
      <w:pPr>
        <w:pStyle w:val="paragraph"/>
        <w:spacing w:before="0" w:beforeAutospacing="0" w:after="0" w:afterAutospacing="0"/>
        <w:textAlignment w:val="baseline"/>
        <w:rPr>
          <w:rStyle w:val="normaltextrun"/>
          <w:rFonts w:ascii="Myriad Pro" w:hAnsi="Myriad Pro" w:cs="Segoe UI"/>
          <w:sz w:val="22"/>
          <w:szCs w:val="22"/>
        </w:rPr>
      </w:pPr>
      <w:r>
        <w:rPr>
          <w:rStyle w:val="normaltextrun"/>
          <w:rFonts w:ascii="Myriad Pro" w:hAnsi="Myriad Pro" w:cs="Segoe UI"/>
          <w:sz w:val="22"/>
          <w:szCs w:val="22"/>
        </w:rPr>
        <w:t>R</w:t>
      </w:r>
      <w:r w:rsidR="00423648">
        <w:rPr>
          <w:rStyle w:val="normaltextrun"/>
          <w:rFonts w:ascii="Myriad Pro" w:hAnsi="Myriad Pro" w:cs="Segoe UI"/>
          <w:sz w:val="22"/>
          <w:szCs w:val="22"/>
        </w:rPr>
        <w:t>ules</w:t>
      </w:r>
      <w:r>
        <w:rPr>
          <w:rStyle w:val="normaltextrun"/>
          <w:rFonts w:ascii="Myriad Pro" w:hAnsi="Myriad Pro" w:cs="Segoe UI"/>
          <w:sz w:val="22"/>
          <w:szCs w:val="22"/>
        </w:rPr>
        <w:t xml:space="preserve"> relating to participant plans</w:t>
      </w:r>
      <w:r w:rsidR="00423648">
        <w:rPr>
          <w:rStyle w:val="normaltextrun"/>
          <w:rFonts w:ascii="Myriad Pro" w:hAnsi="Myriad Pro" w:cs="Segoe UI"/>
          <w:sz w:val="22"/>
          <w:szCs w:val="22"/>
        </w:rPr>
        <w:t xml:space="preserve"> have the capacity to directly impact States and Territories, particularly if changes result in a participant having to rely on </w:t>
      </w:r>
      <w:r w:rsidR="00F43840">
        <w:rPr>
          <w:rStyle w:val="normaltextrun"/>
          <w:rFonts w:ascii="Myriad Pro" w:hAnsi="Myriad Pro" w:cs="Segoe UI"/>
          <w:sz w:val="22"/>
          <w:szCs w:val="22"/>
        </w:rPr>
        <w:t>state-based services</w:t>
      </w:r>
      <w:r>
        <w:rPr>
          <w:rStyle w:val="normaltextrun"/>
          <w:rFonts w:ascii="Myriad Pro" w:hAnsi="Myriad Pro" w:cs="Segoe UI"/>
          <w:sz w:val="22"/>
          <w:szCs w:val="22"/>
        </w:rPr>
        <w:t xml:space="preserve">. </w:t>
      </w:r>
    </w:p>
    <w:p w14:paraId="5D1B4440" w14:textId="77777777" w:rsidR="002201D2" w:rsidRDefault="002201D2" w:rsidP="00EA66DD">
      <w:pPr>
        <w:pStyle w:val="paragraph"/>
        <w:spacing w:before="0" w:beforeAutospacing="0" w:after="0" w:afterAutospacing="0"/>
        <w:textAlignment w:val="baseline"/>
        <w:rPr>
          <w:rStyle w:val="normaltextrun"/>
          <w:rFonts w:ascii="Myriad Pro" w:hAnsi="Myriad Pro" w:cs="Segoe UI"/>
          <w:sz w:val="22"/>
          <w:szCs w:val="22"/>
        </w:rPr>
      </w:pPr>
    </w:p>
    <w:p w14:paraId="7A1632A6" w14:textId="77777777" w:rsidR="002201D2" w:rsidRDefault="002201D2" w:rsidP="00EA66DD">
      <w:pPr>
        <w:pStyle w:val="paragraph"/>
        <w:spacing w:before="0" w:beforeAutospacing="0" w:after="0" w:afterAutospacing="0"/>
        <w:textAlignment w:val="baseline"/>
        <w:rPr>
          <w:rStyle w:val="normaltextrun"/>
          <w:rFonts w:ascii="Myriad Pro" w:hAnsi="Myriad Pro" w:cs="Segoe UI"/>
          <w:sz w:val="22"/>
          <w:szCs w:val="22"/>
        </w:rPr>
      </w:pPr>
      <w:r>
        <w:rPr>
          <w:rStyle w:val="normaltextrun"/>
          <w:rFonts w:ascii="Myriad Pro" w:hAnsi="Myriad Pro" w:cs="Segoe UI"/>
          <w:sz w:val="22"/>
          <w:szCs w:val="22"/>
        </w:rPr>
        <w:t xml:space="preserve">These types of rules also have the potential to significantly alter the nature of the NDIS and how it supports people with disabilities. </w:t>
      </w:r>
      <w:r w:rsidR="00C616B7">
        <w:rPr>
          <w:rStyle w:val="normaltextrun"/>
          <w:rFonts w:ascii="Myriad Pro" w:hAnsi="Myriad Pro" w:cs="Segoe UI"/>
          <w:sz w:val="22"/>
          <w:szCs w:val="22"/>
        </w:rPr>
        <w:t xml:space="preserve">Checks and balances must be put in place. </w:t>
      </w:r>
    </w:p>
    <w:p w14:paraId="40A1FD9F" w14:textId="77777777" w:rsidR="002F4DE1" w:rsidRDefault="002F4DE1" w:rsidP="00EA66DD">
      <w:pPr>
        <w:pStyle w:val="paragraph"/>
        <w:spacing w:before="0" w:beforeAutospacing="0" w:after="0" w:afterAutospacing="0"/>
        <w:textAlignment w:val="baseline"/>
        <w:rPr>
          <w:rStyle w:val="normaltextrun"/>
          <w:rFonts w:ascii="Myriad Pro" w:hAnsi="Myriad Pro" w:cs="Segoe UI"/>
          <w:sz w:val="22"/>
          <w:szCs w:val="22"/>
        </w:rPr>
      </w:pPr>
    </w:p>
    <w:p w14:paraId="218B8538" w14:textId="77777777" w:rsidR="00F43840" w:rsidRDefault="002F4DE1" w:rsidP="002F4DE1">
      <w:pPr>
        <w:pStyle w:val="RecTitle"/>
        <w:rPr>
          <w:rStyle w:val="normaltextrun"/>
          <w:rFonts w:cs="Segoe UI"/>
        </w:rPr>
      </w:pPr>
      <w:r>
        <w:rPr>
          <w:rStyle w:val="normaltextrun"/>
          <w:rFonts w:cs="Segoe UI"/>
        </w:rPr>
        <w:t xml:space="preserve">Recommendation: </w:t>
      </w:r>
    </w:p>
    <w:p w14:paraId="008281A0" w14:textId="77777777" w:rsidR="00F43840" w:rsidRPr="002F4DE1" w:rsidRDefault="002201D2" w:rsidP="002F4DE1">
      <w:pPr>
        <w:pStyle w:val="RecBody"/>
        <w:rPr>
          <w:rStyle w:val="normaltextrun"/>
        </w:rPr>
      </w:pPr>
      <w:r w:rsidRPr="002F4DE1">
        <w:rPr>
          <w:rStyle w:val="normaltextrun"/>
        </w:rPr>
        <w:t xml:space="preserve">Any rules relating to the CEO’s decision-making around planning and supports for NDIS participants (or potential participants) should be Category A rules. </w:t>
      </w:r>
    </w:p>
    <w:p w14:paraId="29B38728" w14:textId="77777777" w:rsidR="00F319AD" w:rsidRDefault="00F319AD" w:rsidP="00F319AD">
      <w:pPr>
        <w:pStyle w:val="paragraph"/>
        <w:spacing w:before="0" w:beforeAutospacing="0" w:after="0" w:afterAutospacing="0"/>
        <w:textAlignment w:val="baseline"/>
        <w:rPr>
          <w:rStyle w:val="normaltextrun"/>
          <w:rFonts w:ascii="Myriad Pro" w:hAnsi="Myriad Pro" w:cs="Segoe UI"/>
          <w:b/>
          <w:bCs/>
          <w:i/>
          <w:iCs/>
          <w:sz w:val="22"/>
          <w:szCs w:val="22"/>
        </w:rPr>
      </w:pPr>
    </w:p>
    <w:p w14:paraId="6754CD91" w14:textId="77777777" w:rsidR="00F319AD" w:rsidRDefault="00F21ABF" w:rsidP="00F319AD">
      <w:pPr>
        <w:pStyle w:val="Heading1"/>
        <w:rPr>
          <w:rStyle w:val="normaltextrun"/>
          <w:rFonts w:cs="Segoe UI"/>
          <w:sz w:val="22"/>
          <w:szCs w:val="22"/>
        </w:rPr>
      </w:pPr>
      <w:r>
        <w:rPr>
          <w:rStyle w:val="normaltextrun"/>
          <w:rFonts w:cs="Segoe UI"/>
          <w:sz w:val="22"/>
          <w:szCs w:val="22"/>
        </w:rPr>
        <w:t>Applicants with</w:t>
      </w:r>
      <w:r w:rsidR="00F319AD" w:rsidRPr="00F319AD">
        <w:rPr>
          <w:rStyle w:val="normaltextrun"/>
          <w:rFonts w:cs="Segoe UI"/>
          <w:sz w:val="22"/>
          <w:szCs w:val="22"/>
        </w:rPr>
        <w:t xml:space="preserve"> episodic or fluctuating impairments relating to physical disability and/or chronic illness/disease</w:t>
      </w:r>
      <w:r>
        <w:rPr>
          <w:rStyle w:val="normaltextrun"/>
          <w:rFonts w:cs="Segoe UI"/>
          <w:sz w:val="22"/>
          <w:szCs w:val="22"/>
        </w:rPr>
        <w:t xml:space="preserve"> should</w:t>
      </w:r>
      <w:r w:rsidR="00F319AD" w:rsidRPr="00F319AD">
        <w:rPr>
          <w:rStyle w:val="normaltextrun"/>
          <w:rFonts w:cs="Segoe UI"/>
          <w:sz w:val="22"/>
          <w:szCs w:val="22"/>
        </w:rPr>
        <w:t> </w:t>
      </w:r>
      <w:r>
        <w:rPr>
          <w:rStyle w:val="normaltextrun"/>
          <w:rFonts w:cs="Segoe UI"/>
          <w:sz w:val="22"/>
          <w:szCs w:val="22"/>
        </w:rPr>
        <w:t>receive the same flexibility as those with episodic and fluctuating psychosocial disabilities</w:t>
      </w:r>
    </w:p>
    <w:p w14:paraId="3B5F1652" w14:textId="77777777" w:rsidR="00F319AD" w:rsidRPr="00F319AD" w:rsidRDefault="00F319AD" w:rsidP="00F319AD">
      <w:pPr>
        <w:pStyle w:val="PolicyBody"/>
      </w:pPr>
    </w:p>
    <w:p w14:paraId="49E81377" w14:textId="77777777" w:rsidR="00F319AD" w:rsidRDefault="00F319AD" w:rsidP="00F319AD">
      <w:pPr>
        <w:pStyle w:val="PolicyBody"/>
      </w:pPr>
      <w:r>
        <w:t xml:space="preserve">There is no practical difference between someone who experiences episodic or fluctuating flare ups relating to a physical condition, for instance, arthritis, and someone who experiences episodic and fluctuating episodes relating to a psychosocial disability. </w:t>
      </w:r>
    </w:p>
    <w:p w14:paraId="673FA79A" w14:textId="77777777" w:rsidR="00F319AD" w:rsidRDefault="00F319AD" w:rsidP="00F319AD">
      <w:pPr>
        <w:pStyle w:val="PolicyBody"/>
      </w:pPr>
    </w:p>
    <w:p w14:paraId="100DA3F4" w14:textId="77777777" w:rsidR="00F319AD" w:rsidRDefault="00F319AD" w:rsidP="00F319AD">
      <w:pPr>
        <w:pStyle w:val="PolicyBody"/>
      </w:pPr>
      <w:r>
        <w:t xml:space="preserve">Given this, we are disappointed that the Committee has not extended flexibility in terms of access to the NDIS to people who experience episodic or </w:t>
      </w:r>
      <w:r w:rsidR="00913B90">
        <w:t>fluctuating</w:t>
      </w:r>
      <w:r>
        <w:t xml:space="preserve"> </w:t>
      </w:r>
      <w:r w:rsidR="00913B90">
        <w:t xml:space="preserve">physical disabilities or chronic disease. It is important that the NDIA considers all applicants equitably. </w:t>
      </w:r>
    </w:p>
    <w:p w14:paraId="7657756B" w14:textId="77777777" w:rsidR="00913B90" w:rsidRDefault="00913B90" w:rsidP="00F319AD">
      <w:pPr>
        <w:pStyle w:val="PolicyBody"/>
      </w:pPr>
    </w:p>
    <w:p w14:paraId="14408967" w14:textId="77777777" w:rsidR="00D07EA0" w:rsidRPr="00D07EA0" w:rsidRDefault="00D07EA0" w:rsidP="00D07EA0">
      <w:pPr>
        <w:pStyle w:val="RecTitle"/>
        <w:rPr>
          <w:rStyle w:val="normaltextrun"/>
        </w:rPr>
      </w:pPr>
      <w:r w:rsidRPr="00D07EA0">
        <w:rPr>
          <w:rStyle w:val="normaltextrun"/>
        </w:rPr>
        <w:t xml:space="preserve">Recommendation: </w:t>
      </w:r>
    </w:p>
    <w:p w14:paraId="0AE3EDE4" w14:textId="77777777" w:rsidR="00913B90" w:rsidRDefault="00913B90" w:rsidP="00D07EA0">
      <w:pPr>
        <w:pStyle w:val="RecBody"/>
        <w:rPr>
          <w:rStyle w:val="normaltextrun"/>
        </w:rPr>
      </w:pPr>
      <w:r w:rsidRPr="00D07EA0">
        <w:rPr>
          <w:rStyle w:val="normaltextrun"/>
        </w:rPr>
        <w:t>Flexibility in terms of access to the NDIS should be provided to applicants with episodic or fluctuating impairments relating to physical disability and/or chronic illness/disease.</w:t>
      </w:r>
    </w:p>
    <w:p w14:paraId="652A0384" w14:textId="77777777" w:rsidR="00D07EA0" w:rsidRDefault="00D07EA0" w:rsidP="00D07EA0">
      <w:pPr>
        <w:pStyle w:val="RecBody"/>
        <w:rPr>
          <w:rStyle w:val="normaltextrun"/>
        </w:rPr>
      </w:pPr>
    </w:p>
    <w:p w14:paraId="17D5C7EE" w14:textId="77777777" w:rsidR="00D07EA0" w:rsidRDefault="00D07EA0" w:rsidP="00D07EA0">
      <w:pPr>
        <w:pStyle w:val="RecTitle"/>
        <w:rPr>
          <w:rStyle w:val="normaltextrun"/>
          <w:i w:val="0"/>
          <w:iCs/>
        </w:rPr>
      </w:pPr>
      <w:r w:rsidRPr="00D07EA0">
        <w:rPr>
          <w:rStyle w:val="normaltextrun"/>
          <w:i w:val="0"/>
          <w:iCs/>
        </w:rPr>
        <w:t xml:space="preserve">Concluding comments </w:t>
      </w:r>
    </w:p>
    <w:p w14:paraId="7F63BB4A" w14:textId="77777777" w:rsidR="00D07EA0" w:rsidRDefault="00D07EA0" w:rsidP="00D07EA0">
      <w:pPr>
        <w:pStyle w:val="RecTitle"/>
        <w:rPr>
          <w:rStyle w:val="normaltextrun"/>
          <w:i w:val="0"/>
          <w:iCs/>
        </w:rPr>
      </w:pPr>
    </w:p>
    <w:p w14:paraId="3015112D" w14:textId="77777777" w:rsidR="00A54846" w:rsidRPr="006145D8" w:rsidRDefault="00D07EA0" w:rsidP="006145D8">
      <w:pPr>
        <w:pStyle w:val="PolicyBody"/>
        <w:rPr>
          <w:rStyle w:val="normaltextrun"/>
        </w:rPr>
      </w:pPr>
      <w:r w:rsidRPr="006145D8">
        <w:rPr>
          <w:rStyle w:val="normaltextrun"/>
        </w:rPr>
        <w:t xml:space="preserve">We reiterate that it is very difficult to be able to understand and comment on the changes to the Bill within the narrow time-period we have been given. </w:t>
      </w:r>
      <w:r w:rsidR="006145D8">
        <w:rPr>
          <w:rStyle w:val="normaltextrun"/>
        </w:rPr>
        <w:t xml:space="preserve">The disregard that continues to be shown for genuine community engagement </w:t>
      </w:r>
      <w:r w:rsidR="00A54846">
        <w:rPr>
          <w:rStyle w:val="normaltextrun"/>
        </w:rPr>
        <w:t>is damaging to the reputation of NDIS, and only reenforces community concern and distrust.</w:t>
      </w:r>
    </w:p>
    <w:p w14:paraId="3340B89A" w14:textId="77777777" w:rsidR="00D07EA0" w:rsidRPr="006145D8" w:rsidRDefault="00D07EA0" w:rsidP="006145D8">
      <w:pPr>
        <w:pStyle w:val="PolicyBody"/>
        <w:rPr>
          <w:rStyle w:val="normaltextrun"/>
        </w:rPr>
      </w:pPr>
    </w:p>
    <w:p w14:paraId="54F6A9D6" w14:textId="77777777" w:rsidR="005C566F" w:rsidRDefault="00D07EA0" w:rsidP="006145D8">
      <w:pPr>
        <w:pStyle w:val="PolicyBody"/>
        <w:rPr>
          <w:rStyle w:val="normaltextrun"/>
        </w:rPr>
      </w:pPr>
      <w:r w:rsidRPr="006145D8">
        <w:rPr>
          <w:rStyle w:val="normaltextrun"/>
        </w:rPr>
        <w:t>Whilst we see some improvements</w:t>
      </w:r>
      <w:r w:rsidR="00C614C7">
        <w:rPr>
          <w:rStyle w:val="normaltextrun"/>
        </w:rPr>
        <w:t xml:space="preserve"> for our membership</w:t>
      </w:r>
      <w:r w:rsidR="00114BC3" w:rsidRPr="006145D8">
        <w:rPr>
          <w:rStyle w:val="normaltextrun"/>
        </w:rPr>
        <w:t xml:space="preserve"> in this iteration of the Bill</w:t>
      </w:r>
      <w:r w:rsidRPr="006145D8">
        <w:rPr>
          <w:rStyle w:val="normaltextrun"/>
        </w:rPr>
        <w:t xml:space="preserve">, such as the acknowledgement that participants should be involved in </w:t>
      </w:r>
      <w:r w:rsidR="00591D23" w:rsidRPr="006145D8">
        <w:rPr>
          <w:rStyle w:val="normaltextrun"/>
        </w:rPr>
        <w:t xml:space="preserve">the preparation of variations to their plans and that participants are given the express right to request plan reassessments, </w:t>
      </w:r>
      <w:r w:rsidR="008240F2">
        <w:rPr>
          <w:rStyle w:val="normaltextrun"/>
        </w:rPr>
        <w:t>significant concerns,</w:t>
      </w:r>
      <w:r w:rsidR="00591D23" w:rsidRPr="006145D8">
        <w:rPr>
          <w:rStyle w:val="normaltextrun"/>
        </w:rPr>
        <w:t xml:space="preserve"> such as the broad range of powers accorded to the CEO and the Federal Government to vary or reassess participant’s plans have not been addressed</w:t>
      </w:r>
      <w:r w:rsidR="005C566F">
        <w:rPr>
          <w:rStyle w:val="normaltextrun"/>
        </w:rPr>
        <w:t xml:space="preserve">. </w:t>
      </w:r>
    </w:p>
    <w:p w14:paraId="15DE51EF" w14:textId="77777777" w:rsidR="00C614C7" w:rsidRDefault="00C614C7" w:rsidP="006145D8">
      <w:pPr>
        <w:pStyle w:val="PolicyBody"/>
        <w:rPr>
          <w:rStyle w:val="normaltextrun"/>
        </w:rPr>
      </w:pPr>
    </w:p>
    <w:p w14:paraId="0CF9F37A" w14:textId="77777777" w:rsidR="008B370B" w:rsidRPr="008240F2" w:rsidRDefault="00591D23" w:rsidP="008240F2">
      <w:pPr>
        <w:pStyle w:val="PolicyBody"/>
      </w:pPr>
      <w:r w:rsidRPr="006145D8">
        <w:rPr>
          <w:rStyle w:val="normaltextrun"/>
        </w:rPr>
        <w:t xml:space="preserve">The scope for parliamentary </w:t>
      </w:r>
      <w:r w:rsidR="00114BC3" w:rsidRPr="006145D8">
        <w:rPr>
          <w:rStyle w:val="normaltextrun"/>
        </w:rPr>
        <w:t>or</w:t>
      </w:r>
      <w:r w:rsidRPr="006145D8">
        <w:rPr>
          <w:rStyle w:val="normaltextrun"/>
        </w:rPr>
        <w:t xml:space="preserve"> </w:t>
      </w:r>
      <w:r w:rsidR="00114BC3" w:rsidRPr="006145D8">
        <w:rPr>
          <w:rStyle w:val="normaltextrun"/>
        </w:rPr>
        <w:t>S</w:t>
      </w:r>
      <w:r w:rsidRPr="006145D8">
        <w:rPr>
          <w:rStyle w:val="normaltextrun"/>
        </w:rPr>
        <w:t xml:space="preserve">tate and </w:t>
      </w:r>
      <w:r w:rsidR="00114BC3" w:rsidRPr="006145D8">
        <w:rPr>
          <w:rStyle w:val="normaltextrun"/>
        </w:rPr>
        <w:t>T</w:t>
      </w:r>
      <w:r w:rsidRPr="006145D8">
        <w:rPr>
          <w:rStyle w:val="normaltextrun"/>
        </w:rPr>
        <w:t xml:space="preserve">erritory oversight across </w:t>
      </w:r>
      <w:r w:rsidR="00114BC3" w:rsidRPr="006145D8">
        <w:rPr>
          <w:rStyle w:val="normaltextrun"/>
        </w:rPr>
        <w:t xml:space="preserve">rule-making </w:t>
      </w:r>
      <w:r w:rsidR="006145D8" w:rsidRPr="006145D8">
        <w:rPr>
          <w:rStyle w:val="normaltextrun"/>
        </w:rPr>
        <w:t>that could have</w:t>
      </w:r>
      <w:r w:rsidR="00114BC3" w:rsidRPr="006145D8">
        <w:rPr>
          <w:rStyle w:val="normaltextrun"/>
        </w:rPr>
        <w:t xml:space="preserve"> the potential to significantly alter the scope and functioning of the NDIS is</w:t>
      </w:r>
      <w:r w:rsidR="00A54846">
        <w:rPr>
          <w:rStyle w:val="normaltextrun"/>
        </w:rPr>
        <w:t xml:space="preserve"> worryingly</w:t>
      </w:r>
      <w:r w:rsidR="00114BC3" w:rsidRPr="006145D8">
        <w:rPr>
          <w:rStyle w:val="normaltextrun"/>
        </w:rPr>
        <w:t xml:space="preserve"> constrained</w:t>
      </w:r>
      <w:r w:rsidR="00C614C7">
        <w:rPr>
          <w:rStyle w:val="normaltextrun"/>
        </w:rPr>
        <w:t xml:space="preserve">, such that any positive impacts from the new Participant Service Guarantee are overshadowed. </w:t>
      </w:r>
    </w:p>
    <w:sectPr w:rsidR="008B370B" w:rsidRPr="008240F2" w:rsidSect="00011837">
      <w:footerReference w:type="default" r:id="rId15"/>
      <w:footerReference w:type="first" r:id="rId16"/>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0013C" w14:textId="77777777" w:rsidR="00690DFC" w:rsidRDefault="00690DFC" w:rsidP="00140A14">
      <w:pPr>
        <w:spacing w:after="0" w:line="240" w:lineRule="auto"/>
      </w:pPr>
      <w:r>
        <w:separator/>
      </w:r>
    </w:p>
  </w:endnote>
  <w:endnote w:type="continuationSeparator" w:id="0">
    <w:p w14:paraId="6E8D895E" w14:textId="77777777" w:rsidR="00690DFC" w:rsidRDefault="00690DFC" w:rsidP="00140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7973151"/>
      <w:docPartObj>
        <w:docPartGallery w:val="Page Numbers (Bottom of Page)"/>
        <w:docPartUnique/>
      </w:docPartObj>
    </w:sdtPr>
    <w:sdtEndPr>
      <w:rPr>
        <w:rFonts w:ascii="Myriad Pro" w:hAnsi="Myriad Pro"/>
        <w:noProof/>
      </w:rPr>
    </w:sdtEndPr>
    <w:sdtContent>
      <w:p w14:paraId="78CBDC46" w14:textId="77777777" w:rsidR="002C519B" w:rsidRPr="002C519B" w:rsidRDefault="00021EC4">
        <w:pPr>
          <w:pStyle w:val="Footer"/>
          <w:jc w:val="right"/>
          <w:rPr>
            <w:rFonts w:ascii="Myriad Pro" w:hAnsi="Myriad Pro"/>
          </w:rPr>
        </w:pPr>
        <w:r>
          <w:rPr>
            <w:noProof/>
          </w:rPr>
          <w:drawing>
            <wp:anchor distT="0" distB="0" distL="114300" distR="114300" simplePos="0" relativeHeight="251658240" behindDoc="1" locked="0" layoutInCell="1" allowOverlap="1" wp14:anchorId="6FD603AF" wp14:editId="00584491">
              <wp:simplePos x="0" y="0"/>
              <wp:positionH relativeFrom="margin">
                <wp:align>left</wp:align>
              </wp:positionH>
              <wp:positionV relativeFrom="paragraph">
                <wp:posOffset>-48472</wp:posOffset>
              </wp:positionV>
              <wp:extent cx="843280" cy="622300"/>
              <wp:effectExtent l="0" t="0" r="0" b="6350"/>
              <wp:wrapTight wrapText="bothSides">
                <wp:wrapPolygon edited="0">
                  <wp:start x="0" y="0"/>
                  <wp:lineTo x="0" y="21159"/>
                  <wp:lineTo x="20982" y="21159"/>
                  <wp:lineTo x="20982" y="0"/>
                  <wp:lineTo x="0" y="0"/>
                </wp:wrapPolygon>
              </wp:wrapTight>
              <wp:docPr id="836071973"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r w:rsidR="002C519B" w:rsidRPr="002C519B">
          <w:rPr>
            <w:rFonts w:ascii="Myriad Pro" w:hAnsi="Myriad Pro"/>
          </w:rPr>
          <w:fldChar w:fldCharType="begin"/>
        </w:r>
        <w:r w:rsidR="002C519B" w:rsidRPr="002C519B">
          <w:rPr>
            <w:rFonts w:ascii="Myriad Pro" w:hAnsi="Myriad Pro"/>
          </w:rPr>
          <w:instrText xml:space="preserve"> PAGE   \* MERGEFORMAT </w:instrText>
        </w:r>
        <w:r w:rsidR="002C519B" w:rsidRPr="002C519B">
          <w:rPr>
            <w:rFonts w:ascii="Myriad Pro" w:hAnsi="Myriad Pro"/>
          </w:rPr>
          <w:fldChar w:fldCharType="separate"/>
        </w:r>
        <w:r w:rsidR="002C519B" w:rsidRPr="002C519B">
          <w:rPr>
            <w:rFonts w:ascii="Myriad Pro" w:hAnsi="Myriad Pro"/>
            <w:noProof/>
          </w:rPr>
          <w:t>2</w:t>
        </w:r>
        <w:r w:rsidR="002C519B" w:rsidRPr="002C519B">
          <w:rPr>
            <w:rFonts w:ascii="Myriad Pro" w:hAnsi="Myriad Pro"/>
            <w:noProof/>
          </w:rPr>
          <w:fldChar w:fldCharType="end"/>
        </w:r>
      </w:p>
    </w:sdtContent>
  </w:sdt>
  <w:p w14:paraId="3FCE5CAB" w14:textId="77777777" w:rsidR="00140A14" w:rsidRDefault="00140A14" w:rsidP="007E37CC">
    <w:pPr>
      <w:pStyle w:val="Footnote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047BA" w14:textId="77777777" w:rsidR="00011837" w:rsidRDefault="00011837">
    <w:pPr>
      <w:pStyle w:val="Footer"/>
    </w:pPr>
    <w:r>
      <w:rPr>
        <w:noProof/>
      </w:rPr>
      <w:drawing>
        <wp:anchor distT="0" distB="0" distL="114300" distR="114300" simplePos="0" relativeHeight="251660288" behindDoc="1" locked="0" layoutInCell="1" allowOverlap="1" wp14:anchorId="554B290B" wp14:editId="3F7277F2">
          <wp:simplePos x="0" y="0"/>
          <wp:positionH relativeFrom="margin">
            <wp:align>left</wp:align>
          </wp:positionH>
          <wp:positionV relativeFrom="paragraph">
            <wp:posOffset>-211031</wp:posOffset>
          </wp:positionV>
          <wp:extent cx="843280" cy="622300"/>
          <wp:effectExtent l="0" t="0" r="0" b="6350"/>
          <wp:wrapTight wrapText="bothSides">
            <wp:wrapPolygon edited="0">
              <wp:start x="0" y="0"/>
              <wp:lineTo x="0" y="21159"/>
              <wp:lineTo x="20982" y="21159"/>
              <wp:lineTo x="20982" y="0"/>
              <wp:lineTo x="0" y="0"/>
            </wp:wrapPolygon>
          </wp:wrapTight>
          <wp:docPr id="5"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F3023" w14:textId="77777777" w:rsidR="00690DFC" w:rsidRDefault="00690DFC" w:rsidP="00140A14">
      <w:pPr>
        <w:spacing w:after="0" w:line="240" w:lineRule="auto"/>
      </w:pPr>
      <w:r>
        <w:separator/>
      </w:r>
    </w:p>
  </w:footnote>
  <w:footnote w:type="continuationSeparator" w:id="0">
    <w:p w14:paraId="0D6D4D5C" w14:textId="77777777" w:rsidR="00690DFC" w:rsidRDefault="00690DFC" w:rsidP="00140A14">
      <w:pPr>
        <w:spacing w:after="0" w:line="240" w:lineRule="auto"/>
      </w:pPr>
      <w:r>
        <w:continuationSeparator/>
      </w:r>
    </w:p>
  </w:footnote>
  <w:footnote w:id="1">
    <w:p w14:paraId="257044D3" w14:textId="77777777" w:rsidR="00DB1C10" w:rsidRDefault="00DB1C10">
      <w:pPr>
        <w:pStyle w:val="FootnoteText"/>
      </w:pPr>
      <w:r w:rsidRPr="003C6C19">
        <w:rPr>
          <w:rStyle w:val="FootnoteReference"/>
        </w:rPr>
        <w:footnoteRef/>
      </w:r>
      <w:r w:rsidRPr="003C6C19">
        <w:t xml:space="preserve"> </w:t>
      </w:r>
      <w:r w:rsidR="00A52D83" w:rsidRPr="003C6C19">
        <w:rPr>
          <w:rStyle w:val="PolicyBodyChar"/>
        </w:rPr>
        <w:t xml:space="preserve">Tune, D, </w:t>
      </w:r>
      <w:r w:rsidR="00A52D83" w:rsidRPr="003C6C19">
        <w:rPr>
          <w:rStyle w:val="PolicyBodyChar"/>
          <w:i/>
          <w:iCs/>
        </w:rPr>
        <w:t>Review of the National Disability Insurance Scheme Act 2013, Removing Red Tape and Implementing the NDIS Participant Service Guarantee</w:t>
      </w:r>
      <w:r w:rsidR="00A52D83" w:rsidRPr="003C6C19">
        <w:rPr>
          <w:rStyle w:val="PolicyBodyChar"/>
        </w:rPr>
        <w:t xml:space="preserve">, </w:t>
      </w:r>
      <w:r w:rsidR="003C6C19" w:rsidRPr="003C6C19">
        <w:rPr>
          <w:rStyle w:val="PolicyBodyChar"/>
        </w:rPr>
        <w:t>December 2019 &lt;</w:t>
      </w:r>
      <w:hyperlink r:id="rId1" w:history="1">
        <w:r w:rsidR="003C6C19" w:rsidRPr="003C6C19">
          <w:rPr>
            <w:rStyle w:val="PolicyBodyChar"/>
          </w:rPr>
          <w:t>NDIS Act Review - final - with accessibility and prepared for publishing1 (dss.gov.au)</w:t>
        </w:r>
      </w:hyperlink>
      <w:r w:rsidR="003C6C19" w:rsidRPr="003C6C19">
        <w:rPr>
          <w:rStyle w:val="PolicyBodyChar"/>
        </w:rPr>
        <w:t xml:space="preserve">&gt; accessed 8 November 2021.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4B483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0297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049B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98BA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F4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A9D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DC1F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66C2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4222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6A87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847222"/>
    <w:multiLevelType w:val="hybridMultilevel"/>
    <w:tmpl w:val="26060F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E777B9E"/>
    <w:multiLevelType w:val="hybridMultilevel"/>
    <w:tmpl w:val="5AF841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8365759"/>
    <w:multiLevelType w:val="hybridMultilevel"/>
    <w:tmpl w:val="DEF048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B5C200E"/>
    <w:multiLevelType w:val="hybridMultilevel"/>
    <w:tmpl w:val="961E60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02D5C17"/>
    <w:multiLevelType w:val="hybridMultilevel"/>
    <w:tmpl w:val="5F58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3D639F1"/>
    <w:multiLevelType w:val="hybridMultilevel"/>
    <w:tmpl w:val="317E1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97C6872"/>
    <w:multiLevelType w:val="hybridMultilevel"/>
    <w:tmpl w:val="31CE1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A4309EC"/>
    <w:multiLevelType w:val="hybridMultilevel"/>
    <w:tmpl w:val="C9BA65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BD97BC8"/>
    <w:multiLevelType w:val="hybridMultilevel"/>
    <w:tmpl w:val="50761A16"/>
    <w:lvl w:ilvl="0" w:tplc="9430670A">
      <w:start w:val="8"/>
      <w:numFmt w:val="bullet"/>
      <w:lvlText w:val="-"/>
      <w:lvlJc w:val="left"/>
      <w:pPr>
        <w:ind w:left="720" w:hanging="360"/>
      </w:pPr>
      <w:rPr>
        <w:rFonts w:ascii="Myriad Pro" w:eastAsiaTheme="minorHAnsi" w:hAnsi="Myriad Pro"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5"/>
  </w:num>
  <w:num w:numId="13">
    <w:abstractNumId w:val="11"/>
  </w:num>
  <w:num w:numId="14">
    <w:abstractNumId w:val="13"/>
  </w:num>
  <w:num w:numId="15">
    <w:abstractNumId w:val="12"/>
  </w:num>
  <w:num w:numId="16">
    <w:abstractNumId w:val="17"/>
  </w:num>
  <w:num w:numId="17">
    <w:abstractNumId w:val="14"/>
  </w:num>
  <w:num w:numId="18">
    <w:abstractNumId w:val="18"/>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DFC"/>
    <w:rsid w:val="00011837"/>
    <w:rsid w:val="0001480B"/>
    <w:rsid w:val="000212A4"/>
    <w:rsid w:val="00021EC4"/>
    <w:rsid w:val="00032A3C"/>
    <w:rsid w:val="0005026C"/>
    <w:rsid w:val="0005332D"/>
    <w:rsid w:val="00060858"/>
    <w:rsid w:val="00061A6F"/>
    <w:rsid w:val="000C6618"/>
    <w:rsid w:val="000D2785"/>
    <w:rsid w:val="00114BC3"/>
    <w:rsid w:val="00134942"/>
    <w:rsid w:val="00140A14"/>
    <w:rsid w:val="0015794B"/>
    <w:rsid w:val="00166842"/>
    <w:rsid w:val="00171B8C"/>
    <w:rsid w:val="0017511D"/>
    <w:rsid w:val="00184D75"/>
    <w:rsid w:val="001C4A2E"/>
    <w:rsid w:val="001C66A8"/>
    <w:rsid w:val="001E5350"/>
    <w:rsid w:val="001F2F7C"/>
    <w:rsid w:val="0021184E"/>
    <w:rsid w:val="002201D2"/>
    <w:rsid w:val="00223024"/>
    <w:rsid w:val="002478A2"/>
    <w:rsid w:val="00266153"/>
    <w:rsid w:val="00275371"/>
    <w:rsid w:val="002A3D3E"/>
    <w:rsid w:val="002C519B"/>
    <w:rsid w:val="002F4DE1"/>
    <w:rsid w:val="003142E3"/>
    <w:rsid w:val="003320E3"/>
    <w:rsid w:val="00346D7D"/>
    <w:rsid w:val="0035115F"/>
    <w:rsid w:val="003B0573"/>
    <w:rsid w:val="003C6C19"/>
    <w:rsid w:val="003D41C7"/>
    <w:rsid w:val="00423648"/>
    <w:rsid w:val="0042540D"/>
    <w:rsid w:val="00452C63"/>
    <w:rsid w:val="00473A86"/>
    <w:rsid w:val="004F44F2"/>
    <w:rsid w:val="00543C08"/>
    <w:rsid w:val="00560931"/>
    <w:rsid w:val="00582C66"/>
    <w:rsid w:val="00591D23"/>
    <w:rsid w:val="005C566F"/>
    <w:rsid w:val="005E4BB7"/>
    <w:rsid w:val="005E4D81"/>
    <w:rsid w:val="006145D8"/>
    <w:rsid w:val="00656633"/>
    <w:rsid w:val="00690DFC"/>
    <w:rsid w:val="006934FF"/>
    <w:rsid w:val="006B00C6"/>
    <w:rsid w:val="007227BF"/>
    <w:rsid w:val="00726BCB"/>
    <w:rsid w:val="0076054E"/>
    <w:rsid w:val="007E37CC"/>
    <w:rsid w:val="007F0D07"/>
    <w:rsid w:val="008240F2"/>
    <w:rsid w:val="008B370B"/>
    <w:rsid w:val="00913B90"/>
    <w:rsid w:val="00932666"/>
    <w:rsid w:val="00956376"/>
    <w:rsid w:val="00972CDC"/>
    <w:rsid w:val="0097493D"/>
    <w:rsid w:val="00980AB8"/>
    <w:rsid w:val="00997DF9"/>
    <w:rsid w:val="009A190A"/>
    <w:rsid w:val="009C6617"/>
    <w:rsid w:val="009E2A73"/>
    <w:rsid w:val="009E2E09"/>
    <w:rsid w:val="00A52D83"/>
    <w:rsid w:val="00A54846"/>
    <w:rsid w:val="00A6237F"/>
    <w:rsid w:val="00A84C2E"/>
    <w:rsid w:val="00AF219E"/>
    <w:rsid w:val="00B47762"/>
    <w:rsid w:val="00B6081B"/>
    <w:rsid w:val="00B66BAF"/>
    <w:rsid w:val="00B7056F"/>
    <w:rsid w:val="00B91EC6"/>
    <w:rsid w:val="00BC6164"/>
    <w:rsid w:val="00BE334C"/>
    <w:rsid w:val="00C00CEC"/>
    <w:rsid w:val="00C16A80"/>
    <w:rsid w:val="00C36E8B"/>
    <w:rsid w:val="00C44801"/>
    <w:rsid w:val="00C614C7"/>
    <w:rsid w:val="00C616B7"/>
    <w:rsid w:val="00C836E2"/>
    <w:rsid w:val="00C83B72"/>
    <w:rsid w:val="00C93A37"/>
    <w:rsid w:val="00CD0F24"/>
    <w:rsid w:val="00D07EA0"/>
    <w:rsid w:val="00D579CD"/>
    <w:rsid w:val="00DB1C10"/>
    <w:rsid w:val="00DB6B2E"/>
    <w:rsid w:val="00DF0709"/>
    <w:rsid w:val="00DF3AA9"/>
    <w:rsid w:val="00E630BB"/>
    <w:rsid w:val="00EA46C0"/>
    <w:rsid w:val="00EA66DD"/>
    <w:rsid w:val="00F14D7A"/>
    <w:rsid w:val="00F21ABF"/>
    <w:rsid w:val="00F30321"/>
    <w:rsid w:val="00F319AD"/>
    <w:rsid w:val="00F34AA7"/>
    <w:rsid w:val="00F43840"/>
    <w:rsid w:val="00FA5722"/>
    <w:rsid w:val="00FB0D52"/>
    <w:rsid w:val="00FB3B7E"/>
    <w:rsid w:val="00FE1F1B"/>
    <w:rsid w:val="00FF30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7D6970"/>
  <w15:chartTrackingRefBased/>
  <w15:docId w15:val="{0289F546-8686-44A0-9653-2790D0CC0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uiPriority="31"/>
    <w:lsdException w:name="Intense Reference" w:uiPriority="32" w:qFormat="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rsid w:val="00726BCB"/>
    <w:rPr>
      <w:rFonts w:ascii="Myriad Pro Light" w:hAnsi="Myriad Pro Light"/>
    </w:rPr>
  </w:style>
  <w:style w:type="paragraph" w:styleId="Heading1">
    <w:name w:val="heading 1"/>
    <w:aliases w:val="1. Heading"/>
    <w:basedOn w:val="Normal"/>
    <w:next w:val="Normal"/>
    <w:link w:val="Heading1Char"/>
    <w:uiPriority w:val="1"/>
    <w:qFormat/>
    <w:rsid w:val="00543C08"/>
    <w:pPr>
      <w:keepNext/>
      <w:keepLines/>
      <w:spacing w:after="0" w:line="240" w:lineRule="auto"/>
      <w:outlineLvl w:val="0"/>
    </w:pPr>
    <w:rPr>
      <w:rFonts w:ascii="Myriad Pro" w:eastAsiaTheme="majorEastAsia" w:hAnsi="Myriad Pro" w:cstheme="majorBidi"/>
      <w:b/>
      <w:color w:val="232157"/>
      <w:sz w:val="32"/>
      <w:szCs w:val="32"/>
    </w:rPr>
  </w:style>
  <w:style w:type="paragraph" w:styleId="Heading2">
    <w:name w:val="heading 2"/>
    <w:basedOn w:val="Normal"/>
    <w:next w:val="Normal"/>
    <w:link w:val="Heading2Char"/>
    <w:uiPriority w:val="6"/>
    <w:qFormat/>
    <w:rsid w:val="006934FF"/>
    <w:pPr>
      <w:keepNext/>
      <w:keepLines/>
      <w:spacing w:after="0" w:line="240" w:lineRule="auto"/>
      <w:outlineLvl w:val="1"/>
    </w:pPr>
    <w:rPr>
      <w:rFonts w:ascii="Myriad Pro" w:eastAsiaTheme="majorEastAsia" w:hAnsi="Myriad Pro" w:cstheme="majorBidi"/>
      <w:color w:val="2C4390"/>
      <w:sz w:val="26"/>
      <w:szCs w:val="26"/>
    </w:rPr>
  </w:style>
  <w:style w:type="paragraph" w:styleId="Heading3">
    <w:name w:val="heading 3"/>
    <w:basedOn w:val="Normal"/>
    <w:next w:val="Normal"/>
    <w:link w:val="Heading3Char"/>
    <w:uiPriority w:val="99"/>
    <w:semiHidden/>
    <w:rsid w:val="009C66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ody"/>
    <w:uiPriority w:val="99"/>
    <w:semiHidden/>
    <w:rsid w:val="0005332D"/>
    <w:pPr>
      <w:spacing w:after="0" w:line="240" w:lineRule="auto"/>
    </w:pPr>
    <w:rPr>
      <w:rFonts w:ascii="Myriad Pro" w:hAnsi="Myriad Pro"/>
    </w:rPr>
  </w:style>
  <w:style w:type="character" w:customStyle="1" w:styleId="Heading1Char">
    <w:name w:val="Heading 1 Char"/>
    <w:aliases w:val="1. Heading Char"/>
    <w:basedOn w:val="DefaultParagraphFont"/>
    <w:link w:val="Heading1"/>
    <w:uiPriority w:val="1"/>
    <w:rsid w:val="00726BCB"/>
    <w:rPr>
      <w:rFonts w:ascii="Myriad Pro" w:eastAsiaTheme="majorEastAsia" w:hAnsi="Myriad Pro" w:cstheme="majorBidi"/>
      <w:b/>
      <w:color w:val="232157"/>
      <w:sz w:val="32"/>
      <w:szCs w:val="32"/>
    </w:rPr>
  </w:style>
  <w:style w:type="paragraph" w:customStyle="1" w:styleId="Citation">
    <w:name w:val="Citation"/>
    <w:basedOn w:val="NoSpacing"/>
    <w:uiPriority w:val="10"/>
    <w:qFormat/>
    <w:rsid w:val="0001480B"/>
    <w:rPr>
      <w:rFonts w:ascii="Myriad Pro Light" w:hAnsi="Myriad Pro Light"/>
      <w:sz w:val="16"/>
    </w:rPr>
  </w:style>
  <w:style w:type="paragraph" w:customStyle="1" w:styleId="RecTitle">
    <w:name w:val="Rec. Title"/>
    <w:uiPriority w:val="2"/>
    <w:qFormat/>
    <w:rsid w:val="00032A3C"/>
    <w:pPr>
      <w:spacing w:after="0" w:line="240" w:lineRule="auto"/>
    </w:pPr>
    <w:rPr>
      <w:rFonts w:ascii="Myriad Pro" w:hAnsi="Myriad Pro"/>
      <w:b/>
      <w:i/>
      <w:color w:val="232157"/>
    </w:rPr>
  </w:style>
  <w:style w:type="paragraph" w:customStyle="1" w:styleId="RecBody">
    <w:name w:val="Rec. Body"/>
    <w:uiPriority w:val="3"/>
    <w:qFormat/>
    <w:rsid w:val="00032A3C"/>
    <w:pPr>
      <w:spacing w:after="0" w:line="240" w:lineRule="auto"/>
    </w:pPr>
    <w:rPr>
      <w:rFonts w:ascii="Myriad Pro" w:hAnsi="Myriad Pro"/>
      <w:i/>
    </w:rPr>
  </w:style>
  <w:style w:type="character" w:customStyle="1" w:styleId="Heading2Char">
    <w:name w:val="Heading 2 Char"/>
    <w:basedOn w:val="DefaultParagraphFont"/>
    <w:link w:val="Heading2"/>
    <w:uiPriority w:val="6"/>
    <w:rsid w:val="006934FF"/>
    <w:rPr>
      <w:rFonts w:ascii="Myriad Pro" w:eastAsiaTheme="majorEastAsia" w:hAnsi="Myriad Pro" w:cstheme="majorBidi"/>
      <w:color w:val="2C4390"/>
      <w:sz w:val="26"/>
      <w:szCs w:val="26"/>
    </w:rPr>
  </w:style>
  <w:style w:type="paragraph" w:styleId="Quote">
    <w:name w:val="Quote"/>
    <w:basedOn w:val="Normal"/>
    <w:next w:val="Normal"/>
    <w:link w:val="QuoteChar"/>
    <w:uiPriority w:val="7"/>
    <w:qFormat/>
    <w:rsid w:val="00BE334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7"/>
    <w:rsid w:val="00726BCB"/>
    <w:rPr>
      <w:rFonts w:ascii="Myriad Pro Light" w:hAnsi="Myriad Pro Light"/>
      <w:i/>
      <w:iCs/>
      <w:color w:val="404040" w:themeColor="text1" w:themeTint="BF"/>
    </w:rPr>
  </w:style>
  <w:style w:type="paragraph" w:styleId="Title">
    <w:name w:val="Title"/>
    <w:basedOn w:val="Normal"/>
    <w:next w:val="Normal"/>
    <w:link w:val="TitleChar"/>
    <w:uiPriority w:val="9"/>
    <w:qFormat/>
    <w:rsid w:val="00140A14"/>
    <w:pPr>
      <w:spacing w:after="0" w:line="240" w:lineRule="auto"/>
      <w:contextualSpacing/>
    </w:pPr>
    <w:rPr>
      <w:rFonts w:ascii="Myriad Pro" w:eastAsiaTheme="majorEastAsia" w:hAnsi="Myriad Pro" w:cstheme="majorBidi"/>
      <w:color w:val="232157"/>
      <w:spacing w:val="-10"/>
      <w:kern w:val="28"/>
      <w:sz w:val="32"/>
      <w:szCs w:val="56"/>
    </w:rPr>
  </w:style>
  <w:style w:type="character" w:customStyle="1" w:styleId="TitleChar">
    <w:name w:val="Title Char"/>
    <w:basedOn w:val="DefaultParagraphFont"/>
    <w:link w:val="Title"/>
    <w:uiPriority w:val="9"/>
    <w:rsid w:val="00726BCB"/>
    <w:rPr>
      <w:rFonts w:ascii="Myriad Pro" w:eastAsiaTheme="majorEastAsia" w:hAnsi="Myriad Pro" w:cstheme="majorBidi"/>
      <w:color w:val="232157"/>
      <w:spacing w:val="-10"/>
      <w:kern w:val="28"/>
      <w:sz w:val="32"/>
      <w:szCs w:val="56"/>
    </w:rPr>
  </w:style>
  <w:style w:type="character" w:styleId="IntenseReference">
    <w:name w:val="Intense Reference"/>
    <w:aliases w:val="Ref/Statement"/>
    <w:basedOn w:val="DefaultParagraphFont"/>
    <w:uiPriority w:val="32"/>
    <w:qFormat/>
    <w:rsid w:val="00171B8C"/>
    <w:rPr>
      <w:rFonts w:ascii="Myriad Pro" w:hAnsi="Myriad Pro"/>
      <w:b/>
      <w:bCs/>
      <w:i/>
      <w:smallCaps/>
      <w:color w:val="4472C4" w:themeColor="accent1"/>
      <w:spacing w:val="5"/>
      <w:sz w:val="22"/>
    </w:rPr>
  </w:style>
  <w:style w:type="paragraph" w:customStyle="1" w:styleId="Question">
    <w:name w:val="Question"/>
    <w:basedOn w:val="Normal"/>
    <w:link w:val="QuestionChar"/>
    <w:uiPriority w:val="4"/>
    <w:qFormat/>
    <w:rsid w:val="006934FF"/>
    <w:pPr>
      <w:spacing w:after="0" w:line="240" w:lineRule="auto"/>
    </w:pPr>
    <w:rPr>
      <w:b/>
      <w:color w:val="2C4390"/>
    </w:rPr>
  </w:style>
  <w:style w:type="character" w:styleId="PlaceholderText">
    <w:name w:val="Placeholder Text"/>
    <w:basedOn w:val="DefaultParagraphFont"/>
    <w:uiPriority w:val="99"/>
    <w:semiHidden/>
    <w:rsid w:val="0097493D"/>
    <w:rPr>
      <w:color w:val="808080"/>
    </w:rPr>
  </w:style>
  <w:style w:type="character" w:customStyle="1" w:styleId="QuestionChar">
    <w:name w:val="Question Char"/>
    <w:basedOn w:val="DefaultParagraphFont"/>
    <w:link w:val="Question"/>
    <w:uiPriority w:val="4"/>
    <w:rsid w:val="006934FF"/>
    <w:rPr>
      <w:rFonts w:ascii="Myriad Pro Light" w:hAnsi="Myriad Pro Light"/>
      <w:b/>
      <w:color w:val="2C4390"/>
    </w:rPr>
  </w:style>
  <w:style w:type="paragraph" w:styleId="Header">
    <w:name w:val="header"/>
    <w:basedOn w:val="Normal"/>
    <w:link w:val="HeaderChar"/>
    <w:uiPriority w:val="99"/>
    <w:semiHidden/>
    <w:rsid w:val="00140A1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26BCB"/>
    <w:rPr>
      <w:rFonts w:ascii="Myriad Pro Light" w:hAnsi="Myriad Pro Light"/>
    </w:rPr>
  </w:style>
  <w:style w:type="paragraph" w:styleId="Footer">
    <w:name w:val="footer"/>
    <w:basedOn w:val="Normal"/>
    <w:link w:val="FooterChar"/>
    <w:uiPriority w:val="99"/>
    <w:semiHidden/>
    <w:rsid w:val="00140A1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26BCB"/>
    <w:rPr>
      <w:rFonts w:ascii="Myriad Pro Light" w:hAnsi="Myriad Pro Light"/>
    </w:rPr>
  </w:style>
  <w:style w:type="character" w:customStyle="1" w:styleId="Heading3Char">
    <w:name w:val="Heading 3 Char"/>
    <w:basedOn w:val="DefaultParagraphFont"/>
    <w:link w:val="Heading3"/>
    <w:uiPriority w:val="99"/>
    <w:semiHidden/>
    <w:rsid w:val="00726BC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semiHidden/>
    <w:rsid w:val="009C6617"/>
    <w:rPr>
      <w:color w:val="0563C1" w:themeColor="hyperlink"/>
      <w:u w:val="single"/>
    </w:rPr>
  </w:style>
  <w:style w:type="paragraph" w:styleId="TOC1">
    <w:name w:val="toc 1"/>
    <w:basedOn w:val="Normal"/>
    <w:next w:val="Normal"/>
    <w:autoRedefine/>
    <w:uiPriority w:val="39"/>
    <w:semiHidden/>
    <w:rsid w:val="00184D75"/>
    <w:pPr>
      <w:spacing w:after="0" w:line="480" w:lineRule="auto"/>
    </w:pPr>
    <w:rPr>
      <w:rFonts w:ascii="Myriad Pro" w:hAnsi="Myriad Pro"/>
    </w:rPr>
  </w:style>
  <w:style w:type="paragraph" w:styleId="TOCHeading">
    <w:name w:val="TOC Heading"/>
    <w:basedOn w:val="Heading1"/>
    <w:next w:val="Normal"/>
    <w:uiPriority w:val="39"/>
    <w:semiHidden/>
    <w:rsid w:val="009C6617"/>
    <w:pPr>
      <w:outlineLvl w:val="9"/>
    </w:pPr>
    <w:rPr>
      <w:rFonts w:asciiTheme="majorHAnsi" w:hAnsiTheme="majorHAnsi"/>
      <w:b w:val="0"/>
      <w:lang w:val="en-US"/>
    </w:r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
    <w:basedOn w:val="Normal"/>
    <w:link w:val="ListParagraphChar"/>
    <w:uiPriority w:val="34"/>
    <w:semiHidden/>
    <w:rsid w:val="009C6617"/>
    <w:pPr>
      <w:ind w:left="720"/>
      <w:contextualSpacing/>
    </w:pPr>
    <w:rPr>
      <w:rFonts w:ascii="Times New Roman" w:hAnsi="Times New Roman"/>
      <w:sz w:val="24"/>
      <w:lang w:val="en-US"/>
    </w:rPr>
  </w:style>
  <w:style w:type="paragraph" w:customStyle="1" w:styleId="PolicySubheading">
    <w:name w:val="Policy Subheading"/>
    <w:basedOn w:val="Normal"/>
    <w:link w:val="PolicySubheadingChar"/>
    <w:uiPriority w:val="99"/>
    <w:semiHidden/>
    <w:qFormat/>
    <w:rsid w:val="009C6617"/>
    <w:pPr>
      <w:spacing w:after="200" w:line="276" w:lineRule="auto"/>
    </w:pPr>
    <w:rPr>
      <w:rFonts w:ascii="Arial" w:hAnsi="Arial" w:cs="Arial"/>
      <w:b/>
    </w:rPr>
  </w:style>
  <w:style w:type="character" w:customStyle="1" w:styleId="PolicySubheadingChar">
    <w:name w:val="Policy Subheading Char"/>
    <w:basedOn w:val="DefaultParagraphFont"/>
    <w:link w:val="PolicySubheading"/>
    <w:uiPriority w:val="99"/>
    <w:semiHidden/>
    <w:rsid w:val="00726BCB"/>
    <w:rPr>
      <w:rFonts w:ascii="Arial" w:hAnsi="Arial" w:cs="Arial"/>
      <w:b/>
    </w:rPr>
  </w:style>
  <w:style w:type="paragraph" w:customStyle="1" w:styleId="PolicyBody">
    <w:name w:val="Policy Body"/>
    <w:basedOn w:val="Normal"/>
    <w:link w:val="PolicyBodyChar"/>
    <w:qFormat/>
    <w:rsid w:val="008B370B"/>
    <w:pPr>
      <w:autoSpaceDE w:val="0"/>
      <w:autoSpaceDN w:val="0"/>
      <w:adjustRightInd w:val="0"/>
      <w:spacing w:after="0" w:line="240" w:lineRule="auto"/>
      <w:jc w:val="both"/>
    </w:pPr>
    <w:rPr>
      <w:rFonts w:ascii="Myriad Pro" w:hAnsi="Myriad Pro" w:cs="Arial"/>
    </w:rPr>
  </w:style>
  <w:style w:type="character" w:customStyle="1" w:styleId="PolicyBodyChar">
    <w:name w:val="Policy Body Char"/>
    <w:basedOn w:val="DefaultParagraphFont"/>
    <w:link w:val="PolicyBody"/>
    <w:rsid w:val="008B370B"/>
    <w:rPr>
      <w:rFonts w:ascii="Myriad Pro" w:hAnsi="Myriad Pro" w:cs="Arial"/>
    </w:rPr>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basedOn w:val="DefaultParagraphFont"/>
    <w:link w:val="ListParagraph"/>
    <w:uiPriority w:val="34"/>
    <w:semiHidden/>
    <w:qFormat/>
    <w:locked/>
    <w:rsid w:val="00726BCB"/>
    <w:rPr>
      <w:rFonts w:ascii="Times New Roman" w:hAnsi="Times New Roman"/>
      <w:sz w:val="24"/>
      <w:lang w:val="en-US"/>
    </w:rPr>
  </w:style>
  <w:style w:type="paragraph" w:styleId="TOAHeading">
    <w:name w:val="toa heading"/>
    <w:basedOn w:val="Heading1"/>
    <w:next w:val="Normal"/>
    <w:uiPriority w:val="99"/>
    <w:semiHidden/>
    <w:unhideWhenUsed/>
    <w:rsid w:val="00EA46C0"/>
    <w:pPr>
      <w:spacing w:after="360"/>
    </w:pPr>
    <w:rPr>
      <w:bCs/>
      <w:szCs w:val="24"/>
    </w:rPr>
  </w:style>
  <w:style w:type="paragraph" w:styleId="FootnoteText">
    <w:name w:val="footnote text"/>
    <w:basedOn w:val="Normal"/>
    <w:link w:val="FootnoteTextChar"/>
    <w:uiPriority w:val="99"/>
    <w:semiHidden/>
    <w:rsid w:val="007E37CC"/>
    <w:pPr>
      <w:spacing w:after="0" w:line="240" w:lineRule="auto"/>
    </w:pPr>
    <w:rPr>
      <w:rFonts w:ascii="Times New Roman" w:hAnsi="Times New Roman"/>
      <w:sz w:val="20"/>
      <w:szCs w:val="20"/>
      <w:lang w:val="en-US"/>
    </w:rPr>
  </w:style>
  <w:style w:type="character" w:customStyle="1" w:styleId="FootnoteTextChar">
    <w:name w:val="Footnote Text Char"/>
    <w:basedOn w:val="DefaultParagraphFont"/>
    <w:link w:val="FootnoteText"/>
    <w:uiPriority w:val="99"/>
    <w:semiHidden/>
    <w:rsid w:val="00726BCB"/>
    <w:rPr>
      <w:rFonts w:ascii="Times New Roman" w:hAnsi="Times New Roman"/>
      <w:sz w:val="20"/>
      <w:szCs w:val="20"/>
      <w:lang w:val="en-US"/>
    </w:rPr>
  </w:style>
  <w:style w:type="character" w:styleId="FootnoteReference">
    <w:name w:val="footnote reference"/>
    <w:aliases w:val="Footnotes refss,Footnote number,Footnote"/>
    <w:basedOn w:val="DefaultParagraphFont"/>
    <w:uiPriority w:val="99"/>
    <w:semiHidden/>
    <w:unhideWhenUsed/>
    <w:qFormat/>
    <w:rsid w:val="007E37CC"/>
    <w:rPr>
      <w:vertAlign w:val="superscript"/>
    </w:rPr>
  </w:style>
  <w:style w:type="paragraph" w:customStyle="1" w:styleId="PolicyHeading1">
    <w:name w:val="Policy Heading 1"/>
    <w:basedOn w:val="Normal"/>
    <w:link w:val="PolicyHeading1Char"/>
    <w:uiPriority w:val="99"/>
    <w:semiHidden/>
    <w:rsid w:val="007E37CC"/>
    <w:pPr>
      <w:keepNext/>
      <w:keepLines/>
      <w:tabs>
        <w:tab w:val="left" w:pos="3690"/>
      </w:tabs>
      <w:spacing w:before="240" w:after="0" w:line="276" w:lineRule="auto"/>
      <w:jc w:val="center"/>
      <w:outlineLvl w:val="0"/>
    </w:pPr>
    <w:rPr>
      <w:rFonts w:ascii="Arial" w:eastAsiaTheme="majorEastAsia" w:hAnsi="Arial" w:cs="Arial"/>
      <w:color w:val="2F5496" w:themeColor="accent1" w:themeShade="BF"/>
      <w:sz w:val="32"/>
      <w:szCs w:val="32"/>
    </w:rPr>
  </w:style>
  <w:style w:type="character" w:customStyle="1" w:styleId="PolicyHeading1Char">
    <w:name w:val="Policy Heading 1 Char"/>
    <w:basedOn w:val="DefaultParagraphFont"/>
    <w:link w:val="PolicyHeading1"/>
    <w:uiPriority w:val="99"/>
    <w:semiHidden/>
    <w:rsid w:val="00726BCB"/>
    <w:rPr>
      <w:rFonts w:ascii="Arial" w:eastAsiaTheme="majorEastAsia" w:hAnsi="Arial" w:cs="Arial"/>
      <w:color w:val="2F5496" w:themeColor="accent1" w:themeShade="BF"/>
      <w:sz w:val="32"/>
      <w:szCs w:val="32"/>
    </w:rPr>
  </w:style>
  <w:style w:type="paragraph" w:styleId="TableofAuthorities">
    <w:name w:val="table of authorities"/>
    <w:next w:val="Normal"/>
    <w:uiPriority w:val="99"/>
    <w:semiHidden/>
    <w:unhideWhenUsed/>
    <w:rsid w:val="006B00C6"/>
    <w:pPr>
      <w:spacing w:after="0" w:line="360" w:lineRule="auto"/>
    </w:pPr>
    <w:rPr>
      <w:rFonts w:ascii="Myriad Pro" w:hAnsi="Myriad Pro"/>
    </w:rPr>
  </w:style>
  <w:style w:type="paragraph" w:styleId="EndnoteText">
    <w:name w:val="endnote text"/>
    <w:basedOn w:val="Normal"/>
    <w:link w:val="EndnoteTextChar"/>
    <w:uiPriority w:val="99"/>
    <w:semiHidden/>
    <w:unhideWhenUsed/>
    <w:rsid w:val="00184D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4D75"/>
    <w:rPr>
      <w:rFonts w:ascii="Myriad Pro Light" w:hAnsi="Myriad Pro Light"/>
      <w:sz w:val="20"/>
      <w:szCs w:val="20"/>
    </w:rPr>
  </w:style>
  <w:style w:type="character" w:styleId="EndnoteReference">
    <w:name w:val="endnote reference"/>
    <w:basedOn w:val="DefaultParagraphFont"/>
    <w:uiPriority w:val="99"/>
    <w:semiHidden/>
    <w:unhideWhenUsed/>
    <w:rsid w:val="00184D75"/>
    <w:rPr>
      <w:vertAlign w:val="superscript"/>
    </w:rPr>
  </w:style>
  <w:style w:type="character" w:styleId="UnresolvedMention">
    <w:name w:val="Unresolved Mention"/>
    <w:basedOn w:val="DefaultParagraphFont"/>
    <w:uiPriority w:val="99"/>
    <w:semiHidden/>
    <w:unhideWhenUsed/>
    <w:rsid w:val="00184D75"/>
    <w:rPr>
      <w:color w:val="605E5C"/>
      <w:shd w:val="clear" w:color="auto" w:fill="E1DFDD"/>
    </w:rPr>
  </w:style>
  <w:style w:type="paragraph" w:styleId="IntenseQuote">
    <w:name w:val="Intense Quote"/>
    <w:basedOn w:val="Normal"/>
    <w:next w:val="Normal"/>
    <w:link w:val="IntenseQuoteChar"/>
    <w:uiPriority w:val="8"/>
    <w:qFormat/>
    <w:rsid w:val="006934F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8"/>
    <w:rsid w:val="006934FF"/>
    <w:rPr>
      <w:rFonts w:ascii="Myriad Pro Light" w:hAnsi="Myriad Pro Light"/>
      <w:i/>
      <w:iCs/>
      <w:color w:val="4472C4" w:themeColor="accent1"/>
    </w:rPr>
  </w:style>
  <w:style w:type="paragraph" w:customStyle="1" w:styleId="paragraph">
    <w:name w:val="paragraph"/>
    <w:aliases w:val="a"/>
    <w:basedOn w:val="Normal"/>
    <w:link w:val="paragraphChar"/>
    <w:rsid w:val="00C4480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C44801"/>
  </w:style>
  <w:style w:type="character" w:customStyle="1" w:styleId="eop">
    <w:name w:val="eop"/>
    <w:basedOn w:val="DefaultParagraphFont"/>
    <w:rsid w:val="00C44801"/>
  </w:style>
  <w:style w:type="character" w:customStyle="1" w:styleId="pagebreaktextspan">
    <w:name w:val="pagebreaktextspan"/>
    <w:basedOn w:val="DefaultParagraphFont"/>
    <w:rsid w:val="00C44801"/>
  </w:style>
  <w:style w:type="character" w:customStyle="1" w:styleId="paragraphChar">
    <w:name w:val="paragraph Char"/>
    <w:aliases w:val="a Char"/>
    <w:basedOn w:val="DefaultParagraphFont"/>
    <w:link w:val="paragraph"/>
    <w:locked/>
    <w:rsid w:val="00C83B72"/>
    <w:rPr>
      <w:rFonts w:ascii="Times New Roman" w:eastAsia="Times New Roman" w:hAnsi="Times New Roman" w:cs="Times New Roman"/>
      <w:sz w:val="24"/>
      <w:szCs w:val="24"/>
      <w:lang w:eastAsia="en-AU"/>
    </w:rPr>
  </w:style>
  <w:style w:type="paragraph" w:customStyle="1" w:styleId="subsection2">
    <w:name w:val="subsection2"/>
    <w:aliases w:val="ss2"/>
    <w:basedOn w:val="Normal"/>
    <w:next w:val="Normal"/>
    <w:rsid w:val="00C83B72"/>
    <w:pPr>
      <w:spacing w:before="40" w:after="0" w:line="240" w:lineRule="auto"/>
      <w:ind w:left="1134"/>
    </w:pPr>
    <w:rPr>
      <w:rFonts w:ascii="Times New Roman" w:eastAsia="Times New Roman" w:hAnsi="Times New Roman" w:cs="Times New Roman"/>
      <w:szCs w:val="20"/>
      <w:lang w:eastAsia="en-AU"/>
    </w:rPr>
  </w:style>
  <w:style w:type="paragraph" w:styleId="Revision">
    <w:name w:val="Revision"/>
    <w:hidden/>
    <w:uiPriority w:val="99"/>
    <w:semiHidden/>
    <w:rsid w:val="00223024"/>
    <w:pPr>
      <w:spacing w:after="0" w:line="240" w:lineRule="auto"/>
    </w:pPr>
    <w:rPr>
      <w:rFonts w:ascii="Myriad Pro Light" w:hAnsi="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94992">
      <w:bodyDiv w:val="1"/>
      <w:marLeft w:val="0"/>
      <w:marRight w:val="0"/>
      <w:marTop w:val="0"/>
      <w:marBottom w:val="0"/>
      <w:divBdr>
        <w:top w:val="none" w:sz="0" w:space="0" w:color="auto"/>
        <w:left w:val="none" w:sz="0" w:space="0" w:color="auto"/>
        <w:bottom w:val="none" w:sz="0" w:space="0" w:color="auto"/>
        <w:right w:val="none" w:sz="0" w:space="0" w:color="auto"/>
      </w:divBdr>
      <w:divsChild>
        <w:div w:id="1078941765">
          <w:marLeft w:val="0"/>
          <w:marRight w:val="0"/>
          <w:marTop w:val="0"/>
          <w:marBottom w:val="0"/>
          <w:divBdr>
            <w:top w:val="none" w:sz="0" w:space="0" w:color="auto"/>
            <w:left w:val="none" w:sz="0" w:space="0" w:color="auto"/>
            <w:bottom w:val="none" w:sz="0" w:space="0" w:color="auto"/>
            <w:right w:val="none" w:sz="0" w:space="0" w:color="auto"/>
          </w:divBdr>
        </w:div>
        <w:div w:id="2051681780">
          <w:marLeft w:val="0"/>
          <w:marRight w:val="0"/>
          <w:marTop w:val="0"/>
          <w:marBottom w:val="0"/>
          <w:divBdr>
            <w:top w:val="none" w:sz="0" w:space="0" w:color="auto"/>
            <w:left w:val="none" w:sz="0" w:space="0" w:color="auto"/>
            <w:bottom w:val="none" w:sz="0" w:space="0" w:color="auto"/>
            <w:right w:val="none" w:sz="0" w:space="0" w:color="auto"/>
          </w:divBdr>
        </w:div>
      </w:divsChild>
    </w:div>
    <w:div w:id="697898593">
      <w:bodyDiv w:val="1"/>
      <w:marLeft w:val="0"/>
      <w:marRight w:val="0"/>
      <w:marTop w:val="0"/>
      <w:marBottom w:val="0"/>
      <w:divBdr>
        <w:top w:val="none" w:sz="0" w:space="0" w:color="auto"/>
        <w:left w:val="none" w:sz="0" w:space="0" w:color="auto"/>
        <w:bottom w:val="none" w:sz="0" w:space="0" w:color="auto"/>
        <w:right w:val="none" w:sz="0" w:space="0" w:color="auto"/>
      </w:divBdr>
    </w:div>
    <w:div w:id="791705125">
      <w:bodyDiv w:val="1"/>
      <w:marLeft w:val="0"/>
      <w:marRight w:val="0"/>
      <w:marTop w:val="0"/>
      <w:marBottom w:val="0"/>
      <w:divBdr>
        <w:top w:val="none" w:sz="0" w:space="0" w:color="auto"/>
        <w:left w:val="none" w:sz="0" w:space="0" w:color="auto"/>
        <w:bottom w:val="none" w:sz="0" w:space="0" w:color="auto"/>
        <w:right w:val="none" w:sz="0" w:space="0" w:color="auto"/>
      </w:divBdr>
    </w:div>
    <w:div w:id="1085960167">
      <w:bodyDiv w:val="1"/>
      <w:marLeft w:val="0"/>
      <w:marRight w:val="0"/>
      <w:marTop w:val="0"/>
      <w:marBottom w:val="0"/>
      <w:divBdr>
        <w:top w:val="none" w:sz="0" w:space="0" w:color="auto"/>
        <w:left w:val="none" w:sz="0" w:space="0" w:color="auto"/>
        <w:bottom w:val="none" w:sz="0" w:space="0" w:color="auto"/>
        <w:right w:val="none" w:sz="0" w:space="0" w:color="auto"/>
      </w:divBdr>
    </w:div>
    <w:div w:id="1485664196">
      <w:bodyDiv w:val="1"/>
      <w:marLeft w:val="0"/>
      <w:marRight w:val="0"/>
      <w:marTop w:val="0"/>
      <w:marBottom w:val="0"/>
      <w:divBdr>
        <w:top w:val="none" w:sz="0" w:space="0" w:color="auto"/>
        <w:left w:val="none" w:sz="0" w:space="0" w:color="auto"/>
        <w:bottom w:val="none" w:sz="0" w:space="0" w:color="auto"/>
        <w:right w:val="none" w:sz="0" w:space="0" w:color="auto"/>
      </w:divBdr>
      <w:divsChild>
        <w:div w:id="502234715">
          <w:marLeft w:val="0"/>
          <w:marRight w:val="0"/>
          <w:marTop w:val="0"/>
          <w:marBottom w:val="0"/>
          <w:divBdr>
            <w:top w:val="none" w:sz="0" w:space="0" w:color="auto"/>
            <w:left w:val="none" w:sz="0" w:space="0" w:color="auto"/>
            <w:bottom w:val="none" w:sz="0" w:space="0" w:color="auto"/>
            <w:right w:val="none" w:sz="0" w:space="0" w:color="auto"/>
          </w:divBdr>
        </w:div>
        <w:div w:id="138348918">
          <w:marLeft w:val="0"/>
          <w:marRight w:val="0"/>
          <w:marTop w:val="0"/>
          <w:marBottom w:val="0"/>
          <w:divBdr>
            <w:top w:val="none" w:sz="0" w:space="0" w:color="auto"/>
            <w:left w:val="none" w:sz="0" w:space="0" w:color="auto"/>
            <w:bottom w:val="none" w:sz="0" w:space="0" w:color="auto"/>
            <w:right w:val="none" w:sz="0" w:space="0" w:color="auto"/>
          </w:divBdr>
        </w:div>
        <w:div w:id="292566959">
          <w:marLeft w:val="0"/>
          <w:marRight w:val="0"/>
          <w:marTop w:val="0"/>
          <w:marBottom w:val="0"/>
          <w:divBdr>
            <w:top w:val="none" w:sz="0" w:space="0" w:color="auto"/>
            <w:left w:val="none" w:sz="0" w:space="0" w:color="auto"/>
            <w:bottom w:val="none" w:sz="0" w:space="0" w:color="auto"/>
            <w:right w:val="none" w:sz="0" w:space="0" w:color="auto"/>
          </w:divBdr>
        </w:div>
        <w:div w:id="1315718759">
          <w:marLeft w:val="0"/>
          <w:marRight w:val="0"/>
          <w:marTop w:val="0"/>
          <w:marBottom w:val="0"/>
          <w:divBdr>
            <w:top w:val="none" w:sz="0" w:space="0" w:color="auto"/>
            <w:left w:val="none" w:sz="0" w:space="0" w:color="auto"/>
            <w:bottom w:val="none" w:sz="0" w:space="0" w:color="auto"/>
            <w:right w:val="none" w:sz="0" w:space="0" w:color="auto"/>
          </w:divBdr>
        </w:div>
        <w:div w:id="1782647356">
          <w:marLeft w:val="0"/>
          <w:marRight w:val="0"/>
          <w:marTop w:val="0"/>
          <w:marBottom w:val="0"/>
          <w:divBdr>
            <w:top w:val="none" w:sz="0" w:space="0" w:color="auto"/>
            <w:left w:val="none" w:sz="0" w:space="0" w:color="auto"/>
            <w:bottom w:val="none" w:sz="0" w:space="0" w:color="auto"/>
            <w:right w:val="none" w:sz="0" w:space="0" w:color="auto"/>
          </w:divBdr>
        </w:div>
        <w:div w:id="501164970">
          <w:marLeft w:val="0"/>
          <w:marRight w:val="0"/>
          <w:marTop w:val="0"/>
          <w:marBottom w:val="0"/>
          <w:divBdr>
            <w:top w:val="none" w:sz="0" w:space="0" w:color="auto"/>
            <w:left w:val="none" w:sz="0" w:space="0" w:color="auto"/>
            <w:bottom w:val="none" w:sz="0" w:space="0" w:color="auto"/>
            <w:right w:val="none" w:sz="0" w:space="0" w:color="auto"/>
          </w:divBdr>
        </w:div>
        <w:div w:id="472987963">
          <w:marLeft w:val="0"/>
          <w:marRight w:val="0"/>
          <w:marTop w:val="0"/>
          <w:marBottom w:val="0"/>
          <w:divBdr>
            <w:top w:val="none" w:sz="0" w:space="0" w:color="auto"/>
            <w:left w:val="none" w:sz="0" w:space="0" w:color="auto"/>
            <w:bottom w:val="none" w:sz="0" w:space="0" w:color="auto"/>
            <w:right w:val="none" w:sz="0" w:space="0" w:color="auto"/>
          </w:divBdr>
        </w:div>
        <w:div w:id="770978248">
          <w:marLeft w:val="0"/>
          <w:marRight w:val="0"/>
          <w:marTop w:val="0"/>
          <w:marBottom w:val="0"/>
          <w:divBdr>
            <w:top w:val="none" w:sz="0" w:space="0" w:color="auto"/>
            <w:left w:val="none" w:sz="0" w:space="0" w:color="auto"/>
            <w:bottom w:val="none" w:sz="0" w:space="0" w:color="auto"/>
            <w:right w:val="none" w:sz="0" w:space="0" w:color="auto"/>
          </w:divBdr>
        </w:div>
        <w:div w:id="1275593240">
          <w:marLeft w:val="0"/>
          <w:marRight w:val="0"/>
          <w:marTop w:val="0"/>
          <w:marBottom w:val="0"/>
          <w:divBdr>
            <w:top w:val="none" w:sz="0" w:space="0" w:color="auto"/>
            <w:left w:val="none" w:sz="0" w:space="0" w:color="auto"/>
            <w:bottom w:val="none" w:sz="0" w:space="0" w:color="auto"/>
            <w:right w:val="none" w:sz="0" w:space="0" w:color="auto"/>
          </w:divBdr>
        </w:div>
        <w:div w:id="1259293037">
          <w:marLeft w:val="0"/>
          <w:marRight w:val="0"/>
          <w:marTop w:val="0"/>
          <w:marBottom w:val="0"/>
          <w:divBdr>
            <w:top w:val="none" w:sz="0" w:space="0" w:color="auto"/>
            <w:left w:val="none" w:sz="0" w:space="0" w:color="auto"/>
            <w:bottom w:val="none" w:sz="0" w:space="0" w:color="auto"/>
            <w:right w:val="none" w:sz="0" w:space="0" w:color="auto"/>
          </w:divBdr>
        </w:div>
        <w:div w:id="3945787">
          <w:marLeft w:val="0"/>
          <w:marRight w:val="0"/>
          <w:marTop w:val="0"/>
          <w:marBottom w:val="0"/>
          <w:divBdr>
            <w:top w:val="none" w:sz="0" w:space="0" w:color="auto"/>
            <w:left w:val="none" w:sz="0" w:space="0" w:color="auto"/>
            <w:bottom w:val="none" w:sz="0" w:space="0" w:color="auto"/>
            <w:right w:val="none" w:sz="0" w:space="0" w:color="auto"/>
          </w:divBdr>
        </w:div>
        <w:div w:id="792023814">
          <w:marLeft w:val="0"/>
          <w:marRight w:val="0"/>
          <w:marTop w:val="0"/>
          <w:marBottom w:val="0"/>
          <w:divBdr>
            <w:top w:val="none" w:sz="0" w:space="0" w:color="auto"/>
            <w:left w:val="none" w:sz="0" w:space="0" w:color="auto"/>
            <w:bottom w:val="none" w:sz="0" w:space="0" w:color="auto"/>
            <w:right w:val="none" w:sz="0" w:space="0" w:color="auto"/>
          </w:divBdr>
        </w:div>
        <w:div w:id="711655735">
          <w:marLeft w:val="0"/>
          <w:marRight w:val="0"/>
          <w:marTop w:val="0"/>
          <w:marBottom w:val="0"/>
          <w:divBdr>
            <w:top w:val="none" w:sz="0" w:space="0" w:color="auto"/>
            <w:left w:val="none" w:sz="0" w:space="0" w:color="auto"/>
            <w:bottom w:val="none" w:sz="0" w:space="0" w:color="auto"/>
            <w:right w:val="none" w:sz="0" w:space="0" w:color="auto"/>
          </w:divBdr>
        </w:div>
        <w:div w:id="473790814">
          <w:marLeft w:val="0"/>
          <w:marRight w:val="0"/>
          <w:marTop w:val="0"/>
          <w:marBottom w:val="0"/>
          <w:divBdr>
            <w:top w:val="none" w:sz="0" w:space="0" w:color="auto"/>
            <w:left w:val="none" w:sz="0" w:space="0" w:color="auto"/>
            <w:bottom w:val="none" w:sz="0" w:space="0" w:color="auto"/>
            <w:right w:val="none" w:sz="0" w:space="0" w:color="auto"/>
          </w:divBdr>
        </w:div>
        <w:div w:id="623537475">
          <w:marLeft w:val="0"/>
          <w:marRight w:val="0"/>
          <w:marTop w:val="0"/>
          <w:marBottom w:val="0"/>
          <w:divBdr>
            <w:top w:val="none" w:sz="0" w:space="0" w:color="auto"/>
            <w:left w:val="none" w:sz="0" w:space="0" w:color="auto"/>
            <w:bottom w:val="none" w:sz="0" w:space="0" w:color="auto"/>
            <w:right w:val="none" w:sz="0" w:space="0" w:color="auto"/>
          </w:divBdr>
        </w:div>
        <w:div w:id="1257055690">
          <w:marLeft w:val="0"/>
          <w:marRight w:val="0"/>
          <w:marTop w:val="0"/>
          <w:marBottom w:val="0"/>
          <w:divBdr>
            <w:top w:val="none" w:sz="0" w:space="0" w:color="auto"/>
            <w:left w:val="none" w:sz="0" w:space="0" w:color="auto"/>
            <w:bottom w:val="none" w:sz="0" w:space="0" w:color="auto"/>
            <w:right w:val="none" w:sz="0" w:space="0" w:color="auto"/>
          </w:divBdr>
        </w:div>
        <w:div w:id="1283153729">
          <w:marLeft w:val="0"/>
          <w:marRight w:val="0"/>
          <w:marTop w:val="0"/>
          <w:marBottom w:val="0"/>
          <w:divBdr>
            <w:top w:val="none" w:sz="0" w:space="0" w:color="auto"/>
            <w:left w:val="none" w:sz="0" w:space="0" w:color="auto"/>
            <w:bottom w:val="none" w:sz="0" w:space="0" w:color="auto"/>
            <w:right w:val="none" w:sz="0" w:space="0" w:color="auto"/>
          </w:divBdr>
        </w:div>
        <w:div w:id="1996062057">
          <w:marLeft w:val="0"/>
          <w:marRight w:val="0"/>
          <w:marTop w:val="0"/>
          <w:marBottom w:val="0"/>
          <w:divBdr>
            <w:top w:val="none" w:sz="0" w:space="0" w:color="auto"/>
            <w:left w:val="none" w:sz="0" w:space="0" w:color="auto"/>
            <w:bottom w:val="none" w:sz="0" w:space="0" w:color="auto"/>
            <w:right w:val="none" w:sz="0" w:space="0" w:color="auto"/>
          </w:divBdr>
        </w:div>
        <w:div w:id="1539971213">
          <w:marLeft w:val="0"/>
          <w:marRight w:val="0"/>
          <w:marTop w:val="0"/>
          <w:marBottom w:val="0"/>
          <w:divBdr>
            <w:top w:val="none" w:sz="0" w:space="0" w:color="auto"/>
            <w:left w:val="none" w:sz="0" w:space="0" w:color="auto"/>
            <w:bottom w:val="none" w:sz="0" w:space="0" w:color="auto"/>
            <w:right w:val="none" w:sz="0" w:space="0" w:color="auto"/>
          </w:divBdr>
        </w:div>
        <w:div w:id="1842812266">
          <w:marLeft w:val="0"/>
          <w:marRight w:val="0"/>
          <w:marTop w:val="0"/>
          <w:marBottom w:val="0"/>
          <w:divBdr>
            <w:top w:val="none" w:sz="0" w:space="0" w:color="auto"/>
            <w:left w:val="none" w:sz="0" w:space="0" w:color="auto"/>
            <w:bottom w:val="none" w:sz="0" w:space="0" w:color="auto"/>
            <w:right w:val="none" w:sz="0" w:space="0" w:color="auto"/>
          </w:divBdr>
        </w:div>
        <w:div w:id="574366267">
          <w:marLeft w:val="0"/>
          <w:marRight w:val="0"/>
          <w:marTop w:val="0"/>
          <w:marBottom w:val="0"/>
          <w:divBdr>
            <w:top w:val="none" w:sz="0" w:space="0" w:color="auto"/>
            <w:left w:val="none" w:sz="0" w:space="0" w:color="auto"/>
            <w:bottom w:val="none" w:sz="0" w:space="0" w:color="auto"/>
            <w:right w:val="none" w:sz="0" w:space="0" w:color="auto"/>
          </w:divBdr>
        </w:div>
        <w:div w:id="1006130934">
          <w:marLeft w:val="0"/>
          <w:marRight w:val="0"/>
          <w:marTop w:val="0"/>
          <w:marBottom w:val="0"/>
          <w:divBdr>
            <w:top w:val="none" w:sz="0" w:space="0" w:color="auto"/>
            <w:left w:val="none" w:sz="0" w:space="0" w:color="auto"/>
            <w:bottom w:val="none" w:sz="0" w:space="0" w:color="auto"/>
            <w:right w:val="none" w:sz="0" w:space="0" w:color="auto"/>
          </w:divBdr>
        </w:div>
        <w:div w:id="1269854959">
          <w:marLeft w:val="0"/>
          <w:marRight w:val="0"/>
          <w:marTop w:val="0"/>
          <w:marBottom w:val="0"/>
          <w:divBdr>
            <w:top w:val="none" w:sz="0" w:space="0" w:color="auto"/>
            <w:left w:val="none" w:sz="0" w:space="0" w:color="auto"/>
            <w:bottom w:val="none" w:sz="0" w:space="0" w:color="auto"/>
            <w:right w:val="none" w:sz="0" w:space="0" w:color="auto"/>
          </w:divBdr>
        </w:div>
        <w:div w:id="1927417403">
          <w:marLeft w:val="0"/>
          <w:marRight w:val="0"/>
          <w:marTop w:val="0"/>
          <w:marBottom w:val="0"/>
          <w:divBdr>
            <w:top w:val="none" w:sz="0" w:space="0" w:color="auto"/>
            <w:left w:val="none" w:sz="0" w:space="0" w:color="auto"/>
            <w:bottom w:val="none" w:sz="0" w:space="0" w:color="auto"/>
            <w:right w:val="none" w:sz="0" w:space="0" w:color="auto"/>
          </w:divBdr>
        </w:div>
        <w:div w:id="99762500">
          <w:marLeft w:val="0"/>
          <w:marRight w:val="0"/>
          <w:marTop w:val="0"/>
          <w:marBottom w:val="0"/>
          <w:divBdr>
            <w:top w:val="none" w:sz="0" w:space="0" w:color="auto"/>
            <w:left w:val="none" w:sz="0" w:space="0" w:color="auto"/>
            <w:bottom w:val="none" w:sz="0" w:space="0" w:color="auto"/>
            <w:right w:val="none" w:sz="0" w:space="0" w:color="auto"/>
          </w:divBdr>
        </w:div>
        <w:div w:id="1906404164">
          <w:marLeft w:val="0"/>
          <w:marRight w:val="0"/>
          <w:marTop w:val="0"/>
          <w:marBottom w:val="0"/>
          <w:divBdr>
            <w:top w:val="none" w:sz="0" w:space="0" w:color="auto"/>
            <w:left w:val="none" w:sz="0" w:space="0" w:color="auto"/>
            <w:bottom w:val="none" w:sz="0" w:space="0" w:color="auto"/>
            <w:right w:val="none" w:sz="0" w:space="0" w:color="auto"/>
          </w:divBdr>
        </w:div>
        <w:div w:id="613752006">
          <w:marLeft w:val="0"/>
          <w:marRight w:val="0"/>
          <w:marTop w:val="0"/>
          <w:marBottom w:val="0"/>
          <w:divBdr>
            <w:top w:val="none" w:sz="0" w:space="0" w:color="auto"/>
            <w:left w:val="none" w:sz="0" w:space="0" w:color="auto"/>
            <w:bottom w:val="none" w:sz="0" w:space="0" w:color="auto"/>
            <w:right w:val="none" w:sz="0" w:space="0" w:color="auto"/>
          </w:divBdr>
        </w:div>
        <w:div w:id="1629314672">
          <w:marLeft w:val="0"/>
          <w:marRight w:val="0"/>
          <w:marTop w:val="0"/>
          <w:marBottom w:val="0"/>
          <w:divBdr>
            <w:top w:val="none" w:sz="0" w:space="0" w:color="auto"/>
            <w:left w:val="none" w:sz="0" w:space="0" w:color="auto"/>
            <w:bottom w:val="none" w:sz="0" w:space="0" w:color="auto"/>
            <w:right w:val="none" w:sz="0" w:space="0" w:color="auto"/>
          </w:divBdr>
        </w:div>
        <w:div w:id="406342078">
          <w:marLeft w:val="0"/>
          <w:marRight w:val="0"/>
          <w:marTop w:val="0"/>
          <w:marBottom w:val="0"/>
          <w:divBdr>
            <w:top w:val="none" w:sz="0" w:space="0" w:color="auto"/>
            <w:left w:val="none" w:sz="0" w:space="0" w:color="auto"/>
            <w:bottom w:val="none" w:sz="0" w:space="0" w:color="auto"/>
            <w:right w:val="none" w:sz="0" w:space="0" w:color="auto"/>
          </w:divBdr>
        </w:div>
        <w:div w:id="676617499">
          <w:marLeft w:val="0"/>
          <w:marRight w:val="0"/>
          <w:marTop w:val="0"/>
          <w:marBottom w:val="0"/>
          <w:divBdr>
            <w:top w:val="none" w:sz="0" w:space="0" w:color="auto"/>
            <w:left w:val="none" w:sz="0" w:space="0" w:color="auto"/>
            <w:bottom w:val="none" w:sz="0" w:space="0" w:color="auto"/>
            <w:right w:val="none" w:sz="0" w:space="0" w:color="auto"/>
          </w:divBdr>
        </w:div>
        <w:div w:id="132867107">
          <w:marLeft w:val="0"/>
          <w:marRight w:val="0"/>
          <w:marTop w:val="0"/>
          <w:marBottom w:val="0"/>
          <w:divBdr>
            <w:top w:val="none" w:sz="0" w:space="0" w:color="auto"/>
            <w:left w:val="none" w:sz="0" w:space="0" w:color="auto"/>
            <w:bottom w:val="none" w:sz="0" w:space="0" w:color="auto"/>
            <w:right w:val="none" w:sz="0" w:space="0" w:color="auto"/>
          </w:divBdr>
        </w:div>
        <w:div w:id="948389567">
          <w:marLeft w:val="0"/>
          <w:marRight w:val="0"/>
          <w:marTop w:val="0"/>
          <w:marBottom w:val="0"/>
          <w:divBdr>
            <w:top w:val="none" w:sz="0" w:space="0" w:color="auto"/>
            <w:left w:val="none" w:sz="0" w:space="0" w:color="auto"/>
            <w:bottom w:val="none" w:sz="0" w:space="0" w:color="auto"/>
            <w:right w:val="none" w:sz="0" w:space="0" w:color="auto"/>
          </w:divBdr>
        </w:div>
        <w:div w:id="1007637872">
          <w:marLeft w:val="0"/>
          <w:marRight w:val="0"/>
          <w:marTop w:val="0"/>
          <w:marBottom w:val="0"/>
          <w:divBdr>
            <w:top w:val="none" w:sz="0" w:space="0" w:color="auto"/>
            <w:left w:val="none" w:sz="0" w:space="0" w:color="auto"/>
            <w:bottom w:val="none" w:sz="0" w:space="0" w:color="auto"/>
            <w:right w:val="none" w:sz="0" w:space="0" w:color="auto"/>
          </w:divBdr>
        </w:div>
        <w:div w:id="961225495">
          <w:marLeft w:val="0"/>
          <w:marRight w:val="0"/>
          <w:marTop w:val="0"/>
          <w:marBottom w:val="0"/>
          <w:divBdr>
            <w:top w:val="none" w:sz="0" w:space="0" w:color="auto"/>
            <w:left w:val="none" w:sz="0" w:space="0" w:color="auto"/>
            <w:bottom w:val="none" w:sz="0" w:space="0" w:color="auto"/>
            <w:right w:val="none" w:sz="0" w:space="0" w:color="auto"/>
          </w:divBdr>
        </w:div>
        <w:div w:id="776756264">
          <w:marLeft w:val="0"/>
          <w:marRight w:val="0"/>
          <w:marTop w:val="0"/>
          <w:marBottom w:val="0"/>
          <w:divBdr>
            <w:top w:val="none" w:sz="0" w:space="0" w:color="auto"/>
            <w:left w:val="none" w:sz="0" w:space="0" w:color="auto"/>
            <w:bottom w:val="none" w:sz="0" w:space="0" w:color="auto"/>
            <w:right w:val="none" w:sz="0" w:space="0" w:color="auto"/>
          </w:divBdr>
        </w:div>
        <w:div w:id="315232263">
          <w:marLeft w:val="0"/>
          <w:marRight w:val="0"/>
          <w:marTop w:val="0"/>
          <w:marBottom w:val="0"/>
          <w:divBdr>
            <w:top w:val="none" w:sz="0" w:space="0" w:color="auto"/>
            <w:left w:val="none" w:sz="0" w:space="0" w:color="auto"/>
            <w:bottom w:val="none" w:sz="0" w:space="0" w:color="auto"/>
            <w:right w:val="none" w:sz="0" w:space="0" w:color="auto"/>
          </w:divBdr>
        </w:div>
        <w:div w:id="1656563520">
          <w:marLeft w:val="0"/>
          <w:marRight w:val="0"/>
          <w:marTop w:val="0"/>
          <w:marBottom w:val="0"/>
          <w:divBdr>
            <w:top w:val="none" w:sz="0" w:space="0" w:color="auto"/>
            <w:left w:val="none" w:sz="0" w:space="0" w:color="auto"/>
            <w:bottom w:val="none" w:sz="0" w:space="0" w:color="auto"/>
            <w:right w:val="none" w:sz="0" w:space="0" w:color="auto"/>
          </w:divBdr>
        </w:div>
        <w:div w:id="1666862645">
          <w:marLeft w:val="0"/>
          <w:marRight w:val="0"/>
          <w:marTop w:val="0"/>
          <w:marBottom w:val="0"/>
          <w:divBdr>
            <w:top w:val="none" w:sz="0" w:space="0" w:color="auto"/>
            <w:left w:val="none" w:sz="0" w:space="0" w:color="auto"/>
            <w:bottom w:val="none" w:sz="0" w:space="0" w:color="auto"/>
            <w:right w:val="none" w:sz="0" w:space="0" w:color="auto"/>
          </w:divBdr>
        </w:div>
        <w:div w:id="1530798361">
          <w:marLeft w:val="0"/>
          <w:marRight w:val="0"/>
          <w:marTop w:val="0"/>
          <w:marBottom w:val="0"/>
          <w:divBdr>
            <w:top w:val="none" w:sz="0" w:space="0" w:color="auto"/>
            <w:left w:val="none" w:sz="0" w:space="0" w:color="auto"/>
            <w:bottom w:val="none" w:sz="0" w:space="0" w:color="auto"/>
            <w:right w:val="none" w:sz="0" w:space="0" w:color="auto"/>
          </w:divBdr>
        </w:div>
        <w:div w:id="1194267910">
          <w:marLeft w:val="0"/>
          <w:marRight w:val="0"/>
          <w:marTop w:val="0"/>
          <w:marBottom w:val="0"/>
          <w:divBdr>
            <w:top w:val="none" w:sz="0" w:space="0" w:color="auto"/>
            <w:left w:val="none" w:sz="0" w:space="0" w:color="auto"/>
            <w:bottom w:val="none" w:sz="0" w:space="0" w:color="auto"/>
            <w:right w:val="none" w:sz="0" w:space="0" w:color="auto"/>
          </w:divBdr>
        </w:div>
        <w:div w:id="163447303">
          <w:marLeft w:val="0"/>
          <w:marRight w:val="0"/>
          <w:marTop w:val="0"/>
          <w:marBottom w:val="0"/>
          <w:divBdr>
            <w:top w:val="none" w:sz="0" w:space="0" w:color="auto"/>
            <w:left w:val="none" w:sz="0" w:space="0" w:color="auto"/>
            <w:bottom w:val="none" w:sz="0" w:space="0" w:color="auto"/>
            <w:right w:val="none" w:sz="0" w:space="0" w:color="auto"/>
          </w:divBdr>
        </w:div>
        <w:div w:id="1579366080">
          <w:marLeft w:val="0"/>
          <w:marRight w:val="0"/>
          <w:marTop w:val="0"/>
          <w:marBottom w:val="0"/>
          <w:divBdr>
            <w:top w:val="none" w:sz="0" w:space="0" w:color="auto"/>
            <w:left w:val="none" w:sz="0" w:space="0" w:color="auto"/>
            <w:bottom w:val="none" w:sz="0" w:space="0" w:color="auto"/>
            <w:right w:val="none" w:sz="0" w:space="0" w:color="auto"/>
          </w:divBdr>
        </w:div>
        <w:div w:id="153573851">
          <w:marLeft w:val="0"/>
          <w:marRight w:val="0"/>
          <w:marTop w:val="0"/>
          <w:marBottom w:val="0"/>
          <w:divBdr>
            <w:top w:val="none" w:sz="0" w:space="0" w:color="auto"/>
            <w:left w:val="none" w:sz="0" w:space="0" w:color="auto"/>
            <w:bottom w:val="none" w:sz="0" w:space="0" w:color="auto"/>
            <w:right w:val="none" w:sz="0" w:space="0" w:color="auto"/>
          </w:divBdr>
        </w:div>
        <w:div w:id="1237090108">
          <w:marLeft w:val="0"/>
          <w:marRight w:val="0"/>
          <w:marTop w:val="0"/>
          <w:marBottom w:val="0"/>
          <w:divBdr>
            <w:top w:val="none" w:sz="0" w:space="0" w:color="auto"/>
            <w:left w:val="none" w:sz="0" w:space="0" w:color="auto"/>
            <w:bottom w:val="none" w:sz="0" w:space="0" w:color="auto"/>
            <w:right w:val="none" w:sz="0" w:space="0" w:color="auto"/>
          </w:divBdr>
        </w:div>
        <w:div w:id="1006060820">
          <w:marLeft w:val="0"/>
          <w:marRight w:val="0"/>
          <w:marTop w:val="0"/>
          <w:marBottom w:val="0"/>
          <w:divBdr>
            <w:top w:val="none" w:sz="0" w:space="0" w:color="auto"/>
            <w:left w:val="none" w:sz="0" w:space="0" w:color="auto"/>
            <w:bottom w:val="none" w:sz="0" w:space="0" w:color="auto"/>
            <w:right w:val="none" w:sz="0" w:space="0" w:color="auto"/>
          </w:divBdr>
        </w:div>
        <w:div w:id="627276923">
          <w:marLeft w:val="0"/>
          <w:marRight w:val="0"/>
          <w:marTop w:val="0"/>
          <w:marBottom w:val="0"/>
          <w:divBdr>
            <w:top w:val="none" w:sz="0" w:space="0" w:color="auto"/>
            <w:left w:val="none" w:sz="0" w:space="0" w:color="auto"/>
            <w:bottom w:val="none" w:sz="0" w:space="0" w:color="auto"/>
            <w:right w:val="none" w:sz="0" w:space="0" w:color="auto"/>
          </w:divBdr>
        </w:div>
        <w:div w:id="434208050">
          <w:marLeft w:val="0"/>
          <w:marRight w:val="0"/>
          <w:marTop w:val="0"/>
          <w:marBottom w:val="0"/>
          <w:divBdr>
            <w:top w:val="none" w:sz="0" w:space="0" w:color="auto"/>
            <w:left w:val="none" w:sz="0" w:space="0" w:color="auto"/>
            <w:bottom w:val="none" w:sz="0" w:space="0" w:color="auto"/>
            <w:right w:val="none" w:sz="0" w:space="0" w:color="auto"/>
          </w:divBdr>
        </w:div>
        <w:div w:id="515770487">
          <w:marLeft w:val="0"/>
          <w:marRight w:val="0"/>
          <w:marTop w:val="0"/>
          <w:marBottom w:val="0"/>
          <w:divBdr>
            <w:top w:val="none" w:sz="0" w:space="0" w:color="auto"/>
            <w:left w:val="none" w:sz="0" w:space="0" w:color="auto"/>
            <w:bottom w:val="none" w:sz="0" w:space="0" w:color="auto"/>
            <w:right w:val="none" w:sz="0" w:space="0" w:color="auto"/>
          </w:divBdr>
        </w:div>
        <w:div w:id="932317940">
          <w:marLeft w:val="0"/>
          <w:marRight w:val="0"/>
          <w:marTop w:val="0"/>
          <w:marBottom w:val="0"/>
          <w:divBdr>
            <w:top w:val="none" w:sz="0" w:space="0" w:color="auto"/>
            <w:left w:val="none" w:sz="0" w:space="0" w:color="auto"/>
            <w:bottom w:val="none" w:sz="0" w:space="0" w:color="auto"/>
            <w:right w:val="none" w:sz="0" w:space="0" w:color="auto"/>
          </w:divBdr>
        </w:div>
        <w:div w:id="1193377106">
          <w:marLeft w:val="0"/>
          <w:marRight w:val="0"/>
          <w:marTop w:val="0"/>
          <w:marBottom w:val="0"/>
          <w:divBdr>
            <w:top w:val="none" w:sz="0" w:space="0" w:color="auto"/>
            <w:left w:val="none" w:sz="0" w:space="0" w:color="auto"/>
            <w:bottom w:val="none" w:sz="0" w:space="0" w:color="auto"/>
            <w:right w:val="none" w:sz="0" w:space="0" w:color="auto"/>
          </w:divBdr>
        </w:div>
        <w:div w:id="1294752701">
          <w:marLeft w:val="0"/>
          <w:marRight w:val="0"/>
          <w:marTop w:val="0"/>
          <w:marBottom w:val="0"/>
          <w:divBdr>
            <w:top w:val="none" w:sz="0" w:space="0" w:color="auto"/>
            <w:left w:val="none" w:sz="0" w:space="0" w:color="auto"/>
            <w:bottom w:val="none" w:sz="0" w:space="0" w:color="auto"/>
            <w:right w:val="none" w:sz="0" w:space="0" w:color="auto"/>
          </w:divBdr>
        </w:div>
        <w:div w:id="1923293371">
          <w:marLeft w:val="0"/>
          <w:marRight w:val="0"/>
          <w:marTop w:val="0"/>
          <w:marBottom w:val="0"/>
          <w:divBdr>
            <w:top w:val="none" w:sz="0" w:space="0" w:color="auto"/>
            <w:left w:val="none" w:sz="0" w:space="0" w:color="auto"/>
            <w:bottom w:val="none" w:sz="0" w:space="0" w:color="auto"/>
            <w:right w:val="none" w:sz="0" w:space="0" w:color="auto"/>
          </w:divBdr>
        </w:div>
        <w:div w:id="7616048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1" Type="http://schemas.openxmlformats.org/officeDocument/2006/relationships/hyperlink" Target="https://www.dss.gov.au/sites/default/files/documents/01_2020/ndis-act-review-final-accessibility-and-prepared-publishing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yle\Physical%20Disability%20Council%20New%20South%20Wales\P%20Drive%20-%20Documents\PDCN%20Submissions\2021-2022\NDIS%20Act%20Legislative%20Committee\NDIS%20Act%20Review%20-Legislative%20Committee%20Final%20Checked.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CEE0FD9C27E4C0EB0DF6C19AD5A01CA"/>
        <w:category>
          <w:name w:val="General"/>
          <w:gallery w:val="placeholder"/>
        </w:category>
        <w:types>
          <w:type w:val="bbPlcHdr"/>
        </w:types>
        <w:behaviors>
          <w:behavior w:val="content"/>
        </w:behaviors>
        <w:guid w:val="{C3F83D39-7F19-4E51-8257-A6C53A8FEFDC}"/>
      </w:docPartPr>
      <w:docPartBody>
        <w:p w:rsidR="00000000" w:rsidRDefault="00953527">
          <w:pPr>
            <w:pStyle w:val="2CEE0FD9C27E4C0EB0DF6C19AD5A01CA"/>
          </w:pPr>
          <w:r w:rsidRPr="00266153">
            <w:t>Click to add submission title</w:t>
          </w:r>
        </w:p>
      </w:docPartBody>
    </w:docPart>
    <w:docPart>
      <w:docPartPr>
        <w:name w:val="F6A8D826300A4DC1A4225434E17AF75C"/>
        <w:category>
          <w:name w:val="General"/>
          <w:gallery w:val="placeholder"/>
        </w:category>
        <w:types>
          <w:type w:val="bbPlcHdr"/>
        </w:types>
        <w:behaviors>
          <w:behavior w:val="content"/>
        </w:behaviors>
        <w:guid w:val="{64FF8617-2F0D-46AF-BBED-0A5BAF10B7DD}"/>
      </w:docPartPr>
      <w:docPartBody>
        <w:p w:rsidR="00000000" w:rsidRDefault="00953527">
          <w:pPr>
            <w:pStyle w:val="F6A8D826300A4DC1A4225434E17AF75C"/>
          </w:pPr>
          <w:r w:rsidRPr="00FB0D52">
            <w:rPr>
              <w:bCs/>
              <w:szCs w:val="32"/>
            </w:rPr>
            <w:t>Click to add second title</w:t>
          </w:r>
        </w:p>
      </w:docPartBody>
    </w:docPart>
    <w:docPart>
      <w:docPartPr>
        <w:name w:val="8607003A20EA4C33BEDFFE34632F383E"/>
        <w:category>
          <w:name w:val="General"/>
          <w:gallery w:val="placeholder"/>
        </w:category>
        <w:types>
          <w:type w:val="bbPlcHdr"/>
        </w:types>
        <w:behaviors>
          <w:behavior w:val="content"/>
        </w:behaviors>
        <w:guid w:val="{9CE34BA0-716C-491C-967B-172FF31E03A8}"/>
      </w:docPartPr>
      <w:docPartBody>
        <w:p w:rsidR="00000000" w:rsidRDefault="00953527">
          <w:pPr>
            <w:pStyle w:val="8607003A20EA4C33BEDFFE34632F383E"/>
          </w:pPr>
          <w:r>
            <w:rPr>
              <w:rFonts w:ascii="Myriad Pro" w:eastAsiaTheme="majorEastAsia" w:hAnsi="Myriad Pro" w:cstheme="majorBidi"/>
              <w:bCs/>
              <w:color w:val="232157"/>
              <w:spacing w:val="-10"/>
              <w:kern w:val="28"/>
              <w:sz w:val="32"/>
              <w:szCs w:val="56"/>
            </w:rPr>
            <w:t>Click to add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EE0FD9C27E4C0EB0DF6C19AD5A01CA">
    <w:name w:val="2CEE0FD9C27E4C0EB0DF6C19AD5A01CA"/>
  </w:style>
  <w:style w:type="paragraph" w:customStyle="1" w:styleId="F6A8D826300A4DC1A4225434E17AF75C">
    <w:name w:val="F6A8D826300A4DC1A4225434E17AF75C"/>
  </w:style>
  <w:style w:type="paragraph" w:customStyle="1" w:styleId="8607003A20EA4C33BEDFFE34632F383E">
    <w:name w:val="8607003A20EA4C33BEDFFE34632F38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54322E34233304D8CFEF570A729744D" ma:contentTypeVersion="14" ma:contentTypeDescription="Create a new document." ma:contentTypeScope="" ma:versionID="5c457cd72285a9d5d4f10b7ed1c8a544">
  <xsd:schema xmlns:xsd="http://www.w3.org/2001/XMLSchema" xmlns:xs="http://www.w3.org/2001/XMLSchema" xmlns:p="http://schemas.microsoft.com/office/2006/metadata/properties" xmlns:ns2="4fe87378-7b79-4206-8767-08cb8608dc1c" xmlns:ns3="872256b9-d28b-43d9-833e-f527b7a95af0" targetNamespace="http://schemas.microsoft.com/office/2006/metadata/properties" ma:root="true" ma:fieldsID="36bf399d41d7fc14b67bac2c13c195c3" ns2:_="" ns3:_="">
    <xsd:import namespace="4fe87378-7b79-4206-8767-08cb8608dc1c"/>
    <xsd:import namespace="872256b9-d28b-43d9-833e-f527b7a95a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87378-7b79-4206-8767-08cb8608d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72256b9-d28b-43d9-833e-f527b7a95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6C64679-B94E-4E4A-9A34-65042D8F59AB}">
  <ds:schemaRefs>
    <ds:schemaRef ds:uri="http://schemas.openxmlformats.org/officeDocument/2006/bibliography"/>
  </ds:schemaRefs>
</ds:datastoreItem>
</file>

<file path=customXml/itemProps2.xml><?xml version="1.0" encoding="utf-8"?>
<ds:datastoreItem xmlns:ds="http://schemas.openxmlformats.org/officeDocument/2006/customXml" ds:itemID="{1774BF02-A026-430F-BECC-890537B91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87378-7b79-4206-8767-08cb8608dc1c"/>
    <ds:schemaRef ds:uri="872256b9-d28b-43d9-833e-f527b7a95a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CB8ECF-24D5-4627-AE2E-559A3722BD42}">
  <ds:schemaRefs>
    <ds:schemaRef ds:uri="http://schemas.microsoft.com/sharepoint/v3/contenttype/forms"/>
  </ds:schemaRefs>
</ds:datastoreItem>
</file>

<file path=customXml/itemProps4.xml><?xml version="1.0" encoding="utf-8"?>
<ds:datastoreItem xmlns:ds="http://schemas.openxmlformats.org/officeDocument/2006/customXml" ds:itemID="{006527CD-07DF-4D7A-BBB5-4B0E69B4E7D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NDIS Act Review -Legislative Committee Final Checked</Template>
  <TotalTime>1</TotalTime>
  <Pages>5</Pages>
  <Words>1551</Words>
  <Characters>8847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Stone</dc:creator>
  <cp:keywords/>
  <dc:description/>
  <cp:lastModifiedBy>Hayley</cp:lastModifiedBy>
  <cp:revision>1</cp:revision>
  <cp:lastPrinted>2020-07-10T06:10:00Z</cp:lastPrinted>
  <dcterms:created xsi:type="dcterms:W3CDTF">2021-11-18T23:26:00Z</dcterms:created>
  <dcterms:modified xsi:type="dcterms:W3CDTF">2021-11-18T23:27:00Z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0x010100E54322E34233304D8CFEF570A729744D</vt:lpwstr>
  </property>
</Properties>
</file>