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72E6C" w14:textId="32276E28" w:rsidR="53C6F520" w:rsidRDefault="53C6F520" w:rsidP="00D27BBA">
      <w:pPr>
        <w:ind w:right="864"/>
        <w:rPr>
          <w:rFonts w:ascii="Arial" w:eastAsia="Arial" w:hAnsi="Arial" w:cs="Arial"/>
          <w:color w:val="000000" w:themeColor="text1"/>
          <w:sz w:val="22"/>
          <w:szCs w:val="22"/>
          <w:lang w:val="en-AU"/>
        </w:rPr>
      </w:pPr>
      <w:r w:rsidRPr="579844F8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The Chairperson</w:t>
      </w:r>
    </w:p>
    <w:p w14:paraId="098BAE15" w14:textId="6D186B4B" w:rsidR="005443DB" w:rsidRPr="00D27BBA" w:rsidRDefault="53C6F520" w:rsidP="00D27BBA">
      <w:pPr>
        <w:ind w:right="864"/>
        <w:rPr>
          <w:rStyle w:val="PolicyBodyChar"/>
          <w:rFonts w:ascii="Arial" w:eastAsia="Arial" w:hAnsi="Arial"/>
          <w:color w:val="000000" w:themeColor="text1"/>
        </w:rPr>
      </w:pPr>
      <w:r w:rsidRPr="579844F8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Australian Building Codes Board (ABCB)</w:t>
      </w:r>
      <w:r>
        <w:br/>
      </w:r>
      <w:r w:rsidRPr="579844F8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GPO Box 2013</w:t>
      </w:r>
      <w:r>
        <w:br/>
      </w:r>
      <w:r w:rsidRPr="579844F8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Canberra ACT 2601 Australia</w:t>
      </w:r>
    </w:p>
    <w:p w14:paraId="4C1009F0" w14:textId="2C3CFF98" w:rsidR="00590FF9" w:rsidRPr="005443DB" w:rsidRDefault="005443DB" w:rsidP="00657A2A">
      <w:pPr>
        <w:spacing w:before="200"/>
        <w:ind w:right="864"/>
        <w:rPr>
          <w:rStyle w:val="PolicyBodyChar"/>
        </w:rPr>
      </w:pPr>
      <w:r w:rsidRPr="005443DB">
        <w:rPr>
          <w:rStyle w:val="PolicyBodyChar"/>
        </w:rPr>
        <w:t>2 July 2021</w:t>
      </w:r>
    </w:p>
    <w:p w14:paraId="5E5DB227" w14:textId="77777777" w:rsidR="00590FF9" w:rsidRDefault="00590FF9" w:rsidP="00657A2A">
      <w:pPr>
        <w:spacing w:before="200"/>
        <w:ind w:right="864"/>
        <w:rPr>
          <w:rStyle w:val="PolicyBodyChar"/>
          <w:b/>
          <w:bCs/>
        </w:rPr>
      </w:pPr>
    </w:p>
    <w:p w14:paraId="34F72852" w14:textId="1825C861" w:rsidR="00657A2A" w:rsidRPr="000C5D06" w:rsidRDefault="00657A2A" w:rsidP="000C5D06">
      <w:pPr>
        <w:pStyle w:val="PolicyBody"/>
        <w:rPr>
          <w:rStyle w:val="PolicyBodyChar"/>
          <w:rFonts w:ascii="Arial" w:hAnsi="Arial"/>
          <w:b/>
          <w:bCs/>
        </w:rPr>
      </w:pPr>
      <w:r w:rsidRPr="000C5D06">
        <w:rPr>
          <w:rStyle w:val="PolicyBodyChar"/>
          <w:rFonts w:ascii="Arial" w:hAnsi="Arial"/>
          <w:b/>
          <w:bCs/>
        </w:rPr>
        <w:t xml:space="preserve">Re: </w:t>
      </w:r>
      <w:r w:rsidR="00590FF9" w:rsidRPr="000C5D06">
        <w:rPr>
          <w:rStyle w:val="PolicyBodyChar"/>
          <w:rFonts w:ascii="Arial" w:hAnsi="Arial"/>
          <w:b/>
          <w:bCs/>
        </w:rPr>
        <w:t xml:space="preserve">Public Comment Draft on the National Construction Code </w:t>
      </w:r>
      <w:r w:rsidR="007E7059" w:rsidRPr="000C5D06">
        <w:rPr>
          <w:rStyle w:val="PolicyBodyChar"/>
          <w:rFonts w:ascii="Arial" w:hAnsi="Arial"/>
          <w:b/>
          <w:bCs/>
        </w:rPr>
        <w:t xml:space="preserve">– endorsement of the </w:t>
      </w:r>
      <w:r w:rsidR="0049186C" w:rsidRPr="000C5D06">
        <w:rPr>
          <w:rStyle w:val="PolicyBodyChar"/>
          <w:rFonts w:ascii="Arial" w:hAnsi="Arial"/>
          <w:b/>
          <w:bCs/>
        </w:rPr>
        <w:t xml:space="preserve">submission on behalf of the Australian Network for Universal </w:t>
      </w:r>
      <w:r w:rsidR="00F7129B" w:rsidRPr="000C5D06">
        <w:rPr>
          <w:rStyle w:val="PolicyBodyChar"/>
          <w:rFonts w:ascii="Arial" w:hAnsi="Arial"/>
          <w:b/>
          <w:bCs/>
        </w:rPr>
        <w:t>Housing Design (ANUHD)</w:t>
      </w:r>
    </w:p>
    <w:p w14:paraId="4FBC4F63" w14:textId="063E7192" w:rsidR="00657A2A" w:rsidRPr="000C5D06" w:rsidRDefault="00657A2A" w:rsidP="000C5D06">
      <w:pPr>
        <w:pStyle w:val="PolicyBody"/>
        <w:rPr>
          <w:rStyle w:val="PolicyBodyChar"/>
          <w:rFonts w:ascii="Arial" w:hAnsi="Arial"/>
        </w:rPr>
      </w:pPr>
    </w:p>
    <w:p w14:paraId="7144E259" w14:textId="546E13FE" w:rsidR="008B5304" w:rsidRPr="000C5D06" w:rsidRDefault="00657A2A" w:rsidP="000C5D06">
      <w:pPr>
        <w:pStyle w:val="PolicyBody"/>
        <w:rPr>
          <w:rFonts w:ascii="Arial" w:hAnsi="Arial"/>
        </w:rPr>
      </w:pPr>
      <w:r w:rsidRPr="000C5D06">
        <w:rPr>
          <w:rStyle w:val="PolicyBodyChar"/>
          <w:rFonts w:ascii="Arial" w:hAnsi="Arial"/>
        </w:rPr>
        <w:t>The Physical Disability Council of NSW</w:t>
      </w:r>
      <w:r w:rsidR="008B5304" w:rsidRPr="000C5D06">
        <w:rPr>
          <w:rStyle w:val="PolicyBodyChar"/>
          <w:rFonts w:ascii="Arial" w:hAnsi="Arial"/>
        </w:rPr>
        <w:t xml:space="preserve"> </w:t>
      </w:r>
      <w:r w:rsidR="008B5304" w:rsidRPr="000C5D06">
        <w:rPr>
          <w:rFonts w:ascii="Arial" w:hAnsi="Arial"/>
        </w:rPr>
        <w:t>(PDCN) is the peak body representing people with physical disabilities across New South Wales. This includes people with a range of physical disability issues, from young children and their representatives to aged people, who are from a wide range of socio-economic circumstances and live-in metropolitan, rural and regional areas of NSW. Our core function is to influence and advocate for the achievement of systemic change to ensure the rights of all people with a physical disability are improved and upheld.</w:t>
      </w:r>
    </w:p>
    <w:p w14:paraId="36C61623" w14:textId="499196BF" w:rsidR="00B279F1" w:rsidRPr="000C5D06" w:rsidRDefault="00B279F1" w:rsidP="000C5D06">
      <w:pPr>
        <w:pStyle w:val="PolicyBody"/>
        <w:rPr>
          <w:rStyle w:val="PolicyBodyChar"/>
          <w:rFonts w:ascii="Arial" w:hAnsi="Arial"/>
        </w:rPr>
      </w:pPr>
    </w:p>
    <w:p w14:paraId="69F253FA" w14:textId="77777777" w:rsidR="00A86132" w:rsidRPr="000C5D06" w:rsidRDefault="008B5304" w:rsidP="000C5D06">
      <w:pPr>
        <w:pStyle w:val="PolicyBody"/>
        <w:rPr>
          <w:rStyle w:val="PolicyBodyChar"/>
          <w:rFonts w:ascii="Arial" w:hAnsi="Arial"/>
        </w:rPr>
      </w:pPr>
      <w:r w:rsidRPr="000C5D06">
        <w:rPr>
          <w:rStyle w:val="PolicyBodyChar"/>
          <w:rFonts w:ascii="Arial" w:hAnsi="Arial"/>
        </w:rPr>
        <w:t>PDCN has</w:t>
      </w:r>
      <w:r w:rsidR="001500E6" w:rsidRPr="000C5D06">
        <w:rPr>
          <w:rStyle w:val="PolicyBodyChar"/>
          <w:rFonts w:ascii="Arial" w:hAnsi="Arial"/>
        </w:rPr>
        <w:t xml:space="preserve"> a strong interest in </w:t>
      </w:r>
      <w:r w:rsidR="00DC0376" w:rsidRPr="000C5D06">
        <w:rPr>
          <w:rStyle w:val="PolicyBodyChar"/>
          <w:rFonts w:ascii="Arial" w:hAnsi="Arial"/>
        </w:rPr>
        <w:t>the promotion of accessible design across all aspects o</w:t>
      </w:r>
      <w:r w:rsidR="005C01D7" w:rsidRPr="000C5D06">
        <w:rPr>
          <w:rStyle w:val="PolicyBodyChar"/>
          <w:rFonts w:ascii="Arial" w:hAnsi="Arial"/>
        </w:rPr>
        <w:t xml:space="preserve">f building and construction. </w:t>
      </w:r>
    </w:p>
    <w:p w14:paraId="7A66C294" w14:textId="77777777" w:rsidR="00A86132" w:rsidRPr="000C5D06" w:rsidRDefault="00A86132" w:rsidP="000C5D06">
      <w:pPr>
        <w:pStyle w:val="PolicyBody"/>
        <w:rPr>
          <w:rStyle w:val="PolicyBodyChar"/>
          <w:rFonts w:ascii="Arial" w:hAnsi="Arial"/>
        </w:rPr>
      </w:pPr>
    </w:p>
    <w:p w14:paraId="0D78DA64" w14:textId="09ED2498" w:rsidR="003602DD" w:rsidRPr="000C5D06" w:rsidRDefault="2269812C" w:rsidP="000C5D06">
      <w:pPr>
        <w:pStyle w:val="PolicyBody"/>
        <w:rPr>
          <w:rStyle w:val="PolicyBodyChar"/>
          <w:rFonts w:ascii="Arial" w:hAnsi="Arial"/>
        </w:rPr>
      </w:pPr>
      <w:r w:rsidRPr="2269812C">
        <w:rPr>
          <w:rStyle w:val="PolicyBodyChar"/>
          <w:rFonts w:ascii="Arial" w:hAnsi="Arial"/>
        </w:rPr>
        <w:t>Accessible</w:t>
      </w:r>
      <w:r w:rsidR="005C01D7" w:rsidRPr="000C5D06">
        <w:rPr>
          <w:rStyle w:val="PolicyBodyChar"/>
          <w:rFonts w:ascii="Arial" w:hAnsi="Arial"/>
        </w:rPr>
        <w:t xml:space="preserve"> </w:t>
      </w:r>
      <w:r w:rsidR="45BB9733" w:rsidRPr="45BB9733">
        <w:rPr>
          <w:rStyle w:val="PolicyBodyChar"/>
          <w:rFonts w:ascii="Arial" w:hAnsi="Arial"/>
        </w:rPr>
        <w:t xml:space="preserve">access </w:t>
      </w:r>
      <w:r w:rsidR="690DAD3A" w:rsidRPr="690DAD3A">
        <w:rPr>
          <w:rStyle w:val="PolicyBodyChar"/>
          <w:rFonts w:ascii="Arial" w:hAnsi="Arial"/>
        </w:rPr>
        <w:t xml:space="preserve">to </w:t>
      </w:r>
      <w:r w:rsidR="004605E1" w:rsidRPr="000C5D06">
        <w:rPr>
          <w:rStyle w:val="PolicyBodyChar"/>
          <w:rFonts w:ascii="Arial" w:hAnsi="Arial"/>
        </w:rPr>
        <w:t xml:space="preserve">buildings, both within private and public contexts, </w:t>
      </w:r>
      <w:r w:rsidR="003A0067" w:rsidRPr="000C5D06">
        <w:rPr>
          <w:rStyle w:val="PolicyBodyChar"/>
          <w:rFonts w:ascii="Arial" w:hAnsi="Arial"/>
        </w:rPr>
        <w:t xml:space="preserve">is </w:t>
      </w:r>
      <w:r w:rsidR="00A86132" w:rsidRPr="000C5D06">
        <w:rPr>
          <w:rStyle w:val="PolicyBodyChar"/>
          <w:rFonts w:ascii="Arial" w:hAnsi="Arial"/>
        </w:rPr>
        <w:t>a</w:t>
      </w:r>
      <w:r w:rsidR="003A0067" w:rsidRPr="000C5D06">
        <w:rPr>
          <w:rStyle w:val="PolicyBodyChar"/>
          <w:rFonts w:ascii="Arial" w:hAnsi="Arial"/>
        </w:rPr>
        <w:t xml:space="preserve"> right provided to</w:t>
      </w:r>
      <w:r w:rsidR="00A86132" w:rsidRPr="000C5D06">
        <w:rPr>
          <w:rStyle w:val="PolicyBodyChar"/>
          <w:rFonts w:ascii="Arial" w:hAnsi="Arial"/>
        </w:rPr>
        <w:t xml:space="preserve"> our membership</w:t>
      </w:r>
      <w:r w:rsidR="003A0067" w:rsidRPr="000C5D06">
        <w:rPr>
          <w:rStyle w:val="PolicyBodyChar"/>
          <w:rFonts w:ascii="Arial" w:hAnsi="Arial"/>
        </w:rPr>
        <w:t xml:space="preserve"> under the </w:t>
      </w:r>
      <w:r w:rsidR="00C91416" w:rsidRPr="000C5D06">
        <w:rPr>
          <w:rStyle w:val="PolicyBodyChar"/>
          <w:rFonts w:ascii="Arial" w:hAnsi="Arial"/>
        </w:rPr>
        <w:t xml:space="preserve">United Nations Convention on the Rights of Persons with </w:t>
      </w:r>
      <w:r w:rsidR="6559FF72" w:rsidRPr="6559FF72">
        <w:rPr>
          <w:rStyle w:val="PolicyBodyChar"/>
          <w:rFonts w:ascii="Arial" w:hAnsi="Arial"/>
        </w:rPr>
        <w:t>Disabilities</w:t>
      </w:r>
      <w:r w:rsidR="00C91416" w:rsidRPr="000C5D06">
        <w:rPr>
          <w:rStyle w:val="PolicyBodyChar"/>
          <w:rFonts w:ascii="Arial" w:hAnsi="Arial"/>
        </w:rPr>
        <w:t xml:space="preserve"> (UNCRPD) and </w:t>
      </w:r>
      <w:r w:rsidR="00EB0424" w:rsidRPr="000C5D06">
        <w:rPr>
          <w:rStyle w:val="PolicyBodyChar"/>
          <w:rFonts w:ascii="Arial" w:hAnsi="Arial"/>
        </w:rPr>
        <w:t xml:space="preserve">is also prescribed </w:t>
      </w:r>
      <w:r w:rsidR="00A86132" w:rsidRPr="000C5D06">
        <w:rPr>
          <w:rStyle w:val="PolicyBodyChar"/>
          <w:rFonts w:ascii="Arial" w:hAnsi="Arial"/>
        </w:rPr>
        <w:t>in a domestic context through</w:t>
      </w:r>
      <w:r w:rsidR="00EB0424" w:rsidRPr="000C5D06">
        <w:rPr>
          <w:rStyle w:val="PolicyBodyChar"/>
          <w:rFonts w:ascii="Arial" w:hAnsi="Arial"/>
        </w:rPr>
        <w:t xml:space="preserve"> the Disability Inclusion Act and the National Disability Strategy. </w:t>
      </w:r>
    </w:p>
    <w:p w14:paraId="0245F64E" w14:textId="77777777" w:rsidR="003602DD" w:rsidRPr="000C5D06" w:rsidRDefault="003602DD" w:rsidP="000C5D06">
      <w:pPr>
        <w:pStyle w:val="PolicyBody"/>
        <w:rPr>
          <w:rStyle w:val="PolicyBodyChar"/>
          <w:rFonts w:ascii="Arial" w:hAnsi="Arial"/>
        </w:rPr>
      </w:pPr>
    </w:p>
    <w:p w14:paraId="5DD77FD7" w14:textId="77777777" w:rsidR="004B5A4C" w:rsidRPr="000C5D06" w:rsidRDefault="003602DD" w:rsidP="000C5D06">
      <w:pPr>
        <w:pStyle w:val="PolicyBody"/>
        <w:rPr>
          <w:rFonts w:ascii="Arial" w:hAnsi="Arial"/>
          <w:color w:val="000000"/>
        </w:rPr>
      </w:pPr>
      <w:r w:rsidRPr="000C5D06">
        <w:rPr>
          <w:rStyle w:val="PolicyBodyChar"/>
          <w:rFonts w:ascii="Arial" w:hAnsi="Arial"/>
        </w:rPr>
        <w:t>PDCN</w:t>
      </w:r>
      <w:r w:rsidR="00B95F78" w:rsidRPr="000C5D06">
        <w:rPr>
          <w:rStyle w:val="PolicyBodyChar"/>
          <w:rFonts w:ascii="Arial" w:hAnsi="Arial"/>
        </w:rPr>
        <w:t xml:space="preserve"> advocated for the inclusion of mandatory minimum accessibility standards </w:t>
      </w:r>
      <w:r w:rsidR="005E0A78" w:rsidRPr="000C5D06">
        <w:rPr>
          <w:rStyle w:val="PolicyBodyChar"/>
          <w:rFonts w:ascii="Arial" w:hAnsi="Arial"/>
        </w:rPr>
        <w:t xml:space="preserve">to Gold Level Liveable Housing Design </w:t>
      </w:r>
      <w:r w:rsidR="00541179" w:rsidRPr="000C5D06">
        <w:rPr>
          <w:rStyle w:val="PolicyBodyChar"/>
          <w:rFonts w:ascii="Arial" w:hAnsi="Arial"/>
        </w:rPr>
        <w:t xml:space="preserve">in response to </w:t>
      </w:r>
      <w:r w:rsidR="002C2D80" w:rsidRPr="000C5D06">
        <w:rPr>
          <w:rFonts w:ascii="Arial" w:hAnsi="Arial"/>
          <w:color w:val="000000"/>
        </w:rPr>
        <w:t>Consultation Regulation Impact Statement prepared for the Australian Building Codes Board</w:t>
      </w:r>
      <w:r w:rsidR="00A86132" w:rsidRPr="000C5D06">
        <w:rPr>
          <w:rFonts w:ascii="Arial" w:hAnsi="Arial"/>
          <w:color w:val="000000"/>
        </w:rPr>
        <w:t xml:space="preserve"> last year. </w:t>
      </w:r>
    </w:p>
    <w:p w14:paraId="365ED34E" w14:textId="77777777" w:rsidR="004B5A4C" w:rsidRPr="000C5D06" w:rsidRDefault="004B5A4C" w:rsidP="000C5D06">
      <w:pPr>
        <w:pStyle w:val="PolicyBody"/>
        <w:rPr>
          <w:rFonts w:ascii="Arial" w:hAnsi="Arial"/>
          <w:color w:val="000000"/>
        </w:rPr>
      </w:pPr>
    </w:p>
    <w:p w14:paraId="38509E3D" w14:textId="37B6E45A" w:rsidR="007E64AD" w:rsidRPr="000C5D06" w:rsidRDefault="00CB1BF7" w:rsidP="000C5D06">
      <w:pPr>
        <w:pStyle w:val="PolicyBody"/>
        <w:rPr>
          <w:rStyle w:val="PolicyBodyChar"/>
          <w:rFonts w:ascii="Arial" w:hAnsi="Arial"/>
          <w:color w:val="000000"/>
          <w:lang w:val="en-US"/>
        </w:rPr>
      </w:pPr>
      <w:r w:rsidRPr="000C5D06">
        <w:rPr>
          <w:rFonts w:ascii="Arial" w:hAnsi="Arial"/>
          <w:color w:val="000000"/>
        </w:rPr>
        <w:t>Whilst the proposed standards fall short of</w:t>
      </w:r>
      <w:r w:rsidR="009D1EFC" w:rsidRPr="000C5D06">
        <w:rPr>
          <w:rFonts w:ascii="Arial" w:hAnsi="Arial"/>
          <w:color w:val="000000"/>
        </w:rPr>
        <w:t xml:space="preserve"> </w:t>
      </w:r>
      <w:r w:rsidR="00BC5436" w:rsidRPr="000C5D06">
        <w:rPr>
          <w:rFonts w:ascii="Arial" w:hAnsi="Arial"/>
          <w:color w:val="000000"/>
        </w:rPr>
        <w:t xml:space="preserve">Gold Level, which we continue to </w:t>
      </w:r>
      <w:r w:rsidR="000C7DF8" w:rsidRPr="000C5D06">
        <w:rPr>
          <w:rFonts w:ascii="Arial" w:hAnsi="Arial"/>
          <w:color w:val="000000"/>
        </w:rPr>
        <w:t xml:space="preserve">promote as the most equitable solution to the issue of housing accessibility, we </w:t>
      </w:r>
      <w:r w:rsidR="00657A2A" w:rsidRPr="000C5D06">
        <w:rPr>
          <w:rStyle w:val="PolicyBodyChar"/>
          <w:rFonts w:ascii="Arial" w:hAnsi="Arial"/>
        </w:rPr>
        <w:t xml:space="preserve">commend the efforts of the Australian Building and Construction Board and State and Territory Ministers in reaching </w:t>
      </w:r>
      <w:r w:rsidR="007E64AD" w:rsidRPr="000C5D06">
        <w:rPr>
          <w:rStyle w:val="PolicyBodyChar"/>
          <w:rFonts w:ascii="Arial" w:hAnsi="Arial"/>
        </w:rPr>
        <w:t>the point where</w:t>
      </w:r>
      <w:r w:rsidR="00BE763F" w:rsidRPr="000C5D06">
        <w:rPr>
          <w:rStyle w:val="PolicyBodyChar"/>
          <w:rFonts w:ascii="Arial" w:hAnsi="Arial"/>
        </w:rPr>
        <w:t xml:space="preserve"> the NCC will prescribe</w:t>
      </w:r>
      <w:r w:rsidR="009C696A" w:rsidRPr="000C5D06">
        <w:rPr>
          <w:rStyle w:val="PolicyBodyChar"/>
          <w:rFonts w:ascii="Arial" w:hAnsi="Arial"/>
        </w:rPr>
        <w:t xml:space="preserve"> compliance to</w:t>
      </w:r>
      <w:r w:rsidR="00BE763F" w:rsidRPr="000C5D06">
        <w:rPr>
          <w:rStyle w:val="PolicyBodyChar"/>
          <w:rFonts w:ascii="Arial" w:hAnsi="Arial"/>
        </w:rPr>
        <w:t xml:space="preserve"> no less than Silver </w:t>
      </w:r>
      <w:r w:rsidR="009C696A" w:rsidRPr="000C5D06">
        <w:rPr>
          <w:rStyle w:val="PolicyBodyChar"/>
          <w:rFonts w:ascii="Arial" w:hAnsi="Arial"/>
        </w:rPr>
        <w:t>Level Liveable Housing design</w:t>
      </w:r>
      <w:r w:rsidR="007E64AD" w:rsidRPr="000C5D06">
        <w:rPr>
          <w:rStyle w:val="PolicyBodyChar"/>
          <w:rFonts w:ascii="Arial" w:hAnsi="Arial"/>
        </w:rPr>
        <w:t xml:space="preserve"> </w:t>
      </w:r>
      <w:r w:rsidR="00BE763F" w:rsidRPr="000C5D06">
        <w:rPr>
          <w:rStyle w:val="PolicyBodyChar"/>
          <w:rFonts w:ascii="Arial" w:hAnsi="Arial"/>
        </w:rPr>
        <w:t xml:space="preserve">across future </w:t>
      </w:r>
      <w:r w:rsidR="004B5A4C" w:rsidRPr="000C5D06">
        <w:rPr>
          <w:rStyle w:val="PolicyBodyChar"/>
          <w:rFonts w:ascii="Arial" w:hAnsi="Arial"/>
        </w:rPr>
        <w:t xml:space="preserve">residential builds. </w:t>
      </w:r>
    </w:p>
    <w:p w14:paraId="5190DE1D" w14:textId="28415547" w:rsidR="007E64AD" w:rsidRPr="000C5D06" w:rsidRDefault="007E64AD" w:rsidP="000C5D06">
      <w:pPr>
        <w:pStyle w:val="PolicyBody"/>
        <w:rPr>
          <w:rStyle w:val="PolicyBodyChar"/>
          <w:rFonts w:ascii="Arial" w:hAnsi="Arial"/>
        </w:rPr>
      </w:pPr>
    </w:p>
    <w:p w14:paraId="168BCA10" w14:textId="77784448" w:rsidR="00DA2A6E" w:rsidRPr="000C5D06" w:rsidRDefault="00AD7D53" w:rsidP="000C5D06">
      <w:pPr>
        <w:pStyle w:val="PolicyBody"/>
        <w:rPr>
          <w:rStyle w:val="PolicyBodyChar"/>
          <w:rFonts w:ascii="Arial" w:hAnsi="Arial"/>
        </w:rPr>
      </w:pPr>
      <w:r w:rsidRPr="000C5D06">
        <w:rPr>
          <w:rStyle w:val="PolicyBodyChar"/>
          <w:rFonts w:ascii="Arial" w:hAnsi="Arial"/>
        </w:rPr>
        <w:t>The changes proposed in in Class 1 and 10 buildings (Pt H8) and the</w:t>
      </w:r>
      <w:r w:rsidR="008C7BA6" w:rsidRPr="000C5D06">
        <w:rPr>
          <w:rStyle w:val="PolicyBodyChar"/>
          <w:rFonts w:ascii="Arial" w:hAnsi="Arial"/>
        </w:rPr>
        <w:t xml:space="preserve"> introduction of the</w:t>
      </w:r>
      <w:r w:rsidRPr="000C5D06">
        <w:rPr>
          <w:rStyle w:val="PolicyBodyChar"/>
          <w:rFonts w:ascii="Arial" w:hAnsi="Arial"/>
        </w:rPr>
        <w:t xml:space="preserve"> Liveable Housing Design ABCB Standard</w:t>
      </w:r>
      <w:r w:rsidR="00577158" w:rsidRPr="000C5D06">
        <w:rPr>
          <w:rStyle w:val="PolicyBodyChar"/>
          <w:rFonts w:ascii="Arial" w:hAnsi="Arial"/>
        </w:rPr>
        <w:t xml:space="preserve">, if adopted into NSW Building legislation, </w:t>
      </w:r>
      <w:r w:rsidR="008C7BA6" w:rsidRPr="000C5D06">
        <w:rPr>
          <w:rStyle w:val="PolicyBodyChar"/>
          <w:rFonts w:ascii="Arial" w:hAnsi="Arial"/>
        </w:rPr>
        <w:t>will</w:t>
      </w:r>
      <w:r w:rsidR="00577158" w:rsidRPr="000C5D06">
        <w:rPr>
          <w:rStyle w:val="PolicyBodyChar"/>
          <w:rFonts w:ascii="Arial" w:hAnsi="Arial"/>
        </w:rPr>
        <w:t xml:space="preserve"> significantly improve the housing </w:t>
      </w:r>
      <w:r w:rsidR="003722EE" w:rsidRPr="000C5D06">
        <w:rPr>
          <w:rStyle w:val="PolicyBodyChar"/>
          <w:rFonts w:ascii="Arial" w:hAnsi="Arial"/>
        </w:rPr>
        <w:t>options</w:t>
      </w:r>
      <w:r w:rsidR="008C7BA6" w:rsidRPr="000C5D06">
        <w:rPr>
          <w:rStyle w:val="PolicyBodyChar"/>
          <w:rFonts w:ascii="Arial" w:hAnsi="Arial"/>
        </w:rPr>
        <w:t xml:space="preserve"> </w:t>
      </w:r>
      <w:r w:rsidR="00734354" w:rsidRPr="000C5D06">
        <w:rPr>
          <w:rStyle w:val="PolicyBodyChar"/>
          <w:rFonts w:ascii="Arial" w:hAnsi="Arial"/>
        </w:rPr>
        <w:t>for people with physical disab</w:t>
      </w:r>
      <w:r w:rsidR="007D65D1" w:rsidRPr="000C5D06">
        <w:rPr>
          <w:rStyle w:val="PolicyBodyChar"/>
          <w:rFonts w:ascii="Arial" w:hAnsi="Arial"/>
        </w:rPr>
        <w:t xml:space="preserve">ility across NSW, both now and into the future. </w:t>
      </w:r>
    </w:p>
    <w:p w14:paraId="4B08393C" w14:textId="77777777" w:rsidR="00DA2A6E" w:rsidRPr="000C5D06" w:rsidRDefault="00DA2A6E" w:rsidP="000C5D06">
      <w:pPr>
        <w:pStyle w:val="PolicyBody"/>
        <w:rPr>
          <w:rStyle w:val="PolicyBodyChar"/>
          <w:rFonts w:ascii="Arial" w:hAnsi="Arial"/>
        </w:rPr>
      </w:pPr>
    </w:p>
    <w:p w14:paraId="75877507" w14:textId="6F288855" w:rsidR="003722EE" w:rsidRPr="000C5D06" w:rsidRDefault="003722EE" w:rsidP="000C5D06">
      <w:pPr>
        <w:pStyle w:val="PolicyBody"/>
        <w:rPr>
          <w:rStyle w:val="PolicyBodyChar"/>
          <w:rFonts w:ascii="Arial" w:hAnsi="Arial"/>
        </w:rPr>
      </w:pPr>
      <w:r w:rsidRPr="000C5D06">
        <w:rPr>
          <w:rStyle w:val="PolicyBodyChar"/>
          <w:rFonts w:ascii="Arial" w:hAnsi="Arial"/>
        </w:rPr>
        <w:t xml:space="preserve">The changes will </w:t>
      </w:r>
      <w:r w:rsidR="004B729E" w:rsidRPr="000C5D06">
        <w:rPr>
          <w:rStyle w:val="PolicyBodyChar"/>
          <w:rFonts w:ascii="Arial" w:hAnsi="Arial"/>
        </w:rPr>
        <w:t>give people with physical disability a greater capacity to live</w:t>
      </w:r>
      <w:r w:rsidR="00041C06" w:rsidRPr="000C5D06">
        <w:rPr>
          <w:rStyle w:val="PolicyBodyChar"/>
          <w:rFonts w:ascii="Arial" w:hAnsi="Arial"/>
        </w:rPr>
        <w:t xml:space="preserve"> both</w:t>
      </w:r>
      <w:r w:rsidR="004B729E" w:rsidRPr="000C5D06">
        <w:rPr>
          <w:rStyle w:val="PolicyBodyChar"/>
          <w:rFonts w:ascii="Arial" w:hAnsi="Arial"/>
        </w:rPr>
        <w:t xml:space="preserve"> within communities</w:t>
      </w:r>
      <w:r w:rsidR="00041C06" w:rsidRPr="000C5D06">
        <w:rPr>
          <w:rStyle w:val="PolicyBodyChar"/>
          <w:rFonts w:ascii="Arial" w:hAnsi="Arial"/>
        </w:rPr>
        <w:t xml:space="preserve"> in the first instance, but also to live at home with greater levels of independence for longer. </w:t>
      </w:r>
      <w:r w:rsidR="00DA2A6E" w:rsidRPr="000C5D06">
        <w:rPr>
          <w:rStyle w:val="PolicyBodyChar"/>
          <w:rFonts w:ascii="Arial" w:hAnsi="Arial"/>
        </w:rPr>
        <w:t xml:space="preserve">We are hopeful that the inclusion of minimum accessibility Standards will </w:t>
      </w:r>
      <w:r w:rsidR="00C65A10" w:rsidRPr="000C5D06">
        <w:rPr>
          <w:rStyle w:val="PolicyBodyChar"/>
          <w:rFonts w:ascii="Arial" w:hAnsi="Arial"/>
        </w:rPr>
        <w:t xml:space="preserve">result in greater </w:t>
      </w:r>
      <w:r w:rsidR="00DA2A6E" w:rsidRPr="000C5D06">
        <w:rPr>
          <w:rStyle w:val="PolicyBodyChar"/>
          <w:rFonts w:ascii="Arial" w:hAnsi="Arial"/>
        </w:rPr>
        <w:t>acknowledgement of the broad societal benefits in</w:t>
      </w:r>
      <w:r w:rsidR="007A325F" w:rsidRPr="000C5D06">
        <w:rPr>
          <w:rStyle w:val="PolicyBodyChar"/>
          <w:rFonts w:ascii="Arial" w:hAnsi="Arial"/>
        </w:rPr>
        <w:t xml:space="preserve"> housing</w:t>
      </w:r>
      <w:r w:rsidR="00DA2A6E" w:rsidRPr="000C5D06">
        <w:rPr>
          <w:rStyle w:val="PolicyBodyChar"/>
          <w:rFonts w:ascii="Arial" w:hAnsi="Arial"/>
        </w:rPr>
        <w:t xml:space="preserve"> desig</w:t>
      </w:r>
      <w:r w:rsidR="007A325F" w:rsidRPr="000C5D06">
        <w:rPr>
          <w:rStyle w:val="PolicyBodyChar"/>
          <w:rFonts w:ascii="Arial" w:hAnsi="Arial"/>
        </w:rPr>
        <w:t>n which is</w:t>
      </w:r>
      <w:r w:rsidR="00DA2A6E" w:rsidRPr="000C5D06">
        <w:rPr>
          <w:rStyle w:val="PolicyBodyChar"/>
          <w:rFonts w:ascii="Arial" w:hAnsi="Arial"/>
        </w:rPr>
        <w:t xml:space="preserve"> responsive to all people at all stages in life</w:t>
      </w:r>
      <w:r w:rsidR="00C65A10" w:rsidRPr="000C5D06">
        <w:rPr>
          <w:rStyle w:val="PolicyBodyChar"/>
          <w:rFonts w:ascii="Arial" w:hAnsi="Arial"/>
        </w:rPr>
        <w:t xml:space="preserve">. </w:t>
      </w:r>
    </w:p>
    <w:p w14:paraId="18B38AF7" w14:textId="77777777" w:rsidR="003722EE" w:rsidRPr="000C5D06" w:rsidRDefault="003722EE" w:rsidP="000C5D06">
      <w:pPr>
        <w:pStyle w:val="PolicyBody"/>
        <w:rPr>
          <w:rStyle w:val="PolicyBodyChar"/>
          <w:rFonts w:ascii="Arial" w:hAnsi="Arial"/>
        </w:rPr>
      </w:pPr>
    </w:p>
    <w:p w14:paraId="69F5E839" w14:textId="0EAC152B" w:rsidR="00AD0C3B" w:rsidRDefault="008C7BA6" w:rsidP="000C5D06">
      <w:pPr>
        <w:pStyle w:val="PolicyBody"/>
        <w:rPr>
          <w:rStyle w:val="PolicyBodyChar"/>
          <w:rFonts w:ascii="Arial" w:hAnsi="Arial"/>
        </w:rPr>
      </w:pPr>
      <w:r w:rsidRPr="000C5D06">
        <w:rPr>
          <w:rStyle w:val="PolicyBodyChar"/>
          <w:rFonts w:ascii="Arial" w:hAnsi="Arial"/>
        </w:rPr>
        <w:t xml:space="preserve">We </w:t>
      </w:r>
      <w:r w:rsidR="00821228" w:rsidRPr="000C5D06">
        <w:rPr>
          <w:rStyle w:val="PolicyBodyChar"/>
          <w:rFonts w:ascii="Arial" w:hAnsi="Arial"/>
        </w:rPr>
        <w:t>also commend the AB</w:t>
      </w:r>
      <w:r w:rsidR="00A325F6" w:rsidRPr="000C5D06">
        <w:rPr>
          <w:rStyle w:val="PolicyBodyChar"/>
          <w:rFonts w:ascii="Arial" w:hAnsi="Arial"/>
        </w:rPr>
        <w:t>CB’s efforts in promoting builds that exceed Silver Level through</w:t>
      </w:r>
      <w:r w:rsidR="005A4000" w:rsidRPr="000C5D06">
        <w:rPr>
          <w:rStyle w:val="PolicyBodyChar"/>
          <w:rFonts w:ascii="Arial" w:hAnsi="Arial"/>
        </w:rPr>
        <w:t xml:space="preserve"> the </w:t>
      </w:r>
      <w:r w:rsidR="00A5193A" w:rsidRPr="000C5D06">
        <w:rPr>
          <w:rStyle w:val="PolicyBodyChar"/>
          <w:rFonts w:ascii="Arial" w:hAnsi="Arial"/>
        </w:rPr>
        <w:t>inclusion of</w:t>
      </w:r>
      <w:r w:rsidR="00A65231">
        <w:rPr>
          <w:rStyle w:val="PolicyBodyChar"/>
          <w:rFonts w:ascii="Arial" w:hAnsi="Arial"/>
        </w:rPr>
        <w:t xml:space="preserve"> a non-</w:t>
      </w:r>
      <w:r w:rsidR="00451AB3">
        <w:rPr>
          <w:rStyle w:val="PolicyBodyChar"/>
          <w:rFonts w:ascii="Arial" w:hAnsi="Arial"/>
        </w:rPr>
        <w:t>mandatory version of the ABCB standard</w:t>
      </w:r>
      <w:r w:rsidR="00CD0CAC">
        <w:rPr>
          <w:rStyle w:val="PolicyBodyChar"/>
          <w:rFonts w:ascii="Arial" w:hAnsi="Arial"/>
        </w:rPr>
        <w:t xml:space="preserve"> providing</w:t>
      </w:r>
      <w:r w:rsidR="00A5193A" w:rsidRPr="000C5D06">
        <w:rPr>
          <w:rStyle w:val="PolicyBodyChar"/>
          <w:rFonts w:ascii="Arial" w:hAnsi="Arial"/>
        </w:rPr>
        <w:t xml:space="preserve"> prescriptive information </w:t>
      </w:r>
      <w:r w:rsidR="002B4B7E" w:rsidRPr="000C5D06">
        <w:rPr>
          <w:rStyle w:val="PolicyBodyChar"/>
          <w:rFonts w:ascii="Arial" w:hAnsi="Arial"/>
        </w:rPr>
        <w:t>to meet</w:t>
      </w:r>
      <w:r w:rsidR="00A5193A" w:rsidRPr="000C5D06">
        <w:rPr>
          <w:rStyle w:val="PolicyBodyChar"/>
          <w:rFonts w:ascii="Arial" w:hAnsi="Arial"/>
        </w:rPr>
        <w:t xml:space="preserve"> Gold </w:t>
      </w:r>
      <w:r w:rsidR="00B002B4" w:rsidRPr="000C5D06">
        <w:rPr>
          <w:rStyle w:val="PolicyBodyChar"/>
          <w:rFonts w:ascii="Arial" w:hAnsi="Arial"/>
        </w:rPr>
        <w:t xml:space="preserve">Liveable Housing Design Standards. </w:t>
      </w:r>
    </w:p>
    <w:p w14:paraId="77986BD1" w14:textId="77777777" w:rsidR="00AD0C3B" w:rsidRDefault="00AD0C3B" w:rsidP="000C5D06">
      <w:pPr>
        <w:pStyle w:val="PolicyBody"/>
        <w:rPr>
          <w:rStyle w:val="PolicyBodyChar"/>
          <w:rFonts w:ascii="Arial" w:hAnsi="Arial"/>
        </w:rPr>
      </w:pPr>
    </w:p>
    <w:p w14:paraId="1E35CA7A" w14:textId="052CB6B9" w:rsidR="00B002B4" w:rsidRPr="000C5D06" w:rsidRDefault="002B4B7E" w:rsidP="000C5D06">
      <w:pPr>
        <w:pStyle w:val="PolicyBody"/>
        <w:rPr>
          <w:rStyle w:val="PolicyBodyChar"/>
          <w:rFonts w:ascii="Arial" w:hAnsi="Arial"/>
        </w:rPr>
      </w:pPr>
      <w:r w:rsidRPr="000C5D06">
        <w:rPr>
          <w:rStyle w:val="PolicyBodyChar"/>
          <w:rFonts w:ascii="Arial" w:hAnsi="Arial"/>
        </w:rPr>
        <w:t>T</w:t>
      </w:r>
      <w:r w:rsidR="00D23923" w:rsidRPr="000C5D06">
        <w:rPr>
          <w:rStyle w:val="PolicyBodyChar"/>
          <w:rFonts w:ascii="Arial" w:hAnsi="Arial"/>
        </w:rPr>
        <w:t xml:space="preserve">his </w:t>
      </w:r>
      <w:r w:rsidR="00C374EE" w:rsidRPr="000C5D06">
        <w:rPr>
          <w:rStyle w:val="PolicyBodyChar"/>
          <w:rFonts w:ascii="Arial" w:hAnsi="Arial"/>
        </w:rPr>
        <w:t xml:space="preserve">inclusion is critical in emphasising that the standards in the NCC are minimums, and to encourage </w:t>
      </w:r>
      <w:r w:rsidR="00392D41" w:rsidRPr="000C5D06">
        <w:rPr>
          <w:rStyle w:val="PolicyBodyChar"/>
          <w:rFonts w:ascii="Arial" w:hAnsi="Arial"/>
        </w:rPr>
        <w:t>best practice in meeting our international and domestic commitments towards</w:t>
      </w:r>
      <w:r w:rsidR="00005CD4">
        <w:rPr>
          <w:rStyle w:val="PolicyBodyChar"/>
          <w:rFonts w:ascii="Arial" w:hAnsi="Arial"/>
        </w:rPr>
        <w:t xml:space="preserve"> </w:t>
      </w:r>
      <w:r w:rsidR="00DD08B3" w:rsidRPr="000C5D06">
        <w:rPr>
          <w:rStyle w:val="PolicyBodyChar"/>
          <w:rFonts w:ascii="Arial" w:hAnsi="Arial"/>
        </w:rPr>
        <w:t xml:space="preserve">disability inclusion. </w:t>
      </w:r>
    </w:p>
    <w:p w14:paraId="3273D3A3" w14:textId="77777777" w:rsidR="00B002B4" w:rsidRPr="000C5D06" w:rsidRDefault="00B002B4" w:rsidP="000C5D06">
      <w:pPr>
        <w:pStyle w:val="PolicyBody"/>
        <w:rPr>
          <w:rStyle w:val="PolicyBodyChar"/>
          <w:rFonts w:ascii="Arial" w:hAnsi="Arial"/>
        </w:rPr>
      </w:pPr>
    </w:p>
    <w:p w14:paraId="55D5017A" w14:textId="15CB4B6B" w:rsidR="00EB432A" w:rsidRPr="000C5D06" w:rsidRDefault="00657A2A" w:rsidP="000C5D06">
      <w:pPr>
        <w:pStyle w:val="PolicyBody"/>
        <w:rPr>
          <w:rStyle w:val="PolicyBodyChar"/>
          <w:rFonts w:ascii="Arial" w:hAnsi="Arial"/>
        </w:rPr>
      </w:pPr>
      <w:r w:rsidRPr="000C5D06">
        <w:rPr>
          <w:rStyle w:val="PolicyBodyChar"/>
          <w:rFonts w:ascii="Arial" w:hAnsi="Arial"/>
        </w:rPr>
        <w:t>PDCN are not technical experts</w:t>
      </w:r>
      <w:r w:rsidR="00A44EBB">
        <w:rPr>
          <w:rStyle w:val="PolicyBodyChar"/>
          <w:rFonts w:ascii="Arial" w:hAnsi="Arial"/>
        </w:rPr>
        <w:t>,</w:t>
      </w:r>
      <w:r w:rsidRPr="000C5D06">
        <w:rPr>
          <w:rStyle w:val="PolicyBodyChar"/>
          <w:rFonts w:ascii="Arial" w:hAnsi="Arial"/>
        </w:rPr>
        <w:t xml:space="preserve"> and it</w:t>
      </w:r>
      <w:r w:rsidRPr="3CFA3166">
        <w:rPr>
          <w:rStyle w:val="PolicyBodyChar"/>
          <w:rFonts w:ascii="Arial" w:hAnsi="Arial"/>
        </w:rPr>
        <w:t xml:space="preserve"> is beyond the scope of our expertise</w:t>
      </w:r>
      <w:r w:rsidR="00EB432A" w:rsidRPr="3CFA3166">
        <w:rPr>
          <w:rStyle w:val="PolicyBodyChar"/>
          <w:rFonts w:ascii="Arial" w:hAnsi="Arial"/>
        </w:rPr>
        <w:t xml:space="preserve"> as an </w:t>
      </w:r>
      <w:r w:rsidR="2EF36605" w:rsidRPr="2EF36605">
        <w:rPr>
          <w:rStyle w:val="PolicyBodyChar"/>
          <w:rFonts w:ascii="Arial" w:hAnsi="Arial"/>
        </w:rPr>
        <w:t>organisation</w:t>
      </w:r>
      <w:r w:rsidRPr="3CFA3166">
        <w:rPr>
          <w:rStyle w:val="PolicyBodyChar"/>
          <w:rFonts w:ascii="Arial" w:hAnsi="Arial"/>
        </w:rPr>
        <w:t xml:space="preserve"> to conduct a rigorous assessment of the technical detail</w:t>
      </w:r>
      <w:r w:rsidR="00B002B4" w:rsidRPr="3CFA3166">
        <w:rPr>
          <w:rStyle w:val="PolicyBodyChar"/>
          <w:rFonts w:ascii="Arial" w:hAnsi="Arial"/>
        </w:rPr>
        <w:t xml:space="preserve"> provided within either </w:t>
      </w:r>
      <w:r w:rsidR="003A5ACC" w:rsidRPr="000C5D06">
        <w:rPr>
          <w:rStyle w:val="PolicyBodyChar"/>
          <w:rFonts w:ascii="Arial" w:hAnsi="Arial"/>
        </w:rPr>
        <w:t>Class 1 and 10 buildings (Pt H8) or the Liveable Housing Design ABCB Standard</w:t>
      </w:r>
      <w:r w:rsidR="00B002B4" w:rsidRPr="3CFA3166">
        <w:rPr>
          <w:rStyle w:val="PolicyBodyChar"/>
          <w:rFonts w:ascii="Arial" w:hAnsi="Arial"/>
        </w:rPr>
        <w:t xml:space="preserve"> </w:t>
      </w:r>
      <w:r w:rsidR="003A5ACC" w:rsidRPr="3CFA3166">
        <w:rPr>
          <w:rStyle w:val="PolicyBodyChar"/>
          <w:rFonts w:ascii="Arial" w:hAnsi="Arial"/>
        </w:rPr>
        <w:t>D</w:t>
      </w:r>
      <w:r w:rsidRPr="3CFA3166">
        <w:rPr>
          <w:rStyle w:val="PolicyBodyChar"/>
          <w:rFonts w:ascii="Arial" w:hAnsi="Arial"/>
        </w:rPr>
        <w:t>raft</w:t>
      </w:r>
      <w:r w:rsidR="003A5ACC" w:rsidRPr="3CFA3166">
        <w:rPr>
          <w:rStyle w:val="PolicyBodyChar"/>
          <w:rFonts w:ascii="Arial" w:hAnsi="Arial"/>
        </w:rPr>
        <w:t xml:space="preserve">. </w:t>
      </w:r>
      <w:r w:rsidR="2CD49832" w:rsidRPr="2CD49832">
        <w:rPr>
          <w:rStyle w:val="PolicyBodyChar"/>
          <w:rFonts w:ascii="Arial" w:hAnsi="Arial"/>
        </w:rPr>
        <w:t>Therefore,</w:t>
      </w:r>
      <w:r w:rsidR="00A44EBB">
        <w:rPr>
          <w:rStyle w:val="PolicyBodyChar"/>
          <w:rFonts w:ascii="Arial" w:hAnsi="Arial"/>
        </w:rPr>
        <w:t xml:space="preserve"> </w:t>
      </w:r>
      <w:r w:rsidR="003A5ACC" w:rsidRPr="000C5D06">
        <w:rPr>
          <w:rFonts w:ascii="Arial" w:hAnsi="Arial"/>
        </w:rPr>
        <w:t>PDCN</w:t>
      </w:r>
      <w:r w:rsidR="00814C89" w:rsidRPr="000C5D06">
        <w:rPr>
          <w:rFonts w:ascii="Arial" w:hAnsi="Arial"/>
        </w:rPr>
        <w:t xml:space="preserve"> endorse</w:t>
      </w:r>
      <w:r w:rsidR="0096065F" w:rsidRPr="000C5D06">
        <w:rPr>
          <w:rFonts w:ascii="Arial" w:hAnsi="Arial"/>
        </w:rPr>
        <w:t>s</w:t>
      </w:r>
      <w:r w:rsidR="003A5ACC" w:rsidRPr="000C5D06">
        <w:rPr>
          <w:rFonts w:ascii="Arial" w:hAnsi="Arial"/>
        </w:rPr>
        <w:t xml:space="preserve"> the submission provided to the </w:t>
      </w:r>
      <w:r w:rsidR="00EB432A" w:rsidRPr="000C5D06">
        <w:rPr>
          <w:rStyle w:val="PolicyBodyChar"/>
          <w:rFonts w:ascii="Arial" w:hAnsi="Arial"/>
        </w:rPr>
        <w:t>Public Comment Draft on the National Construction Code by the Australian</w:t>
      </w:r>
      <w:r w:rsidR="00814C89" w:rsidRPr="000C5D06">
        <w:rPr>
          <w:rStyle w:val="PolicyBodyChar"/>
          <w:rFonts w:ascii="Arial" w:hAnsi="Arial"/>
        </w:rPr>
        <w:t xml:space="preserve"> Network</w:t>
      </w:r>
      <w:r w:rsidR="00EB432A" w:rsidRPr="000C5D06">
        <w:rPr>
          <w:rStyle w:val="PolicyBodyChar"/>
          <w:rFonts w:ascii="Arial" w:hAnsi="Arial"/>
        </w:rPr>
        <w:t xml:space="preserve"> </w:t>
      </w:r>
      <w:r w:rsidR="00814C89" w:rsidRPr="000C5D06">
        <w:rPr>
          <w:rStyle w:val="PolicyBodyChar"/>
          <w:rFonts w:ascii="Arial" w:hAnsi="Arial"/>
        </w:rPr>
        <w:t xml:space="preserve">for </w:t>
      </w:r>
      <w:r w:rsidR="00EB432A" w:rsidRPr="000C5D06">
        <w:rPr>
          <w:rStyle w:val="PolicyBodyChar"/>
          <w:rFonts w:ascii="Arial" w:hAnsi="Arial"/>
        </w:rPr>
        <w:t>Universal H</w:t>
      </w:r>
      <w:r w:rsidR="00814C89" w:rsidRPr="000C5D06">
        <w:rPr>
          <w:rStyle w:val="PolicyBodyChar"/>
          <w:rFonts w:ascii="Arial" w:hAnsi="Arial"/>
        </w:rPr>
        <w:t>ousing</w:t>
      </w:r>
      <w:r w:rsidR="00EE364D">
        <w:rPr>
          <w:rStyle w:val="PolicyBodyChar"/>
          <w:rFonts w:ascii="Arial" w:hAnsi="Arial"/>
        </w:rPr>
        <w:t xml:space="preserve"> Design</w:t>
      </w:r>
      <w:r w:rsidR="00814C89" w:rsidRPr="000C5D06">
        <w:rPr>
          <w:rStyle w:val="PolicyBodyChar"/>
          <w:rFonts w:ascii="Arial" w:hAnsi="Arial"/>
        </w:rPr>
        <w:t xml:space="preserve"> (AHUH</w:t>
      </w:r>
      <w:r w:rsidR="00EE364D">
        <w:rPr>
          <w:rStyle w:val="PolicyBodyChar"/>
          <w:rFonts w:ascii="Arial" w:hAnsi="Arial"/>
        </w:rPr>
        <w:t>D</w:t>
      </w:r>
      <w:r w:rsidR="00814C89" w:rsidRPr="000C5D06">
        <w:rPr>
          <w:rStyle w:val="PolicyBodyChar"/>
          <w:rFonts w:ascii="Arial" w:hAnsi="Arial"/>
        </w:rPr>
        <w:t>)</w:t>
      </w:r>
      <w:r w:rsidR="00775F9F" w:rsidRPr="000C5D06">
        <w:rPr>
          <w:rStyle w:val="PolicyBodyChar"/>
          <w:rFonts w:ascii="Arial" w:hAnsi="Arial"/>
        </w:rPr>
        <w:t xml:space="preserve"> as a body</w:t>
      </w:r>
      <w:r w:rsidR="00D809F8">
        <w:rPr>
          <w:rStyle w:val="PolicyBodyChar"/>
          <w:rFonts w:ascii="Arial" w:hAnsi="Arial"/>
        </w:rPr>
        <w:t xml:space="preserve"> which</w:t>
      </w:r>
      <w:r w:rsidR="00775F9F" w:rsidRPr="000C5D06">
        <w:rPr>
          <w:rStyle w:val="PolicyBodyChar"/>
          <w:rFonts w:ascii="Arial" w:hAnsi="Arial"/>
        </w:rPr>
        <w:t xml:space="preserve"> has been a consistent leader</w:t>
      </w:r>
      <w:r w:rsidR="00D809F8">
        <w:rPr>
          <w:rStyle w:val="PolicyBodyChar"/>
          <w:rFonts w:ascii="Arial" w:hAnsi="Arial"/>
        </w:rPr>
        <w:t xml:space="preserve"> </w:t>
      </w:r>
      <w:r w:rsidR="00EE364D">
        <w:rPr>
          <w:rStyle w:val="PolicyBodyChar"/>
          <w:rFonts w:ascii="Arial" w:hAnsi="Arial"/>
        </w:rPr>
        <w:t>both in the</w:t>
      </w:r>
      <w:r w:rsidR="000572D8">
        <w:rPr>
          <w:rStyle w:val="PolicyBodyChar"/>
          <w:rFonts w:ascii="Arial" w:hAnsi="Arial"/>
        </w:rPr>
        <w:t xml:space="preserve"> development of liveable design standards and </w:t>
      </w:r>
      <w:r w:rsidR="006D1E39">
        <w:rPr>
          <w:rStyle w:val="PolicyBodyChar"/>
          <w:rFonts w:ascii="Arial" w:hAnsi="Arial"/>
        </w:rPr>
        <w:t>a</w:t>
      </w:r>
      <w:r w:rsidR="00EE364D">
        <w:rPr>
          <w:rStyle w:val="PolicyBodyChar"/>
          <w:rFonts w:ascii="Arial" w:hAnsi="Arial"/>
        </w:rPr>
        <w:t>s</w:t>
      </w:r>
      <w:r w:rsidR="006D1E39">
        <w:rPr>
          <w:rStyle w:val="PolicyBodyChar"/>
          <w:rFonts w:ascii="Arial" w:hAnsi="Arial"/>
        </w:rPr>
        <w:t xml:space="preserve"> </w:t>
      </w:r>
      <w:r w:rsidR="00EE364D">
        <w:rPr>
          <w:rStyle w:val="PolicyBodyChar"/>
          <w:rFonts w:ascii="Arial" w:hAnsi="Arial"/>
        </w:rPr>
        <w:t xml:space="preserve">a </w:t>
      </w:r>
      <w:r w:rsidR="006D1E39">
        <w:rPr>
          <w:rStyle w:val="PolicyBodyChar"/>
          <w:rFonts w:ascii="Arial" w:hAnsi="Arial"/>
        </w:rPr>
        <w:t xml:space="preserve">champion </w:t>
      </w:r>
      <w:r w:rsidR="00EE364D">
        <w:rPr>
          <w:rStyle w:val="PolicyBodyChar"/>
          <w:rFonts w:ascii="Arial" w:hAnsi="Arial"/>
        </w:rPr>
        <w:t>for this</w:t>
      </w:r>
      <w:r w:rsidR="006D1E39">
        <w:rPr>
          <w:rStyle w:val="PolicyBodyChar"/>
          <w:rFonts w:ascii="Arial" w:hAnsi="Arial"/>
        </w:rPr>
        <w:t xml:space="preserve"> important issue.</w:t>
      </w:r>
      <w:r w:rsidR="00775F9F" w:rsidRPr="000C5D06">
        <w:rPr>
          <w:rStyle w:val="PolicyBodyChar"/>
          <w:rFonts w:ascii="Arial" w:hAnsi="Arial"/>
        </w:rPr>
        <w:t xml:space="preserve"> </w:t>
      </w:r>
    </w:p>
    <w:p w14:paraId="6E419048" w14:textId="64490168" w:rsidR="00662B2D" w:rsidRPr="000C5D06" w:rsidRDefault="00662B2D" w:rsidP="000C5D06">
      <w:pPr>
        <w:pStyle w:val="PolicyBody"/>
        <w:rPr>
          <w:rStyle w:val="PolicyBodyChar"/>
          <w:rFonts w:ascii="Arial" w:hAnsi="Arial"/>
        </w:rPr>
      </w:pPr>
    </w:p>
    <w:p w14:paraId="5FC7D84F" w14:textId="3F52B98C" w:rsidR="003F0B04" w:rsidRPr="003F0B04" w:rsidRDefault="000C5D06" w:rsidP="003F0B04">
      <w:pPr>
        <w:pStyle w:val="PolicyBody"/>
        <w:rPr>
          <w:rStyle w:val="PolicyBodyChar"/>
          <w:rFonts w:ascii="Arial" w:hAnsi="Arial"/>
        </w:rPr>
      </w:pPr>
      <w:r>
        <w:rPr>
          <w:rStyle w:val="PolicyBodyChar"/>
          <w:rFonts w:ascii="Arial" w:hAnsi="Arial"/>
        </w:rPr>
        <w:t xml:space="preserve">For any comments or queries, please contact </w:t>
      </w:r>
      <w:r w:rsidR="00E275DB">
        <w:rPr>
          <w:rStyle w:val="PolicyBodyChar"/>
          <w:rFonts w:ascii="Arial" w:hAnsi="Arial"/>
        </w:rPr>
        <w:t xml:space="preserve">Ms. Hayley Stone, Senior Policy Officer, on 0422 855 681 or via email, </w:t>
      </w:r>
      <w:r w:rsidR="24133265" w:rsidRPr="24133265">
        <w:rPr>
          <w:rStyle w:val="PolicyBodyChar"/>
          <w:rFonts w:ascii="Arial" w:hAnsi="Arial"/>
        </w:rPr>
        <w:t>h</w:t>
      </w:r>
      <w:hyperlink r:id="rId11" w:history="1">
        <w:r w:rsidR="00E275DB" w:rsidRPr="24133265">
          <w:rPr>
            <w:rFonts w:ascii="Arial" w:hAnsi="Arial"/>
          </w:rPr>
          <w:t>ayley.stone@pdcnsw.org.au</w:t>
        </w:r>
      </w:hyperlink>
      <w:r w:rsidR="00E275DB">
        <w:rPr>
          <w:rStyle w:val="PolicyBodyChar"/>
          <w:rFonts w:ascii="Arial" w:hAnsi="Arial"/>
        </w:rPr>
        <w:t xml:space="preserve">. </w:t>
      </w:r>
    </w:p>
    <w:p w14:paraId="1AAA6A2B" w14:textId="7355170E" w:rsidR="1C20B165" w:rsidRDefault="1C20B165" w:rsidP="1C20B165">
      <w:pPr>
        <w:pStyle w:val="PolicyBody"/>
        <w:rPr>
          <w:rStyle w:val="PolicyBodyChar"/>
          <w:rFonts w:eastAsia="Calibri"/>
        </w:rPr>
      </w:pPr>
    </w:p>
    <w:p w14:paraId="38C26A0B" w14:textId="534E586A" w:rsidR="00F835F6" w:rsidRPr="00F835F6" w:rsidRDefault="464D0CF5" w:rsidP="00F835F6">
      <w:pPr>
        <w:pStyle w:val="PolicyBody"/>
        <w:rPr>
          <w:rStyle w:val="PolicyBodyChar"/>
          <w:rFonts w:eastAsia="Calibri"/>
        </w:rPr>
      </w:pPr>
      <w:r w:rsidRPr="464D0CF5">
        <w:rPr>
          <w:rStyle w:val="PolicyBodyChar"/>
          <w:rFonts w:eastAsia="Calibri"/>
        </w:rPr>
        <w:t>Respectfully,</w:t>
      </w:r>
    </w:p>
    <w:p w14:paraId="78E1732E" w14:textId="55141004" w:rsidR="00960BCA" w:rsidRPr="00960BCA" w:rsidRDefault="00960BCA" w:rsidP="00960BCA">
      <w:pPr>
        <w:pStyle w:val="PolicyBody"/>
        <w:rPr>
          <w:rStyle w:val="PolicyBodyChar"/>
          <w:rFonts w:eastAsia="Calibri"/>
        </w:rPr>
      </w:pPr>
    </w:p>
    <w:p w14:paraId="742EE039" w14:textId="18E8FE7A" w:rsidR="464D0CF5" w:rsidRDefault="17E63DE8" w:rsidP="464D0CF5">
      <w:pPr>
        <w:pStyle w:val="PolicyBody"/>
        <w:rPr>
          <w:rStyle w:val="PolicyBodyChar"/>
          <w:rFonts w:eastAsia="Calibr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D981821" wp14:editId="57E80AB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70612" cy="962025"/>
            <wp:effectExtent l="0" t="0" r="0" b="0"/>
            <wp:wrapNone/>
            <wp:docPr id="320305056" name="Picture 320305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12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34AF4B" w14:textId="00358945" w:rsidR="00E275DB" w:rsidRDefault="00E275DB" w:rsidP="000C5D06">
      <w:pPr>
        <w:pStyle w:val="PolicyBody"/>
        <w:rPr>
          <w:rStyle w:val="PolicyBodyChar"/>
          <w:rFonts w:ascii="Arial" w:hAnsi="Arial"/>
        </w:rPr>
      </w:pPr>
    </w:p>
    <w:p w14:paraId="24E2CCE3" w14:textId="613C097E" w:rsidR="005443DB" w:rsidRPr="000C5D06" w:rsidRDefault="005443DB" w:rsidP="000C5D06">
      <w:pPr>
        <w:pStyle w:val="PolicyBody"/>
        <w:rPr>
          <w:rStyle w:val="PolicyBodyChar"/>
          <w:rFonts w:ascii="Arial" w:hAnsi="Arial"/>
        </w:rPr>
      </w:pPr>
    </w:p>
    <w:p w14:paraId="7DEBE344" w14:textId="67A692F0" w:rsidR="00AA081C" w:rsidRPr="00AA081C" w:rsidRDefault="00AA081C" w:rsidP="00AA081C">
      <w:pPr>
        <w:pStyle w:val="PolicyBody"/>
        <w:rPr>
          <w:rFonts w:ascii="Arial" w:hAnsi="Arial"/>
        </w:rPr>
      </w:pPr>
    </w:p>
    <w:p w14:paraId="20247CD6" w14:textId="4E5C3B6B" w:rsidR="00AA081C" w:rsidRPr="00AA081C" w:rsidRDefault="00AA081C" w:rsidP="00AA081C">
      <w:pPr>
        <w:pStyle w:val="PolicyBody"/>
        <w:rPr>
          <w:rFonts w:eastAsia="Calibri"/>
        </w:rPr>
      </w:pPr>
    </w:p>
    <w:p w14:paraId="27F4315A" w14:textId="39A7F923" w:rsidR="007805BE" w:rsidRPr="007805BE" w:rsidRDefault="01DC7FFE" w:rsidP="007805BE">
      <w:pPr>
        <w:pStyle w:val="PolicyBody"/>
        <w:rPr>
          <w:rFonts w:eastAsia="Calibri"/>
        </w:rPr>
      </w:pPr>
      <w:r w:rsidRPr="01DC7FFE">
        <w:rPr>
          <w:rFonts w:eastAsia="Calibri"/>
        </w:rPr>
        <w:t xml:space="preserve">Serena </w:t>
      </w:r>
      <w:r w:rsidR="103D1392" w:rsidRPr="103D1392">
        <w:rPr>
          <w:rFonts w:eastAsia="Calibri"/>
        </w:rPr>
        <w:t>Ovens</w:t>
      </w:r>
    </w:p>
    <w:p w14:paraId="76B0E873" w14:textId="0CF53009" w:rsidR="617C7C51" w:rsidRDefault="56E13FA0" w:rsidP="617C7C51">
      <w:pPr>
        <w:pStyle w:val="PolicyBody"/>
        <w:rPr>
          <w:rFonts w:eastAsia="Calibri"/>
        </w:rPr>
      </w:pPr>
      <w:r w:rsidRPr="56E13FA0">
        <w:rPr>
          <w:rFonts w:eastAsia="Calibri"/>
        </w:rPr>
        <w:t>CEO</w:t>
      </w:r>
      <w:r>
        <w:br/>
      </w:r>
      <w:r w:rsidRPr="56E13FA0">
        <w:rPr>
          <w:rFonts w:eastAsia="Calibri"/>
        </w:rPr>
        <w:t xml:space="preserve">Physical Disability </w:t>
      </w:r>
      <w:r w:rsidR="3276EE22" w:rsidRPr="3276EE22">
        <w:rPr>
          <w:rFonts w:eastAsia="Calibri"/>
        </w:rPr>
        <w:t>Council of NSW</w:t>
      </w:r>
    </w:p>
    <w:p w14:paraId="2CD78FE6" w14:textId="77777777" w:rsidR="00657A2A" w:rsidRPr="000C5D06" w:rsidRDefault="00657A2A" w:rsidP="000C5D06">
      <w:pPr>
        <w:pStyle w:val="PolicyBody"/>
        <w:rPr>
          <w:rFonts w:ascii="Arial" w:hAnsi="Arial"/>
        </w:rPr>
      </w:pPr>
    </w:p>
    <w:p w14:paraId="72432003" w14:textId="20B64973" w:rsidR="00BD35E7" w:rsidRPr="00D4573B" w:rsidRDefault="00BD35E7" w:rsidP="00D4573B"/>
    <w:sectPr w:rsidR="00BD35E7" w:rsidRPr="00D4573B" w:rsidSect="0098622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835" w:right="1440" w:bottom="238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D6CDA" w14:textId="77777777" w:rsidR="00707994" w:rsidRDefault="00707994" w:rsidP="00CF624B">
      <w:r>
        <w:separator/>
      </w:r>
    </w:p>
  </w:endnote>
  <w:endnote w:type="continuationSeparator" w:id="0">
    <w:p w14:paraId="2AFB2CFD" w14:textId="77777777" w:rsidR="00707994" w:rsidRDefault="00707994" w:rsidP="00CF624B">
      <w:r>
        <w:continuationSeparator/>
      </w:r>
    </w:p>
  </w:endnote>
  <w:endnote w:type="continuationNotice" w:id="1">
    <w:p w14:paraId="0383D0DF" w14:textId="77777777" w:rsidR="00707994" w:rsidRDefault="007079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lite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8D81D" w14:textId="77777777" w:rsidR="009A179B" w:rsidRDefault="009A1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D4C97" w14:textId="77777777" w:rsidR="009A179B" w:rsidRDefault="009A17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2AF17" w14:textId="77777777" w:rsidR="009A179B" w:rsidRDefault="009A1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12995" w14:textId="77777777" w:rsidR="00707994" w:rsidRDefault="00707994" w:rsidP="00CF624B">
      <w:r>
        <w:separator/>
      </w:r>
    </w:p>
  </w:footnote>
  <w:footnote w:type="continuationSeparator" w:id="0">
    <w:p w14:paraId="28080E9E" w14:textId="77777777" w:rsidR="00707994" w:rsidRDefault="00707994" w:rsidP="00CF624B">
      <w:r>
        <w:continuationSeparator/>
      </w:r>
    </w:p>
  </w:footnote>
  <w:footnote w:type="continuationNotice" w:id="1">
    <w:p w14:paraId="34AC6EBD" w14:textId="77777777" w:rsidR="00707994" w:rsidRDefault="007079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991D0" w14:textId="77777777" w:rsidR="009A179B" w:rsidRDefault="009A1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A4CBB" w14:textId="77C83EA5" w:rsidR="00D63C10" w:rsidRDefault="0087259C">
    <w:pPr>
      <w:pStyle w:val="Header"/>
    </w:pPr>
    <w:r w:rsidRPr="003E6EB4">
      <w:rPr>
        <w:rFonts w:ascii="Calibri" w:eastAsia="Times New Roman" w:hAnsi="Calibri" w:cs="Times New Roman"/>
        <w:noProof/>
        <w:lang w:eastAsia="en-AU"/>
      </w:rPr>
      <w:drawing>
        <wp:anchor distT="0" distB="0" distL="114300" distR="114300" simplePos="0" relativeHeight="251658242" behindDoc="1" locked="1" layoutInCell="1" allowOverlap="1" wp14:anchorId="58183ABF" wp14:editId="1129411B">
          <wp:simplePos x="0" y="0"/>
          <wp:positionH relativeFrom="margin">
            <wp:posOffset>-781050</wp:posOffset>
          </wp:positionH>
          <wp:positionV relativeFrom="margin">
            <wp:posOffset>-1369060</wp:posOffset>
          </wp:positionV>
          <wp:extent cx="2220595" cy="9975215"/>
          <wp:effectExtent l="0" t="0" r="8255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-office-print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0595" cy="9975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4E0F1" w14:textId="5982874C" w:rsidR="00CF624B" w:rsidRDefault="00D63C10">
    <w:pPr>
      <w:pStyle w:val="Header"/>
    </w:pPr>
    <w:r w:rsidRPr="003E6EB4">
      <w:rPr>
        <w:rFonts w:ascii="Calibri" w:eastAsia="Times New Roman" w:hAnsi="Calibri" w:cs="Times New Roman"/>
        <w:noProof/>
        <w:lang w:eastAsia="en-AU"/>
      </w:rPr>
      <w:drawing>
        <wp:anchor distT="0" distB="0" distL="114300" distR="114300" simplePos="0" relativeHeight="251658241" behindDoc="1" locked="1" layoutInCell="1" allowOverlap="1" wp14:anchorId="7F8D4932" wp14:editId="1014D872">
          <wp:simplePos x="0" y="0"/>
          <wp:positionH relativeFrom="margin">
            <wp:posOffset>-790575</wp:posOffset>
          </wp:positionH>
          <wp:positionV relativeFrom="page">
            <wp:posOffset>353695</wp:posOffset>
          </wp:positionV>
          <wp:extent cx="2220595" cy="9975215"/>
          <wp:effectExtent l="0" t="0" r="0" b="6985"/>
          <wp:wrapNone/>
          <wp:docPr id="234" name="Picture 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-office-print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0595" cy="9975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624B" w:rsidRPr="003E6EB4">
      <w:rPr>
        <w:rFonts w:ascii="Calibri" w:eastAsia="Times New Roman" w:hAnsi="Calibri" w:cs="Times New Roman"/>
        <w:noProof/>
        <w:lang w:eastAsia="en-AU"/>
      </w:rPr>
      <w:drawing>
        <wp:anchor distT="0" distB="0" distL="114300" distR="114300" simplePos="0" relativeHeight="251658240" behindDoc="1" locked="1" layoutInCell="1" allowOverlap="1" wp14:anchorId="0EC2FA60" wp14:editId="63794A34">
          <wp:simplePos x="0" y="0"/>
          <wp:positionH relativeFrom="margin">
            <wp:posOffset>-792480</wp:posOffset>
          </wp:positionH>
          <wp:positionV relativeFrom="page">
            <wp:posOffset>349885</wp:posOffset>
          </wp:positionV>
          <wp:extent cx="2220595" cy="9975215"/>
          <wp:effectExtent l="0" t="0" r="0" b="6985"/>
          <wp:wrapNone/>
          <wp:docPr id="233" name="Picture 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-office-print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0595" cy="9975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5"/>
    <w:multiLevelType w:val="singleLevel"/>
    <w:tmpl w:val="A9F4A874"/>
    <w:lvl w:ilvl="0">
      <w:start w:val="1"/>
      <w:numFmt w:val="lowerLetter"/>
      <w:lvlText w:val="(%1)"/>
      <w:lvlJc w:val="left"/>
      <w:rPr>
        <w:rFonts w:ascii="Arial" w:hAnsi="Arial"/>
        <w:color w:val="000000"/>
        <w:sz w:val="20"/>
      </w:rPr>
    </w:lvl>
  </w:abstractNum>
  <w:abstractNum w:abstractNumId="1" w15:restartNumberingAfterBreak="0">
    <w:nsid w:val="FFFFFFF8"/>
    <w:multiLevelType w:val="singleLevel"/>
    <w:tmpl w:val="51BC0FBA"/>
    <w:lvl w:ilvl="0">
      <w:start w:val="1"/>
      <w:numFmt w:val="lowerLetter"/>
      <w:lvlText w:val="(%1)"/>
      <w:lvlJc w:val="left"/>
      <w:rPr>
        <w:rFonts w:ascii="Arial" w:hAnsi="Arial"/>
        <w:color w:val="000000"/>
        <w:sz w:val="20"/>
      </w:rPr>
    </w:lvl>
  </w:abstractNum>
  <w:abstractNum w:abstractNumId="2" w15:restartNumberingAfterBreak="0">
    <w:nsid w:val="019A1FC2"/>
    <w:multiLevelType w:val="singleLevel"/>
    <w:tmpl w:val="DB7E2314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  <w:sz w:val="20"/>
      </w:rPr>
    </w:lvl>
  </w:abstractNum>
  <w:abstractNum w:abstractNumId="3" w15:restartNumberingAfterBreak="0">
    <w:nsid w:val="04E0378B"/>
    <w:multiLevelType w:val="hybridMultilevel"/>
    <w:tmpl w:val="0E4274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7187E"/>
    <w:multiLevelType w:val="hybridMultilevel"/>
    <w:tmpl w:val="8B6AD2CC"/>
    <w:lvl w:ilvl="0" w:tplc="4694E7AA">
      <w:start w:val="3"/>
      <w:numFmt w:val="bullet"/>
      <w:lvlText w:val="-"/>
      <w:lvlJc w:val="left"/>
      <w:pPr>
        <w:ind w:left="805" w:hanging="360"/>
      </w:pPr>
      <w:rPr>
        <w:rFonts w:ascii="Myriad Pro lite" w:eastAsia="Times New Roman" w:hAnsi="Myriad Pro lite" w:cs="Segoe UI" w:hint="default"/>
      </w:rPr>
    </w:lvl>
    <w:lvl w:ilvl="1" w:tplc="0C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5" w15:restartNumberingAfterBreak="0">
    <w:nsid w:val="0A883A82"/>
    <w:multiLevelType w:val="hybridMultilevel"/>
    <w:tmpl w:val="4B10F982"/>
    <w:lvl w:ilvl="0" w:tplc="BBEE4048">
      <w:start w:val="1"/>
      <w:numFmt w:val="lowerRoman"/>
      <w:lvlText w:val="(%1)"/>
      <w:lvlJc w:val="right"/>
      <w:pPr>
        <w:ind w:left="2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6" w15:restartNumberingAfterBreak="0">
    <w:nsid w:val="0CC06072"/>
    <w:multiLevelType w:val="singleLevel"/>
    <w:tmpl w:val="DB7E2314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  <w:sz w:val="20"/>
      </w:rPr>
    </w:lvl>
  </w:abstractNum>
  <w:abstractNum w:abstractNumId="7" w15:restartNumberingAfterBreak="0">
    <w:nsid w:val="0EB604C4"/>
    <w:multiLevelType w:val="hybridMultilevel"/>
    <w:tmpl w:val="F94A2E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41BFF"/>
    <w:multiLevelType w:val="hybridMultilevel"/>
    <w:tmpl w:val="59688336"/>
    <w:lvl w:ilvl="0" w:tplc="4694E7AA">
      <w:start w:val="3"/>
      <w:numFmt w:val="bullet"/>
      <w:lvlText w:val="-"/>
      <w:lvlJc w:val="left"/>
      <w:pPr>
        <w:ind w:left="720" w:hanging="360"/>
      </w:pPr>
      <w:rPr>
        <w:rFonts w:ascii="Myriad Pro lite" w:eastAsia="Times New Roman" w:hAnsi="Myriad Pro lite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63D83"/>
    <w:multiLevelType w:val="hybridMultilevel"/>
    <w:tmpl w:val="387C7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17A2B"/>
    <w:multiLevelType w:val="hybridMultilevel"/>
    <w:tmpl w:val="42DC78B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34054F"/>
    <w:multiLevelType w:val="hybridMultilevel"/>
    <w:tmpl w:val="A574FB8A"/>
    <w:lvl w:ilvl="0" w:tplc="A0D483EA">
      <w:start w:val="1"/>
      <w:numFmt w:val="decimal"/>
      <w:lvlText w:val="%1."/>
      <w:lvlJc w:val="left"/>
      <w:pPr>
        <w:ind w:left="1253" w:hanging="56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397E1DE2">
      <w:numFmt w:val="bullet"/>
      <w:lvlText w:val="•"/>
      <w:lvlJc w:val="left"/>
      <w:pPr>
        <w:ind w:left="1962" w:hanging="567"/>
      </w:pPr>
      <w:rPr>
        <w:rFonts w:ascii="Arial" w:eastAsia="Arial" w:hAnsi="Arial" w:cs="Arial" w:hint="default"/>
        <w:w w:val="107"/>
        <w:sz w:val="20"/>
        <w:szCs w:val="20"/>
      </w:rPr>
    </w:lvl>
    <w:lvl w:ilvl="2" w:tplc="BF969960">
      <w:numFmt w:val="bullet"/>
      <w:lvlText w:val="•"/>
      <w:lvlJc w:val="left"/>
      <w:pPr>
        <w:ind w:left="2932" w:hanging="567"/>
      </w:pPr>
      <w:rPr>
        <w:rFonts w:hint="default"/>
      </w:rPr>
    </w:lvl>
    <w:lvl w:ilvl="3" w:tplc="70F25CD6">
      <w:numFmt w:val="bullet"/>
      <w:lvlText w:val="•"/>
      <w:lvlJc w:val="left"/>
      <w:pPr>
        <w:ind w:left="3904" w:hanging="567"/>
      </w:pPr>
      <w:rPr>
        <w:rFonts w:hint="default"/>
      </w:rPr>
    </w:lvl>
    <w:lvl w:ilvl="4" w:tplc="1C6257A4">
      <w:numFmt w:val="bullet"/>
      <w:lvlText w:val="•"/>
      <w:lvlJc w:val="left"/>
      <w:pPr>
        <w:ind w:left="4876" w:hanging="567"/>
      </w:pPr>
      <w:rPr>
        <w:rFonts w:hint="default"/>
      </w:rPr>
    </w:lvl>
    <w:lvl w:ilvl="5" w:tplc="812853C6">
      <w:numFmt w:val="bullet"/>
      <w:lvlText w:val="•"/>
      <w:lvlJc w:val="left"/>
      <w:pPr>
        <w:ind w:left="5848" w:hanging="567"/>
      </w:pPr>
      <w:rPr>
        <w:rFonts w:hint="default"/>
      </w:rPr>
    </w:lvl>
    <w:lvl w:ilvl="6" w:tplc="2F2AA5E6">
      <w:numFmt w:val="bullet"/>
      <w:lvlText w:val="•"/>
      <w:lvlJc w:val="left"/>
      <w:pPr>
        <w:ind w:left="6820" w:hanging="567"/>
      </w:pPr>
      <w:rPr>
        <w:rFonts w:hint="default"/>
      </w:rPr>
    </w:lvl>
    <w:lvl w:ilvl="7" w:tplc="EC24CB08">
      <w:numFmt w:val="bullet"/>
      <w:lvlText w:val="•"/>
      <w:lvlJc w:val="left"/>
      <w:pPr>
        <w:ind w:left="7792" w:hanging="567"/>
      </w:pPr>
      <w:rPr>
        <w:rFonts w:hint="default"/>
      </w:rPr>
    </w:lvl>
    <w:lvl w:ilvl="8" w:tplc="AB3229C2">
      <w:numFmt w:val="bullet"/>
      <w:lvlText w:val="•"/>
      <w:lvlJc w:val="left"/>
      <w:pPr>
        <w:ind w:left="8764" w:hanging="567"/>
      </w:pPr>
      <w:rPr>
        <w:rFonts w:hint="default"/>
      </w:rPr>
    </w:lvl>
  </w:abstractNum>
  <w:abstractNum w:abstractNumId="12" w15:restartNumberingAfterBreak="0">
    <w:nsid w:val="286432F2"/>
    <w:multiLevelType w:val="singleLevel"/>
    <w:tmpl w:val="51BC0FBA"/>
    <w:lvl w:ilvl="0">
      <w:start w:val="1"/>
      <w:numFmt w:val="lowerLetter"/>
      <w:lvlText w:val="(%1)"/>
      <w:lvlJc w:val="left"/>
      <w:rPr>
        <w:rFonts w:ascii="Arial" w:hAnsi="Arial"/>
        <w:color w:val="000000"/>
        <w:sz w:val="20"/>
      </w:rPr>
    </w:lvl>
  </w:abstractNum>
  <w:abstractNum w:abstractNumId="13" w15:restartNumberingAfterBreak="0">
    <w:nsid w:val="2B27427A"/>
    <w:multiLevelType w:val="hybridMultilevel"/>
    <w:tmpl w:val="1D14D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B22EB"/>
    <w:multiLevelType w:val="singleLevel"/>
    <w:tmpl w:val="DB7E2314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  <w:sz w:val="20"/>
      </w:rPr>
    </w:lvl>
  </w:abstractNum>
  <w:abstractNum w:abstractNumId="15" w15:restartNumberingAfterBreak="0">
    <w:nsid w:val="2EED7710"/>
    <w:multiLevelType w:val="multilevel"/>
    <w:tmpl w:val="DD4E761C"/>
    <w:lvl w:ilvl="0">
      <w:start w:val="1"/>
      <w:numFmt w:val="decimal"/>
      <w:lvlText w:val="%1."/>
      <w:lvlJc w:val="left"/>
      <w:pPr>
        <w:ind w:left="935" w:hanging="79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4" w:hanging="794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(%3)"/>
      <w:lvlJc w:val="left"/>
      <w:pPr>
        <w:ind w:left="1021" w:hanging="284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1728" w:hanging="648"/>
      </w:pPr>
      <w:rPr>
        <w:rFonts w:hint="default"/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9732AED"/>
    <w:multiLevelType w:val="hybridMultilevel"/>
    <w:tmpl w:val="F9167256"/>
    <w:lvl w:ilvl="0" w:tplc="086435A2">
      <w:numFmt w:val="bullet"/>
      <w:lvlText w:val="-"/>
      <w:lvlJc w:val="left"/>
      <w:pPr>
        <w:ind w:left="805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7" w15:restartNumberingAfterBreak="0">
    <w:nsid w:val="3B2C595C"/>
    <w:multiLevelType w:val="singleLevel"/>
    <w:tmpl w:val="DB7E2314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  <w:sz w:val="20"/>
      </w:rPr>
    </w:lvl>
  </w:abstractNum>
  <w:abstractNum w:abstractNumId="18" w15:restartNumberingAfterBreak="0">
    <w:nsid w:val="41830FDB"/>
    <w:multiLevelType w:val="hybridMultilevel"/>
    <w:tmpl w:val="C964A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B1D45"/>
    <w:multiLevelType w:val="hybridMultilevel"/>
    <w:tmpl w:val="98405F0A"/>
    <w:lvl w:ilvl="0" w:tplc="4CA4B22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664EB"/>
    <w:multiLevelType w:val="hybridMultilevel"/>
    <w:tmpl w:val="C3729986"/>
    <w:lvl w:ilvl="0" w:tplc="51BC0FBA">
      <w:start w:val="1"/>
      <w:numFmt w:val="lowerLetter"/>
      <w:lvlText w:val="(%1)"/>
      <w:lvlJc w:val="left"/>
      <w:pPr>
        <w:ind w:left="1211" w:hanging="360"/>
      </w:pPr>
      <w:rPr>
        <w:rFonts w:ascii="Arial" w:hAnsi="Arial"/>
        <w:color w:val="00000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52B0ABB"/>
    <w:multiLevelType w:val="hybridMultilevel"/>
    <w:tmpl w:val="CF9658C8"/>
    <w:lvl w:ilvl="0" w:tplc="63F421F8">
      <w:start w:val="1"/>
      <w:numFmt w:val="decimal"/>
      <w:lvlText w:val="%1."/>
      <w:lvlJc w:val="left"/>
      <w:pPr>
        <w:ind w:left="1253" w:hanging="56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714862F4">
      <w:numFmt w:val="bullet"/>
      <w:lvlText w:val="•"/>
      <w:lvlJc w:val="left"/>
      <w:pPr>
        <w:ind w:left="1962" w:hanging="567"/>
      </w:pPr>
      <w:rPr>
        <w:rFonts w:ascii="Arial" w:eastAsia="Arial" w:hAnsi="Arial" w:cs="Arial" w:hint="default"/>
        <w:w w:val="107"/>
        <w:sz w:val="20"/>
        <w:szCs w:val="20"/>
      </w:rPr>
    </w:lvl>
    <w:lvl w:ilvl="2" w:tplc="891A1B06">
      <w:numFmt w:val="bullet"/>
      <w:lvlText w:val="•"/>
      <w:lvlJc w:val="left"/>
      <w:pPr>
        <w:ind w:left="2932" w:hanging="567"/>
      </w:pPr>
      <w:rPr>
        <w:rFonts w:hint="default"/>
      </w:rPr>
    </w:lvl>
    <w:lvl w:ilvl="3" w:tplc="32AA348A">
      <w:numFmt w:val="bullet"/>
      <w:lvlText w:val="•"/>
      <w:lvlJc w:val="left"/>
      <w:pPr>
        <w:ind w:left="3904" w:hanging="567"/>
      </w:pPr>
      <w:rPr>
        <w:rFonts w:hint="default"/>
      </w:rPr>
    </w:lvl>
    <w:lvl w:ilvl="4" w:tplc="17289FBA">
      <w:numFmt w:val="bullet"/>
      <w:lvlText w:val="•"/>
      <w:lvlJc w:val="left"/>
      <w:pPr>
        <w:ind w:left="4876" w:hanging="567"/>
      </w:pPr>
      <w:rPr>
        <w:rFonts w:hint="default"/>
      </w:rPr>
    </w:lvl>
    <w:lvl w:ilvl="5" w:tplc="1B804B50">
      <w:numFmt w:val="bullet"/>
      <w:lvlText w:val="•"/>
      <w:lvlJc w:val="left"/>
      <w:pPr>
        <w:ind w:left="5848" w:hanging="567"/>
      </w:pPr>
      <w:rPr>
        <w:rFonts w:hint="default"/>
      </w:rPr>
    </w:lvl>
    <w:lvl w:ilvl="6" w:tplc="D52807F4">
      <w:numFmt w:val="bullet"/>
      <w:lvlText w:val="•"/>
      <w:lvlJc w:val="left"/>
      <w:pPr>
        <w:ind w:left="6820" w:hanging="567"/>
      </w:pPr>
      <w:rPr>
        <w:rFonts w:hint="default"/>
      </w:rPr>
    </w:lvl>
    <w:lvl w:ilvl="7" w:tplc="57D641AE">
      <w:numFmt w:val="bullet"/>
      <w:lvlText w:val="•"/>
      <w:lvlJc w:val="left"/>
      <w:pPr>
        <w:ind w:left="7792" w:hanging="567"/>
      </w:pPr>
      <w:rPr>
        <w:rFonts w:hint="default"/>
      </w:rPr>
    </w:lvl>
    <w:lvl w:ilvl="8" w:tplc="3904C93A">
      <w:numFmt w:val="bullet"/>
      <w:lvlText w:val="•"/>
      <w:lvlJc w:val="left"/>
      <w:pPr>
        <w:ind w:left="8764" w:hanging="567"/>
      </w:pPr>
      <w:rPr>
        <w:rFonts w:hint="default"/>
      </w:rPr>
    </w:lvl>
  </w:abstractNum>
  <w:abstractNum w:abstractNumId="22" w15:restartNumberingAfterBreak="0">
    <w:nsid w:val="60A970FC"/>
    <w:multiLevelType w:val="singleLevel"/>
    <w:tmpl w:val="DB7E2314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  <w:sz w:val="20"/>
      </w:rPr>
    </w:lvl>
  </w:abstractNum>
  <w:abstractNum w:abstractNumId="23" w15:restartNumberingAfterBreak="0">
    <w:nsid w:val="64E16ACF"/>
    <w:multiLevelType w:val="hybridMultilevel"/>
    <w:tmpl w:val="9A0C58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4B216F"/>
    <w:multiLevelType w:val="hybridMultilevel"/>
    <w:tmpl w:val="99085A56"/>
    <w:lvl w:ilvl="0" w:tplc="4694E7AA">
      <w:start w:val="3"/>
      <w:numFmt w:val="bullet"/>
      <w:lvlText w:val="-"/>
      <w:lvlJc w:val="left"/>
      <w:pPr>
        <w:ind w:left="720" w:hanging="360"/>
      </w:pPr>
      <w:rPr>
        <w:rFonts w:ascii="Myriad Pro lite" w:eastAsia="Times New Roman" w:hAnsi="Myriad Pro lite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5E073D"/>
    <w:multiLevelType w:val="multilevel"/>
    <w:tmpl w:val="B89CA72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575" w:hanging="855"/>
      </w:pPr>
    </w:lvl>
    <w:lvl w:ilvl="2">
      <w:start w:val="1"/>
      <w:numFmt w:val="decimal"/>
      <w:isLgl/>
      <w:lvlText w:val="%1.%2.%3"/>
      <w:lvlJc w:val="left"/>
      <w:pPr>
        <w:ind w:left="1728" w:hanging="855"/>
      </w:pPr>
    </w:lvl>
    <w:lvl w:ilvl="3">
      <w:start w:val="1"/>
      <w:numFmt w:val="decimal"/>
      <w:isLgl/>
      <w:lvlText w:val="%1.%2.%3.%4"/>
      <w:lvlJc w:val="left"/>
      <w:pPr>
        <w:ind w:left="1881" w:hanging="855"/>
      </w:pPr>
    </w:lvl>
    <w:lvl w:ilvl="4">
      <w:start w:val="1"/>
      <w:numFmt w:val="decimal"/>
      <w:isLgl/>
      <w:lvlText w:val="%1.%2.%3.%4.%5"/>
      <w:lvlJc w:val="left"/>
      <w:pPr>
        <w:ind w:left="2259" w:hanging="1080"/>
      </w:pPr>
    </w:lvl>
    <w:lvl w:ilvl="5">
      <w:start w:val="1"/>
      <w:numFmt w:val="decimal"/>
      <w:isLgl/>
      <w:lvlText w:val="%1.%2.%3.%4.%5.%6"/>
      <w:lvlJc w:val="left"/>
      <w:pPr>
        <w:ind w:left="2412" w:hanging="1080"/>
      </w:pPr>
    </w:lvl>
    <w:lvl w:ilvl="6">
      <w:start w:val="1"/>
      <w:numFmt w:val="decimal"/>
      <w:isLgl/>
      <w:lvlText w:val="%1.%2.%3.%4.%5.%6.%7"/>
      <w:lvlJc w:val="left"/>
      <w:pPr>
        <w:ind w:left="2925" w:hanging="1440"/>
      </w:pPr>
    </w:lvl>
    <w:lvl w:ilvl="7">
      <w:start w:val="1"/>
      <w:numFmt w:val="decimal"/>
      <w:isLgl/>
      <w:lvlText w:val="%1.%2.%3.%4.%5.%6.%7.%8"/>
      <w:lvlJc w:val="left"/>
      <w:pPr>
        <w:ind w:left="3078" w:hanging="1440"/>
      </w:pPr>
    </w:lvl>
    <w:lvl w:ilvl="8">
      <w:start w:val="1"/>
      <w:numFmt w:val="decimal"/>
      <w:isLgl/>
      <w:lvlText w:val="%1.%2.%3.%4.%5.%6.%7.%8.%9"/>
      <w:lvlJc w:val="left"/>
      <w:pPr>
        <w:ind w:left="3591" w:hanging="1800"/>
      </w:pPr>
    </w:lvl>
  </w:abstractNum>
  <w:abstractNum w:abstractNumId="26" w15:restartNumberingAfterBreak="0">
    <w:nsid w:val="6F4B4CB1"/>
    <w:multiLevelType w:val="hybridMultilevel"/>
    <w:tmpl w:val="B2FABB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87424F"/>
    <w:multiLevelType w:val="singleLevel"/>
    <w:tmpl w:val="DB7E2314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  <w:sz w:val="20"/>
      </w:rPr>
    </w:lvl>
  </w:abstractNum>
  <w:abstractNum w:abstractNumId="28" w15:restartNumberingAfterBreak="0">
    <w:nsid w:val="73BB2D4A"/>
    <w:multiLevelType w:val="hybridMultilevel"/>
    <w:tmpl w:val="83885D14"/>
    <w:lvl w:ilvl="0" w:tplc="103E8C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DF5157"/>
    <w:multiLevelType w:val="hybridMultilevel"/>
    <w:tmpl w:val="61103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C2222"/>
    <w:multiLevelType w:val="singleLevel"/>
    <w:tmpl w:val="DA5A58F2"/>
    <w:lvl w:ilvl="0">
      <w:start w:val="1"/>
      <w:numFmt w:val="lowerLetter"/>
      <w:lvlText w:val="(%1)"/>
      <w:lvlJc w:val="left"/>
      <w:rPr>
        <w:rFonts w:ascii="Arial" w:hAnsi="Arial"/>
        <w:color w:val="000000"/>
        <w:sz w:val="20"/>
      </w:rPr>
    </w:lvl>
  </w:abstractNum>
  <w:abstractNum w:abstractNumId="31" w15:restartNumberingAfterBreak="0">
    <w:nsid w:val="771B2280"/>
    <w:multiLevelType w:val="hybridMultilevel"/>
    <w:tmpl w:val="FF9EDC12"/>
    <w:lvl w:ilvl="0" w:tplc="51BC0FBA">
      <w:start w:val="1"/>
      <w:numFmt w:val="lowerLetter"/>
      <w:lvlText w:val="(%1)"/>
      <w:lvlJc w:val="left"/>
      <w:pPr>
        <w:ind w:left="1211" w:hanging="360"/>
      </w:pPr>
      <w:rPr>
        <w:rFonts w:ascii="Arial" w:hAnsi="Arial"/>
        <w:color w:val="00000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E292F04"/>
    <w:multiLevelType w:val="hybridMultilevel"/>
    <w:tmpl w:val="03C02FE4"/>
    <w:lvl w:ilvl="0" w:tplc="BBEE4048">
      <w:start w:val="1"/>
      <w:numFmt w:val="lowerRoman"/>
      <w:lvlText w:val="(%1)"/>
      <w:lvlJc w:val="right"/>
      <w:pPr>
        <w:ind w:left="1514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234" w:hanging="360"/>
      </w:pPr>
    </w:lvl>
    <w:lvl w:ilvl="2" w:tplc="0C09001B" w:tentative="1">
      <w:start w:val="1"/>
      <w:numFmt w:val="lowerRoman"/>
      <w:lvlText w:val="%3."/>
      <w:lvlJc w:val="right"/>
      <w:pPr>
        <w:ind w:left="2954" w:hanging="180"/>
      </w:pPr>
    </w:lvl>
    <w:lvl w:ilvl="3" w:tplc="0C09000F" w:tentative="1">
      <w:start w:val="1"/>
      <w:numFmt w:val="decimal"/>
      <w:lvlText w:val="%4."/>
      <w:lvlJc w:val="left"/>
      <w:pPr>
        <w:ind w:left="3674" w:hanging="360"/>
      </w:pPr>
    </w:lvl>
    <w:lvl w:ilvl="4" w:tplc="0C090019" w:tentative="1">
      <w:start w:val="1"/>
      <w:numFmt w:val="lowerLetter"/>
      <w:lvlText w:val="%5."/>
      <w:lvlJc w:val="left"/>
      <w:pPr>
        <w:ind w:left="4394" w:hanging="360"/>
      </w:pPr>
    </w:lvl>
    <w:lvl w:ilvl="5" w:tplc="0C09001B" w:tentative="1">
      <w:start w:val="1"/>
      <w:numFmt w:val="lowerRoman"/>
      <w:lvlText w:val="%6."/>
      <w:lvlJc w:val="right"/>
      <w:pPr>
        <w:ind w:left="5114" w:hanging="180"/>
      </w:pPr>
    </w:lvl>
    <w:lvl w:ilvl="6" w:tplc="0C09000F" w:tentative="1">
      <w:start w:val="1"/>
      <w:numFmt w:val="decimal"/>
      <w:lvlText w:val="%7."/>
      <w:lvlJc w:val="left"/>
      <w:pPr>
        <w:ind w:left="5834" w:hanging="360"/>
      </w:pPr>
    </w:lvl>
    <w:lvl w:ilvl="7" w:tplc="0C090019" w:tentative="1">
      <w:start w:val="1"/>
      <w:numFmt w:val="lowerLetter"/>
      <w:lvlText w:val="%8."/>
      <w:lvlJc w:val="left"/>
      <w:pPr>
        <w:ind w:left="6554" w:hanging="360"/>
      </w:pPr>
    </w:lvl>
    <w:lvl w:ilvl="8" w:tplc="0C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33" w15:restartNumberingAfterBreak="0">
    <w:nsid w:val="7F1A6997"/>
    <w:multiLevelType w:val="singleLevel"/>
    <w:tmpl w:val="0B60B9CC"/>
    <w:lvl w:ilvl="0">
      <w:start w:val="1"/>
      <w:numFmt w:val="lowerLetter"/>
      <w:lvlText w:val="(%1)"/>
      <w:lvlJc w:val="left"/>
      <w:rPr>
        <w:rFonts w:ascii="Arial" w:hAnsi="Arial"/>
        <w:color w:val="000000"/>
        <w:sz w:val="20"/>
      </w:rPr>
    </w:lvl>
  </w:abstractNum>
  <w:abstractNum w:abstractNumId="34" w15:restartNumberingAfterBreak="0">
    <w:nsid w:val="7F292534"/>
    <w:multiLevelType w:val="hybridMultilevel"/>
    <w:tmpl w:val="0B62F24C"/>
    <w:lvl w:ilvl="0" w:tplc="086435A2">
      <w:numFmt w:val="bullet"/>
      <w:lvlText w:val="-"/>
      <w:lvlJc w:val="left"/>
      <w:pPr>
        <w:ind w:left="805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8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7"/>
  </w:num>
  <w:num w:numId="6">
    <w:abstractNumId w:val="13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4"/>
  </w:num>
  <w:num w:numId="10">
    <w:abstractNumId w:val="16"/>
  </w:num>
  <w:num w:numId="11">
    <w:abstractNumId w:val="34"/>
  </w:num>
  <w:num w:numId="12">
    <w:abstractNumId w:val="4"/>
  </w:num>
  <w:num w:numId="13">
    <w:abstractNumId w:val="19"/>
  </w:num>
  <w:num w:numId="14">
    <w:abstractNumId w:val="11"/>
  </w:num>
  <w:num w:numId="15">
    <w:abstractNumId w:val="3"/>
  </w:num>
  <w:num w:numId="16">
    <w:abstractNumId w:val="23"/>
  </w:num>
  <w:num w:numId="17">
    <w:abstractNumId w:val="28"/>
  </w:num>
  <w:num w:numId="18">
    <w:abstractNumId w:val="10"/>
  </w:num>
  <w:num w:numId="19">
    <w:abstractNumId w:val="21"/>
  </w:num>
  <w:num w:numId="20">
    <w:abstractNumId w:val="9"/>
  </w:num>
  <w:num w:numId="21">
    <w:abstractNumId w:val="1"/>
  </w:num>
  <w:num w:numId="22">
    <w:abstractNumId w:val="0"/>
  </w:num>
  <w:num w:numId="23">
    <w:abstractNumId w:val="15"/>
  </w:num>
  <w:num w:numId="24">
    <w:abstractNumId w:val="30"/>
  </w:num>
  <w:num w:numId="25">
    <w:abstractNumId w:val="5"/>
  </w:num>
  <w:num w:numId="26">
    <w:abstractNumId w:val="33"/>
  </w:num>
  <w:num w:numId="27">
    <w:abstractNumId w:val="2"/>
  </w:num>
  <w:num w:numId="28">
    <w:abstractNumId w:val="6"/>
  </w:num>
  <w:num w:numId="29">
    <w:abstractNumId w:val="32"/>
  </w:num>
  <w:num w:numId="30">
    <w:abstractNumId w:val="27"/>
  </w:num>
  <w:num w:numId="31">
    <w:abstractNumId w:val="20"/>
  </w:num>
  <w:num w:numId="32">
    <w:abstractNumId w:val="31"/>
  </w:num>
  <w:num w:numId="33">
    <w:abstractNumId w:val="22"/>
  </w:num>
  <w:num w:numId="34">
    <w:abstractNumId w:val="14"/>
  </w:num>
  <w:num w:numId="35">
    <w:abstractNumId w:val="17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24B"/>
    <w:rsid w:val="0000072B"/>
    <w:rsid w:val="000012B9"/>
    <w:rsid w:val="0000218D"/>
    <w:rsid w:val="00003527"/>
    <w:rsid w:val="00005CD4"/>
    <w:rsid w:val="0001160B"/>
    <w:rsid w:val="00020B35"/>
    <w:rsid w:val="000410EE"/>
    <w:rsid w:val="00041C06"/>
    <w:rsid w:val="000476D9"/>
    <w:rsid w:val="00051B1B"/>
    <w:rsid w:val="00051CC2"/>
    <w:rsid w:val="00052A20"/>
    <w:rsid w:val="00052F2E"/>
    <w:rsid w:val="00054E3B"/>
    <w:rsid w:val="000572D8"/>
    <w:rsid w:val="00061D23"/>
    <w:rsid w:val="00064C9A"/>
    <w:rsid w:val="00066316"/>
    <w:rsid w:val="00073A5D"/>
    <w:rsid w:val="0008156F"/>
    <w:rsid w:val="000815DD"/>
    <w:rsid w:val="0008767F"/>
    <w:rsid w:val="0009567D"/>
    <w:rsid w:val="000977A2"/>
    <w:rsid w:val="000A3FE1"/>
    <w:rsid w:val="000A63CD"/>
    <w:rsid w:val="000C3FBF"/>
    <w:rsid w:val="000C5D06"/>
    <w:rsid w:val="000C6E36"/>
    <w:rsid w:val="000C7DF8"/>
    <w:rsid w:val="000D0618"/>
    <w:rsid w:val="000D5022"/>
    <w:rsid w:val="000E5258"/>
    <w:rsid w:val="000E692E"/>
    <w:rsid w:val="000E7136"/>
    <w:rsid w:val="000F3BC9"/>
    <w:rsid w:val="000F3E2C"/>
    <w:rsid w:val="000F43C4"/>
    <w:rsid w:val="00101BDC"/>
    <w:rsid w:val="00105969"/>
    <w:rsid w:val="001130BB"/>
    <w:rsid w:val="00116D06"/>
    <w:rsid w:val="00132F53"/>
    <w:rsid w:val="001500E6"/>
    <w:rsid w:val="001543E8"/>
    <w:rsid w:val="00154B5C"/>
    <w:rsid w:val="001626D4"/>
    <w:rsid w:val="00163438"/>
    <w:rsid w:val="00172139"/>
    <w:rsid w:val="001722DB"/>
    <w:rsid w:val="001754DB"/>
    <w:rsid w:val="00176E3F"/>
    <w:rsid w:val="00177217"/>
    <w:rsid w:val="00180D8F"/>
    <w:rsid w:val="00194173"/>
    <w:rsid w:val="001A122D"/>
    <w:rsid w:val="001A2F3E"/>
    <w:rsid w:val="001B27D8"/>
    <w:rsid w:val="001B682D"/>
    <w:rsid w:val="001C17F9"/>
    <w:rsid w:val="001C6998"/>
    <w:rsid w:val="001D6F7A"/>
    <w:rsid w:val="001E3152"/>
    <w:rsid w:val="001E48F1"/>
    <w:rsid w:val="001F2BCD"/>
    <w:rsid w:val="001F4605"/>
    <w:rsid w:val="001F6357"/>
    <w:rsid w:val="00200A14"/>
    <w:rsid w:val="002166CD"/>
    <w:rsid w:val="00224A5B"/>
    <w:rsid w:val="00227345"/>
    <w:rsid w:val="002308CB"/>
    <w:rsid w:val="002504BC"/>
    <w:rsid w:val="00250C8E"/>
    <w:rsid w:val="00261682"/>
    <w:rsid w:val="002645F7"/>
    <w:rsid w:val="00271DF9"/>
    <w:rsid w:val="002754BB"/>
    <w:rsid w:val="00277A32"/>
    <w:rsid w:val="002831E1"/>
    <w:rsid w:val="002876A7"/>
    <w:rsid w:val="0029063D"/>
    <w:rsid w:val="0029792B"/>
    <w:rsid w:val="002A0B09"/>
    <w:rsid w:val="002A0E18"/>
    <w:rsid w:val="002B1BEE"/>
    <w:rsid w:val="002B4B7E"/>
    <w:rsid w:val="002C2D80"/>
    <w:rsid w:val="002C7242"/>
    <w:rsid w:val="002D304C"/>
    <w:rsid w:val="002D342C"/>
    <w:rsid w:val="002F156C"/>
    <w:rsid w:val="002F2E2D"/>
    <w:rsid w:val="002F4599"/>
    <w:rsid w:val="003029A7"/>
    <w:rsid w:val="00302BE3"/>
    <w:rsid w:val="003207D1"/>
    <w:rsid w:val="003272E0"/>
    <w:rsid w:val="00330742"/>
    <w:rsid w:val="00344E3C"/>
    <w:rsid w:val="00344FCF"/>
    <w:rsid w:val="00345D84"/>
    <w:rsid w:val="00346A28"/>
    <w:rsid w:val="00350522"/>
    <w:rsid w:val="0035297C"/>
    <w:rsid w:val="003530F7"/>
    <w:rsid w:val="00353641"/>
    <w:rsid w:val="00356C48"/>
    <w:rsid w:val="00357779"/>
    <w:rsid w:val="003602DD"/>
    <w:rsid w:val="003617CD"/>
    <w:rsid w:val="003722EE"/>
    <w:rsid w:val="00386E13"/>
    <w:rsid w:val="00392D41"/>
    <w:rsid w:val="003940D9"/>
    <w:rsid w:val="003A0067"/>
    <w:rsid w:val="003A022E"/>
    <w:rsid w:val="003A5ACC"/>
    <w:rsid w:val="003A6248"/>
    <w:rsid w:val="003A6D79"/>
    <w:rsid w:val="003B0DEF"/>
    <w:rsid w:val="003B21EC"/>
    <w:rsid w:val="003B5F5E"/>
    <w:rsid w:val="003C040E"/>
    <w:rsid w:val="003D0CBD"/>
    <w:rsid w:val="003D1B63"/>
    <w:rsid w:val="003D220D"/>
    <w:rsid w:val="003E3B02"/>
    <w:rsid w:val="003E5899"/>
    <w:rsid w:val="003F0B04"/>
    <w:rsid w:val="003F0F0C"/>
    <w:rsid w:val="003F3D04"/>
    <w:rsid w:val="00401F07"/>
    <w:rsid w:val="00402EF7"/>
    <w:rsid w:val="004048C3"/>
    <w:rsid w:val="004100EF"/>
    <w:rsid w:val="004169DB"/>
    <w:rsid w:val="00423FE9"/>
    <w:rsid w:val="0042435A"/>
    <w:rsid w:val="0042645D"/>
    <w:rsid w:val="00431748"/>
    <w:rsid w:val="00435639"/>
    <w:rsid w:val="0044776B"/>
    <w:rsid w:val="00451669"/>
    <w:rsid w:val="00451AB3"/>
    <w:rsid w:val="004543DE"/>
    <w:rsid w:val="004569CE"/>
    <w:rsid w:val="00460327"/>
    <w:rsid w:val="004605E1"/>
    <w:rsid w:val="0046659A"/>
    <w:rsid w:val="0046764D"/>
    <w:rsid w:val="00471B87"/>
    <w:rsid w:val="00484DEA"/>
    <w:rsid w:val="0048562A"/>
    <w:rsid w:val="00487ACC"/>
    <w:rsid w:val="0049186C"/>
    <w:rsid w:val="00493F9C"/>
    <w:rsid w:val="004A1788"/>
    <w:rsid w:val="004A5101"/>
    <w:rsid w:val="004B14EA"/>
    <w:rsid w:val="004B5A4C"/>
    <w:rsid w:val="004B729E"/>
    <w:rsid w:val="004B769E"/>
    <w:rsid w:val="004C0369"/>
    <w:rsid w:val="004C4EE5"/>
    <w:rsid w:val="004D05A7"/>
    <w:rsid w:val="004E0E88"/>
    <w:rsid w:val="004E36FE"/>
    <w:rsid w:val="004E53FB"/>
    <w:rsid w:val="004F29BB"/>
    <w:rsid w:val="00500A09"/>
    <w:rsid w:val="0050504D"/>
    <w:rsid w:val="005063C4"/>
    <w:rsid w:val="00514B55"/>
    <w:rsid w:val="0052329D"/>
    <w:rsid w:val="0052725A"/>
    <w:rsid w:val="0053083C"/>
    <w:rsid w:val="00540E51"/>
    <w:rsid w:val="00541179"/>
    <w:rsid w:val="005443DB"/>
    <w:rsid w:val="00544BB2"/>
    <w:rsid w:val="00551F37"/>
    <w:rsid w:val="00552AA7"/>
    <w:rsid w:val="00556B4A"/>
    <w:rsid w:val="00557FCE"/>
    <w:rsid w:val="00564938"/>
    <w:rsid w:val="005733CF"/>
    <w:rsid w:val="00575E64"/>
    <w:rsid w:val="00577158"/>
    <w:rsid w:val="00580D05"/>
    <w:rsid w:val="00582A10"/>
    <w:rsid w:val="00590FF9"/>
    <w:rsid w:val="00595569"/>
    <w:rsid w:val="005A4000"/>
    <w:rsid w:val="005B4D45"/>
    <w:rsid w:val="005B7736"/>
    <w:rsid w:val="005C01D7"/>
    <w:rsid w:val="005C27FB"/>
    <w:rsid w:val="005C5703"/>
    <w:rsid w:val="005E0A78"/>
    <w:rsid w:val="005E6955"/>
    <w:rsid w:val="005F346F"/>
    <w:rsid w:val="005F6500"/>
    <w:rsid w:val="00600D69"/>
    <w:rsid w:val="00611F0F"/>
    <w:rsid w:val="00615035"/>
    <w:rsid w:val="00627C4B"/>
    <w:rsid w:val="006313B9"/>
    <w:rsid w:val="0065461E"/>
    <w:rsid w:val="00657A2A"/>
    <w:rsid w:val="00661811"/>
    <w:rsid w:val="00662B2D"/>
    <w:rsid w:val="0066640A"/>
    <w:rsid w:val="00673F7C"/>
    <w:rsid w:val="006745E7"/>
    <w:rsid w:val="0067616A"/>
    <w:rsid w:val="0068054A"/>
    <w:rsid w:val="00682DAC"/>
    <w:rsid w:val="00696F5D"/>
    <w:rsid w:val="006B0E89"/>
    <w:rsid w:val="006B7525"/>
    <w:rsid w:val="006C2700"/>
    <w:rsid w:val="006C313B"/>
    <w:rsid w:val="006D1E39"/>
    <w:rsid w:val="006D5691"/>
    <w:rsid w:val="006E1849"/>
    <w:rsid w:val="006E5D9E"/>
    <w:rsid w:val="006F1EF1"/>
    <w:rsid w:val="006F28D1"/>
    <w:rsid w:val="006F2A64"/>
    <w:rsid w:val="006F43CC"/>
    <w:rsid w:val="006F471E"/>
    <w:rsid w:val="00700E5A"/>
    <w:rsid w:val="00706DC0"/>
    <w:rsid w:val="00707994"/>
    <w:rsid w:val="00716654"/>
    <w:rsid w:val="0072068D"/>
    <w:rsid w:val="00721557"/>
    <w:rsid w:val="0072177D"/>
    <w:rsid w:val="00727956"/>
    <w:rsid w:val="0073227E"/>
    <w:rsid w:val="00734354"/>
    <w:rsid w:val="00751652"/>
    <w:rsid w:val="00752B3D"/>
    <w:rsid w:val="007543A2"/>
    <w:rsid w:val="00757247"/>
    <w:rsid w:val="00765912"/>
    <w:rsid w:val="00770B27"/>
    <w:rsid w:val="00775F9F"/>
    <w:rsid w:val="007805BE"/>
    <w:rsid w:val="007854CD"/>
    <w:rsid w:val="00785604"/>
    <w:rsid w:val="00786186"/>
    <w:rsid w:val="00793884"/>
    <w:rsid w:val="007A09BB"/>
    <w:rsid w:val="007A325F"/>
    <w:rsid w:val="007A5AED"/>
    <w:rsid w:val="007B15F6"/>
    <w:rsid w:val="007B1611"/>
    <w:rsid w:val="007C72D6"/>
    <w:rsid w:val="007D115E"/>
    <w:rsid w:val="007D65D1"/>
    <w:rsid w:val="007E64AD"/>
    <w:rsid w:val="007E7059"/>
    <w:rsid w:val="007F657F"/>
    <w:rsid w:val="007F7865"/>
    <w:rsid w:val="00810659"/>
    <w:rsid w:val="00811222"/>
    <w:rsid w:val="00812296"/>
    <w:rsid w:val="0081357E"/>
    <w:rsid w:val="00814C89"/>
    <w:rsid w:val="00821228"/>
    <w:rsid w:val="00822EDD"/>
    <w:rsid w:val="00834248"/>
    <w:rsid w:val="0085427E"/>
    <w:rsid w:val="00854354"/>
    <w:rsid w:val="008549A2"/>
    <w:rsid w:val="0086773F"/>
    <w:rsid w:val="0087259C"/>
    <w:rsid w:val="0087473F"/>
    <w:rsid w:val="00874E11"/>
    <w:rsid w:val="00887A84"/>
    <w:rsid w:val="00894AC3"/>
    <w:rsid w:val="008A421B"/>
    <w:rsid w:val="008A52BB"/>
    <w:rsid w:val="008B5304"/>
    <w:rsid w:val="008C3D9D"/>
    <w:rsid w:val="008C7BA6"/>
    <w:rsid w:val="008D3B83"/>
    <w:rsid w:val="008E1774"/>
    <w:rsid w:val="008E3E96"/>
    <w:rsid w:val="008E4A1C"/>
    <w:rsid w:val="008E5E0C"/>
    <w:rsid w:val="008F13A5"/>
    <w:rsid w:val="00900F06"/>
    <w:rsid w:val="0090592E"/>
    <w:rsid w:val="00911A42"/>
    <w:rsid w:val="009148AA"/>
    <w:rsid w:val="00921E54"/>
    <w:rsid w:val="0092247E"/>
    <w:rsid w:val="009264E0"/>
    <w:rsid w:val="00930E1D"/>
    <w:rsid w:val="0093595B"/>
    <w:rsid w:val="00936B06"/>
    <w:rsid w:val="00952982"/>
    <w:rsid w:val="00953634"/>
    <w:rsid w:val="00954668"/>
    <w:rsid w:val="0096065F"/>
    <w:rsid w:val="00960BCA"/>
    <w:rsid w:val="00962799"/>
    <w:rsid w:val="00976CC9"/>
    <w:rsid w:val="00977AE8"/>
    <w:rsid w:val="009852A5"/>
    <w:rsid w:val="0098622F"/>
    <w:rsid w:val="00987350"/>
    <w:rsid w:val="00990C18"/>
    <w:rsid w:val="00991E1E"/>
    <w:rsid w:val="009931FA"/>
    <w:rsid w:val="00994B49"/>
    <w:rsid w:val="00994EF3"/>
    <w:rsid w:val="009A179B"/>
    <w:rsid w:val="009A30BB"/>
    <w:rsid w:val="009B2AD2"/>
    <w:rsid w:val="009C3831"/>
    <w:rsid w:val="009C696A"/>
    <w:rsid w:val="009C70D2"/>
    <w:rsid w:val="009D1EFC"/>
    <w:rsid w:val="009D69C6"/>
    <w:rsid w:val="009E133F"/>
    <w:rsid w:val="009E31AC"/>
    <w:rsid w:val="009E45DB"/>
    <w:rsid w:val="009F21BB"/>
    <w:rsid w:val="009F6FF7"/>
    <w:rsid w:val="009F7D6D"/>
    <w:rsid w:val="00A00174"/>
    <w:rsid w:val="00A01866"/>
    <w:rsid w:val="00A07ACB"/>
    <w:rsid w:val="00A11AB6"/>
    <w:rsid w:val="00A17258"/>
    <w:rsid w:val="00A205BF"/>
    <w:rsid w:val="00A21E5E"/>
    <w:rsid w:val="00A22680"/>
    <w:rsid w:val="00A325F6"/>
    <w:rsid w:val="00A32F37"/>
    <w:rsid w:val="00A365F3"/>
    <w:rsid w:val="00A43332"/>
    <w:rsid w:val="00A44EBB"/>
    <w:rsid w:val="00A47BBB"/>
    <w:rsid w:val="00A5193A"/>
    <w:rsid w:val="00A566B3"/>
    <w:rsid w:val="00A603CD"/>
    <w:rsid w:val="00A60DD0"/>
    <w:rsid w:val="00A61FAD"/>
    <w:rsid w:val="00A6393F"/>
    <w:rsid w:val="00A64740"/>
    <w:rsid w:val="00A64836"/>
    <w:rsid w:val="00A65231"/>
    <w:rsid w:val="00A67F64"/>
    <w:rsid w:val="00A728ED"/>
    <w:rsid w:val="00A72D28"/>
    <w:rsid w:val="00A73362"/>
    <w:rsid w:val="00A7336D"/>
    <w:rsid w:val="00A82440"/>
    <w:rsid w:val="00A84B54"/>
    <w:rsid w:val="00A8607B"/>
    <w:rsid w:val="00A86132"/>
    <w:rsid w:val="00A870C6"/>
    <w:rsid w:val="00A94339"/>
    <w:rsid w:val="00A97512"/>
    <w:rsid w:val="00AA081C"/>
    <w:rsid w:val="00AA2FD6"/>
    <w:rsid w:val="00AA6CD8"/>
    <w:rsid w:val="00AA7F32"/>
    <w:rsid w:val="00AB2E83"/>
    <w:rsid w:val="00AC3121"/>
    <w:rsid w:val="00AC4FF4"/>
    <w:rsid w:val="00AC53A3"/>
    <w:rsid w:val="00AD0C3B"/>
    <w:rsid w:val="00AD1DEB"/>
    <w:rsid w:val="00AD273E"/>
    <w:rsid w:val="00AD7D53"/>
    <w:rsid w:val="00AE240B"/>
    <w:rsid w:val="00B002B4"/>
    <w:rsid w:val="00B07886"/>
    <w:rsid w:val="00B07AAC"/>
    <w:rsid w:val="00B14762"/>
    <w:rsid w:val="00B1680D"/>
    <w:rsid w:val="00B17CD0"/>
    <w:rsid w:val="00B17ED7"/>
    <w:rsid w:val="00B21B0C"/>
    <w:rsid w:val="00B279F1"/>
    <w:rsid w:val="00B30448"/>
    <w:rsid w:val="00B36A19"/>
    <w:rsid w:val="00B46B48"/>
    <w:rsid w:val="00B46E20"/>
    <w:rsid w:val="00B51623"/>
    <w:rsid w:val="00B56036"/>
    <w:rsid w:val="00B6074C"/>
    <w:rsid w:val="00B613FA"/>
    <w:rsid w:val="00B64F21"/>
    <w:rsid w:val="00B72945"/>
    <w:rsid w:val="00B73086"/>
    <w:rsid w:val="00B73CF0"/>
    <w:rsid w:val="00B741B3"/>
    <w:rsid w:val="00B818D8"/>
    <w:rsid w:val="00B8735B"/>
    <w:rsid w:val="00B87E51"/>
    <w:rsid w:val="00B93FE8"/>
    <w:rsid w:val="00B95B43"/>
    <w:rsid w:val="00B95F78"/>
    <w:rsid w:val="00B96160"/>
    <w:rsid w:val="00BA4149"/>
    <w:rsid w:val="00BB264D"/>
    <w:rsid w:val="00BB3639"/>
    <w:rsid w:val="00BB5D30"/>
    <w:rsid w:val="00BB76EA"/>
    <w:rsid w:val="00BC12E1"/>
    <w:rsid w:val="00BC267D"/>
    <w:rsid w:val="00BC3F2A"/>
    <w:rsid w:val="00BC5436"/>
    <w:rsid w:val="00BD04FE"/>
    <w:rsid w:val="00BD08F5"/>
    <w:rsid w:val="00BD28AF"/>
    <w:rsid w:val="00BD35E7"/>
    <w:rsid w:val="00BD6ED4"/>
    <w:rsid w:val="00BE1114"/>
    <w:rsid w:val="00BE312C"/>
    <w:rsid w:val="00BE4C27"/>
    <w:rsid w:val="00BE5813"/>
    <w:rsid w:val="00BE6B2D"/>
    <w:rsid w:val="00BE763F"/>
    <w:rsid w:val="00BF1D89"/>
    <w:rsid w:val="00BF38A5"/>
    <w:rsid w:val="00BF7C51"/>
    <w:rsid w:val="00C030BD"/>
    <w:rsid w:val="00C03D49"/>
    <w:rsid w:val="00C21167"/>
    <w:rsid w:val="00C21A8E"/>
    <w:rsid w:val="00C24507"/>
    <w:rsid w:val="00C319CA"/>
    <w:rsid w:val="00C374EE"/>
    <w:rsid w:val="00C413EA"/>
    <w:rsid w:val="00C41C92"/>
    <w:rsid w:val="00C47840"/>
    <w:rsid w:val="00C658C6"/>
    <w:rsid w:val="00C65A10"/>
    <w:rsid w:val="00C66CCB"/>
    <w:rsid w:val="00C66D4B"/>
    <w:rsid w:val="00C763F2"/>
    <w:rsid w:val="00C80713"/>
    <w:rsid w:val="00C82347"/>
    <w:rsid w:val="00C83AAD"/>
    <w:rsid w:val="00C84267"/>
    <w:rsid w:val="00C849A3"/>
    <w:rsid w:val="00C85515"/>
    <w:rsid w:val="00C91416"/>
    <w:rsid w:val="00C956A9"/>
    <w:rsid w:val="00C96BDC"/>
    <w:rsid w:val="00CA6135"/>
    <w:rsid w:val="00CB1BF7"/>
    <w:rsid w:val="00CB662C"/>
    <w:rsid w:val="00CC0728"/>
    <w:rsid w:val="00CC2D3A"/>
    <w:rsid w:val="00CD0CAC"/>
    <w:rsid w:val="00CD2D4D"/>
    <w:rsid w:val="00CD34D8"/>
    <w:rsid w:val="00CD5718"/>
    <w:rsid w:val="00CE070C"/>
    <w:rsid w:val="00CE1684"/>
    <w:rsid w:val="00CE2251"/>
    <w:rsid w:val="00CF1F88"/>
    <w:rsid w:val="00CF4EBB"/>
    <w:rsid w:val="00CF5D24"/>
    <w:rsid w:val="00CF624B"/>
    <w:rsid w:val="00D000AB"/>
    <w:rsid w:val="00D04749"/>
    <w:rsid w:val="00D15CCD"/>
    <w:rsid w:val="00D23923"/>
    <w:rsid w:val="00D24FCD"/>
    <w:rsid w:val="00D26DE3"/>
    <w:rsid w:val="00D27BBA"/>
    <w:rsid w:val="00D34CD3"/>
    <w:rsid w:val="00D361BD"/>
    <w:rsid w:val="00D36D0A"/>
    <w:rsid w:val="00D372B0"/>
    <w:rsid w:val="00D37C0F"/>
    <w:rsid w:val="00D37C2D"/>
    <w:rsid w:val="00D404AF"/>
    <w:rsid w:val="00D4573B"/>
    <w:rsid w:val="00D539CF"/>
    <w:rsid w:val="00D54513"/>
    <w:rsid w:val="00D63C10"/>
    <w:rsid w:val="00D65188"/>
    <w:rsid w:val="00D809F8"/>
    <w:rsid w:val="00D815C3"/>
    <w:rsid w:val="00D8662D"/>
    <w:rsid w:val="00D91792"/>
    <w:rsid w:val="00DA15B8"/>
    <w:rsid w:val="00DA1C03"/>
    <w:rsid w:val="00DA2A6E"/>
    <w:rsid w:val="00DA74B3"/>
    <w:rsid w:val="00DA7534"/>
    <w:rsid w:val="00DB42B0"/>
    <w:rsid w:val="00DB4E04"/>
    <w:rsid w:val="00DC02CB"/>
    <w:rsid w:val="00DC0376"/>
    <w:rsid w:val="00DC7044"/>
    <w:rsid w:val="00DD08B3"/>
    <w:rsid w:val="00DD0E43"/>
    <w:rsid w:val="00DE04DB"/>
    <w:rsid w:val="00DE2281"/>
    <w:rsid w:val="00DE4296"/>
    <w:rsid w:val="00DE4BC7"/>
    <w:rsid w:val="00DE5859"/>
    <w:rsid w:val="00DF05CA"/>
    <w:rsid w:val="00DF4D17"/>
    <w:rsid w:val="00DF64E1"/>
    <w:rsid w:val="00DF7EE1"/>
    <w:rsid w:val="00E04CE4"/>
    <w:rsid w:val="00E17E59"/>
    <w:rsid w:val="00E200C1"/>
    <w:rsid w:val="00E20F7C"/>
    <w:rsid w:val="00E22643"/>
    <w:rsid w:val="00E24569"/>
    <w:rsid w:val="00E24854"/>
    <w:rsid w:val="00E26041"/>
    <w:rsid w:val="00E275DB"/>
    <w:rsid w:val="00E438DE"/>
    <w:rsid w:val="00E6172D"/>
    <w:rsid w:val="00E61FF6"/>
    <w:rsid w:val="00E62E37"/>
    <w:rsid w:val="00E67D5B"/>
    <w:rsid w:val="00E7043D"/>
    <w:rsid w:val="00E90178"/>
    <w:rsid w:val="00EB0424"/>
    <w:rsid w:val="00EB38F8"/>
    <w:rsid w:val="00EB432A"/>
    <w:rsid w:val="00EB5287"/>
    <w:rsid w:val="00EB7835"/>
    <w:rsid w:val="00ED0F11"/>
    <w:rsid w:val="00ED203C"/>
    <w:rsid w:val="00ED76E1"/>
    <w:rsid w:val="00EE364D"/>
    <w:rsid w:val="00EE48D8"/>
    <w:rsid w:val="00EF56C5"/>
    <w:rsid w:val="00F10228"/>
    <w:rsid w:val="00F12A96"/>
    <w:rsid w:val="00F13003"/>
    <w:rsid w:val="00F20B8C"/>
    <w:rsid w:val="00F42DC2"/>
    <w:rsid w:val="00F47555"/>
    <w:rsid w:val="00F509CD"/>
    <w:rsid w:val="00F53B39"/>
    <w:rsid w:val="00F53EC5"/>
    <w:rsid w:val="00F570BC"/>
    <w:rsid w:val="00F70808"/>
    <w:rsid w:val="00F7129B"/>
    <w:rsid w:val="00F71573"/>
    <w:rsid w:val="00F729F1"/>
    <w:rsid w:val="00F72B15"/>
    <w:rsid w:val="00F77DD1"/>
    <w:rsid w:val="00F80774"/>
    <w:rsid w:val="00F82621"/>
    <w:rsid w:val="00F83033"/>
    <w:rsid w:val="00F835F6"/>
    <w:rsid w:val="00F84F31"/>
    <w:rsid w:val="00F93DFF"/>
    <w:rsid w:val="00F96A8C"/>
    <w:rsid w:val="00FA3E04"/>
    <w:rsid w:val="00FA7219"/>
    <w:rsid w:val="00FA7B26"/>
    <w:rsid w:val="00FB5BC9"/>
    <w:rsid w:val="00FB6390"/>
    <w:rsid w:val="00FC0711"/>
    <w:rsid w:val="00FC1C24"/>
    <w:rsid w:val="00FD4B0B"/>
    <w:rsid w:val="01DC7FFE"/>
    <w:rsid w:val="06906FD0"/>
    <w:rsid w:val="0E09747B"/>
    <w:rsid w:val="0FDB2C03"/>
    <w:rsid w:val="103D1392"/>
    <w:rsid w:val="17E63DE8"/>
    <w:rsid w:val="1C20B165"/>
    <w:rsid w:val="1E43DEF3"/>
    <w:rsid w:val="2269812C"/>
    <w:rsid w:val="24133265"/>
    <w:rsid w:val="2CD49832"/>
    <w:rsid w:val="2EF36605"/>
    <w:rsid w:val="3276EE22"/>
    <w:rsid w:val="35D9F134"/>
    <w:rsid w:val="395E7D0B"/>
    <w:rsid w:val="3CFA3166"/>
    <w:rsid w:val="42995F2D"/>
    <w:rsid w:val="45BB9733"/>
    <w:rsid w:val="45F91BF1"/>
    <w:rsid w:val="464D0CF5"/>
    <w:rsid w:val="53C6F520"/>
    <w:rsid w:val="56E13FA0"/>
    <w:rsid w:val="56FE313B"/>
    <w:rsid w:val="579844F8"/>
    <w:rsid w:val="58E81406"/>
    <w:rsid w:val="5B8D2D2D"/>
    <w:rsid w:val="5E8A69F6"/>
    <w:rsid w:val="617C7C51"/>
    <w:rsid w:val="633E59C8"/>
    <w:rsid w:val="6559FF72"/>
    <w:rsid w:val="66306C23"/>
    <w:rsid w:val="690DAD3A"/>
    <w:rsid w:val="7171EFDA"/>
    <w:rsid w:val="76F4C479"/>
    <w:rsid w:val="7AF1C8EB"/>
    <w:rsid w:val="7C0D2C8B"/>
    <w:rsid w:val="7FA8E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686DA"/>
  <w15:chartTrackingRefBased/>
  <w15:docId w15:val="{7A59D1D4-3914-49A5-A7D9-D4409EFD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792B"/>
    <w:pPr>
      <w:widowControl w:val="0"/>
      <w:autoSpaceDE w:val="0"/>
      <w:autoSpaceDN w:val="0"/>
      <w:spacing w:before="207"/>
      <w:ind w:left="112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styleId="Heading2">
    <w:name w:val="heading 2"/>
    <w:basedOn w:val="Normal"/>
    <w:link w:val="Heading2Char"/>
    <w:uiPriority w:val="9"/>
    <w:unhideWhenUsed/>
    <w:qFormat/>
    <w:rsid w:val="0029792B"/>
    <w:pPr>
      <w:widowControl w:val="0"/>
      <w:autoSpaceDE w:val="0"/>
      <w:autoSpaceDN w:val="0"/>
      <w:spacing w:before="101"/>
      <w:ind w:left="80"/>
      <w:outlineLvl w:val="1"/>
    </w:pPr>
    <w:rPr>
      <w:rFonts w:ascii="Arial" w:eastAsia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2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624B"/>
  </w:style>
  <w:style w:type="paragraph" w:styleId="Footer">
    <w:name w:val="footer"/>
    <w:basedOn w:val="Normal"/>
    <w:link w:val="FooterChar"/>
    <w:uiPriority w:val="99"/>
    <w:unhideWhenUsed/>
    <w:rsid w:val="00CF62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624B"/>
  </w:style>
  <w:style w:type="table" w:styleId="TableGrid">
    <w:name w:val="Table Grid"/>
    <w:basedOn w:val="TableNormal"/>
    <w:uiPriority w:val="39"/>
    <w:rsid w:val="00327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764D"/>
    <w:pPr>
      <w:ind w:left="720"/>
      <w:contextualSpacing/>
    </w:pPr>
  </w:style>
  <w:style w:type="paragraph" w:styleId="NoSpacing">
    <w:name w:val="No Spacing"/>
    <w:aliases w:val="Body"/>
    <w:uiPriority w:val="99"/>
    <w:qFormat/>
    <w:rsid w:val="0046659A"/>
    <w:rPr>
      <w:sz w:val="22"/>
      <w:szCs w:val="22"/>
      <w:lang w:val="en-AU"/>
    </w:rPr>
  </w:style>
  <w:style w:type="character" w:customStyle="1" w:styleId="LetterHeadChar">
    <w:name w:val="Letter Head Char"/>
    <w:basedOn w:val="DefaultParagraphFont"/>
    <w:link w:val="LetterHead"/>
    <w:locked/>
    <w:rsid w:val="0046659A"/>
    <w:rPr>
      <w:rFonts w:ascii="Arial" w:hAnsi="Arial" w:cs="Arial"/>
    </w:rPr>
  </w:style>
  <w:style w:type="paragraph" w:customStyle="1" w:styleId="LetterHead">
    <w:name w:val="Letter Head"/>
    <w:basedOn w:val="Normal"/>
    <w:link w:val="LetterHeadChar"/>
    <w:qFormat/>
    <w:rsid w:val="0046659A"/>
    <w:pPr>
      <w:spacing w:after="200" w:line="276" w:lineRule="auto"/>
      <w:ind w:left="-1418" w:right="-1600"/>
      <w:jc w:val="both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CF5D2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9792B"/>
    <w:rPr>
      <w:rFonts w:ascii="Arial" w:eastAsia="Arial" w:hAnsi="Arial" w:cs="Arial"/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29792B"/>
    <w:rPr>
      <w:rFonts w:ascii="Arial" w:eastAsia="Arial" w:hAnsi="Arial" w:cs="Arial"/>
      <w:b/>
      <w:bCs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9792B"/>
    <w:pPr>
      <w:widowControl w:val="0"/>
      <w:autoSpaceDE w:val="0"/>
      <w:autoSpaceDN w:val="0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29792B"/>
    <w:rPr>
      <w:rFonts w:ascii="Arial" w:eastAsia="Arial" w:hAnsi="Arial" w:cs="Arial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29792B"/>
    <w:pPr>
      <w:widowControl w:val="0"/>
      <w:autoSpaceDE w:val="0"/>
      <w:autoSpaceDN w:val="0"/>
      <w:spacing w:before="46"/>
      <w:ind w:left="85"/>
    </w:pPr>
    <w:rPr>
      <w:rFonts w:ascii="Arial" w:eastAsia="Arial" w:hAnsi="Arial" w:cs="Arial"/>
      <w:sz w:val="22"/>
      <w:szCs w:val="22"/>
    </w:rPr>
  </w:style>
  <w:style w:type="table" w:styleId="PlainTable2">
    <w:name w:val="Plain Table 2"/>
    <w:basedOn w:val="TableNormal"/>
    <w:uiPriority w:val="42"/>
    <w:rsid w:val="0029792B"/>
    <w:pPr>
      <w:widowControl w:val="0"/>
      <w:autoSpaceDE w:val="0"/>
      <w:autoSpaceDN w:val="0"/>
    </w:pPr>
    <w:rPr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SubtleEmphasis">
    <w:name w:val="Subtle Emphasis"/>
    <w:basedOn w:val="DefaultParagraphFont"/>
    <w:uiPriority w:val="19"/>
    <w:qFormat/>
    <w:rsid w:val="00E6172D"/>
    <w:rPr>
      <w:i/>
      <w:iCs/>
      <w:color w:val="595959"/>
    </w:rPr>
  </w:style>
  <w:style w:type="table" w:customStyle="1" w:styleId="TableGrid1">
    <w:name w:val="Table Grid1"/>
    <w:basedOn w:val="TableNormal"/>
    <w:next w:val="TableGrid"/>
    <w:uiPriority w:val="39"/>
    <w:rsid w:val="00DC02CB"/>
    <w:rPr>
      <w:rFonts w:eastAsiaTheme="minorEastAsia"/>
      <w:sz w:val="22"/>
      <w:szCs w:val="22"/>
      <w:lang w:val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EF56C5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5B4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B95B43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paragraph" w:customStyle="1" w:styleId="PolicyBody">
    <w:name w:val="Policy Body"/>
    <w:basedOn w:val="Normal"/>
    <w:link w:val="PolicyBodyChar"/>
    <w:qFormat/>
    <w:rsid w:val="00657A2A"/>
    <w:pPr>
      <w:autoSpaceDE w:val="0"/>
      <w:autoSpaceDN w:val="0"/>
      <w:adjustRightInd w:val="0"/>
      <w:jc w:val="both"/>
    </w:pPr>
    <w:rPr>
      <w:rFonts w:ascii="Myriad Pro" w:hAnsi="Myriad Pro" w:cs="Arial"/>
      <w:sz w:val="22"/>
      <w:szCs w:val="22"/>
      <w:lang w:val="en-AU"/>
    </w:rPr>
  </w:style>
  <w:style w:type="character" w:customStyle="1" w:styleId="PolicyBodyChar">
    <w:name w:val="Policy Body Char"/>
    <w:basedOn w:val="DefaultParagraphFont"/>
    <w:link w:val="PolicyBody"/>
    <w:rsid w:val="00657A2A"/>
    <w:rPr>
      <w:rFonts w:ascii="Myriad Pro" w:hAnsi="Myriad Pro" w:cs="Arial"/>
      <w:sz w:val="22"/>
      <w:szCs w:val="22"/>
      <w:lang w:val="en-AU"/>
    </w:rPr>
  </w:style>
  <w:style w:type="paragraph" w:styleId="NormalWeb">
    <w:name w:val="Normal (Web)"/>
    <w:basedOn w:val="Normal"/>
    <w:uiPriority w:val="99"/>
    <w:semiHidden/>
    <w:unhideWhenUsed/>
    <w:rsid w:val="008B530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ayley.stone@pdcnsw.org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72256b9-d28b-43d9-833e-f527b7a95af0">
      <UserInfo>
        <DisplayName>Serena Ovens</DisplayName>
        <AccountId>21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322E34233304D8CFEF570A729744D" ma:contentTypeVersion="13" ma:contentTypeDescription="Create a new document." ma:contentTypeScope="" ma:versionID="c78d09ff47d7bfca4491aaba6eba26f1">
  <xsd:schema xmlns:xsd="http://www.w3.org/2001/XMLSchema" xmlns:xs="http://www.w3.org/2001/XMLSchema" xmlns:p="http://schemas.microsoft.com/office/2006/metadata/properties" xmlns:ns2="4fe87378-7b79-4206-8767-08cb8608dc1c" xmlns:ns3="872256b9-d28b-43d9-833e-f527b7a95af0" targetNamespace="http://schemas.microsoft.com/office/2006/metadata/properties" ma:root="true" ma:fieldsID="0c624a8b663ebdc5233a48a06fa8f695" ns2:_="" ns3:_="">
    <xsd:import namespace="4fe87378-7b79-4206-8767-08cb8608dc1c"/>
    <xsd:import namespace="872256b9-d28b-43d9-833e-f527b7a95a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87378-7b79-4206-8767-08cb8608dc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256b9-d28b-43d9-833e-f527b7a95a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AE70A-FE57-4599-9F13-5DC047213A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8DB51B-0477-4D4D-A724-77327FF23F85}">
  <ds:schemaRefs>
    <ds:schemaRef ds:uri="http://schemas.microsoft.com/office/2006/metadata/properties"/>
    <ds:schemaRef ds:uri="http://schemas.microsoft.com/office/infopath/2007/PartnerControls"/>
    <ds:schemaRef ds:uri="872256b9-d28b-43d9-833e-f527b7a95af0"/>
  </ds:schemaRefs>
</ds:datastoreItem>
</file>

<file path=customXml/itemProps3.xml><?xml version="1.0" encoding="utf-8"?>
<ds:datastoreItem xmlns:ds="http://schemas.openxmlformats.org/officeDocument/2006/customXml" ds:itemID="{E8D3D738-E890-4872-95B7-72F993ADD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87378-7b79-4206-8767-08cb8608dc1c"/>
    <ds:schemaRef ds:uri="872256b9-d28b-43d9-833e-f527b7a95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D128CF-FC53-44D2-A3E9-C2B3FCB75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583</Words>
  <Characters>3326</Characters>
  <Application>Microsoft Office Word</Application>
  <DocSecurity>4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Hayley</cp:lastModifiedBy>
  <cp:revision>50</cp:revision>
  <cp:lastPrinted>2021-07-14T19:57:00Z</cp:lastPrinted>
  <dcterms:created xsi:type="dcterms:W3CDTF">2021-07-02T19:45:00Z</dcterms:created>
  <dcterms:modified xsi:type="dcterms:W3CDTF">2021-07-14T19:58:00Z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0x010100E54322E34233304D8CFEF570A729744D</vt:lpwstr>
  </property>
</Properties>
</file>