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C84B0" w14:textId="77777777" w:rsidR="0038101B" w:rsidRPr="003E2DB0" w:rsidRDefault="003E2DB0" w:rsidP="0038101B">
      <w:pPr>
        <w:spacing w:after="200" w:line="276" w:lineRule="auto"/>
        <w:jc w:val="center"/>
        <w:rPr>
          <w:rFonts w:ascii="Arial" w:hAnsi="Arial" w:cs="Arial"/>
          <w:b/>
          <w:sz w:val="22"/>
          <w:lang w:val="en-AU"/>
        </w:rPr>
      </w:pPr>
      <w:r w:rsidRPr="003E2DB0">
        <w:rPr>
          <w:rFonts w:ascii="Arial" w:hAnsi="Arial" w:cs="Arial"/>
          <w:b/>
          <w:noProof/>
          <w:sz w:val="22"/>
        </w:rPr>
        <w:drawing>
          <wp:inline distT="0" distB="0" distL="0" distR="0" wp14:anchorId="65A13B8C" wp14:editId="75765CDF">
            <wp:extent cx="5556448" cy="3123345"/>
            <wp:effectExtent l="0" t="0" r="6350" b="127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6" r="2361"/>
                    <a:stretch/>
                  </pic:blipFill>
                  <pic:spPr bwMode="auto">
                    <a:xfrm>
                      <a:off x="0" y="0"/>
                      <a:ext cx="5556448" cy="3123345"/>
                    </a:xfrm>
                    <a:prstGeom prst="rect">
                      <a:avLst/>
                    </a:prstGeom>
                    <a:noFill/>
                    <a:ln>
                      <a:noFill/>
                    </a:ln>
                    <a:extLst>
                      <a:ext uri="{53640926-AAD7-44D8-BBD7-CCE9431645EC}">
                        <a14:shadowObscured xmlns:a14="http://schemas.microsoft.com/office/drawing/2010/main"/>
                      </a:ext>
                    </a:extLst>
                  </pic:spPr>
                </pic:pic>
              </a:graphicData>
            </a:graphic>
          </wp:inline>
        </w:drawing>
      </w:r>
    </w:p>
    <w:p w14:paraId="3EFB1BA5" w14:textId="77777777" w:rsidR="003E2DB0" w:rsidRPr="003E2DB0" w:rsidRDefault="003E2DB0" w:rsidP="003E2DB0">
      <w:pPr>
        <w:spacing w:after="200" w:line="276" w:lineRule="auto"/>
        <w:rPr>
          <w:rFonts w:ascii="Arial" w:hAnsi="Arial" w:cs="Arial"/>
          <w:b/>
          <w:sz w:val="22"/>
          <w:lang w:val="en-AU"/>
        </w:rPr>
      </w:pPr>
    </w:p>
    <w:p w14:paraId="42605C43" w14:textId="77777777" w:rsidR="003E2DB0" w:rsidRPr="003E2DB0" w:rsidRDefault="003E2DB0" w:rsidP="003E2DB0">
      <w:pPr>
        <w:spacing w:after="200" w:line="276" w:lineRule="auto"/>
        <w:rPr>
          <w:rFonts w:ascii="Arial" w:hAnsi="Arial" w:cs="Arial"/>
          <w:b/>
          <w:sz w:val="22"/>
          <w:lang w:val="en-AU"/>
        </w:rPr>
      </w:pPr>
    </w:p>
    <w:p w14:paraId="05C04F95" w14:textId="4751596A" w:rsidR="003E2DB0" w:rsidRPr="003E2DB0" w:rsidRDefault="003E2DB0" w:rsidP="0038101B">
      <w:pPr>
        <w:pStyle w:val="PolicyHeading1"/>
      </w:pPr>
      <w:r w:rsidRPr="003E2DB0">
        <w:t xml:space="preserve">Submission for </w:t>
      </w:r>
      <w:r w:rsidR="002106CD">
        <w:t>KPMG</w:t>
      </w:r>
    </w:p>
    <w:p w14:paraId="3DB9C76B" w14:textId="19B5D30F" w:rsidR="003E2DB0" w:rsidRPr="003E2DB0" w:rsidRDefault="002106CD" w:rsidP="0038101B">
      <w:pPr>
        <w:pStyle w:val="PolicyHeading1"/>
      </w:pPr>
      <w:r>
        <w:t>Specialist Disability Accommodation Pricing and Payments Framework Review</w:t>
      </w:r>
    </w:p>
    <w:p w14:paraId="1B2427DE" w14:textId="4D9B4344" w:rsidR="003E2DB0" w:rsidRPr="003E2DB0" w:rsidRDefault="002D43A6" w:rsidP="0038101B">
      <w:pPr>
        <w:pStyle w:val="PolicyHeading1"/>
      </w:pPr>
      <w:r>
        <w:t>25</w:t>
      </w:r>
      <w:r w:rsidRPr="002D43A6">
        <w:rPr>
          <w:vertAlign w:val="superscript"/>
        </w:rPr>
        <w:t>th</w:t>
      </w:r>
      <w:r>
        <w:t xml:space="preserve"> </w:t>
      </w:r>
      <w:r w:rsidR="002106CD">
        <w:t>June 2018</w:t>
      </w:r>
    </w:p>
    <w:p w14:paraId="551A3AE0" w14:textId="77777777" w:rsidR="003E2DB0" w:rsidRPr="003E2DB0" w:rsidRDefault="003E2DB0" w:rsidP="003E2DB0">
      <w:pPr>
        <w:spacing w:after="200" w:line="276" w:lineRule="auto"/>
        <w:rPr>
          <w:rFonts w:ascii="Arial" w:hAnsi="Arial" w:cs="Arial"/>
          <w:b/>
          <w:sz w:val="22"/>
          <w:lang w:val="en-AU"/>
        </w:rPr>
      </w:pPr>
    </w:p>
    <w:p w14:paraId="6A518B4C" w14:textId="77777777" w:rsidR="003E2DB0" w:rsidRPr="003E2DB0" w:rsidRDefault="003E2DB0" w:rsidP="003E2DB0">
      <w:pPr>
        <w:spacing w:after="0" w:line="276" w:lineRule="auto"/>
        <w:rPr>
          <w:rFonts w:ascii="Arial" w:hAnsi="Arial" w:cs="Arial"/>
          <w:sz w:val="22"/>
          <w:lang w:val="en-AU"/>
        </w:rPr>
      </w:pPr>
    </w:p>
    <w:p w14:paraId="5559E057" w14:textId="77777777" w:rsidR="003E2DB0" w:rsidRPr="003E2DB0" w:rsidRDefault="00161695" w:rsidP="00161695">
      <w:pPr>
        <w:spacing w:after="0" w:line="276" w:lineRule="auto"/>
        <w:jc w:val="center"/>
        <w:rPr>
          <w:rFonts w:ascii="Arial" w:hAnsi="Arial" w:cs="Arial"/>
          <w:sz w:val="22"/>
          <w:lang w:val="en-AU"/>
        </w:rPr>
      </w:pPr>
      <w:r>
        <w:rPr>
          <w:rFonts w:ascii="Arial" w:hAnsi="Arial" w:cs="Arial"/>
          <w:sz w:val="22"/>
          <w:lang w:val="en-AU"/>
        </w:rPr>
        <w:t>Ellen Small</w:t>
      </w:r>
    </w:p>
    <w:p w14:paraId="74003B80" w14:textId="77777777" w:rsidR="003E2DB0" w:rsidRPr="003E2DB0" w:rsidRDefault="003E2DB0" w:rsidP="003E2DB0">
      <w:pPr>
        <w:spacing w:after="0" w:line="276" w:lineRule="auto"/>
        <w:jc w:val="center"/>
        <w:rPr>
          <w:rFonts w:ascii="Arial" w:hAnsi="Arial" w:cs="Arial"/>
          <w:sz w:val="22"/>
          <w:lang w:val="en-AU"/>
        </w:rPr>
      </w:pPr>
    </w:p>
    <w:p w14:paraId="47F78BCB"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Physical Disability Council of NSW</w:t>
      </w:r>
    </w:p>
    <w:p w14:paraId="7EBAD2F8"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3/184 Glebe Point Road, Glebe NSW 2037</w:t>
      </w:r>
    </w:p>
    <w:p w14:paraId="603C6755" w14:textId="77777777" w:rsidR="003E2DB0" w:rsidRPr="003E2DB0" w:rsidRDefault="003E2DB0" w:rsidP="003E2DB0">
      <w:pPr>
        <w:spacing w:after="0" w:line="276" w:lineRule="auto"/>
        <w:jc w:val="center"/>
        <w:rPr>
          <w:rFonts w:ascii="Arial" w:hAnsi="Arial" w:cs="Arial"/>
          <w:sz w:val="22"/>
          <w:lang w:val="en-AU"/>
        </w:rPr>
      </w:pPr>
    </w:p>
    <w:p w14:paraId="08550FCF"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02 9552 1606</w:t>
      </w:r>
    </w:p>
    <w:p w14:paraId="424C2934"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www.pdcnsw.org.au</w:t>
      </w:r>
    </w:p>
    <w:p w14:paraId="7ED581C9" w14:textId="77777777" w:rsidR="003E2DB0" w:rsidRPr="00566DB8" w:rsidRDefault="007D68B1" w:rsidP="003E2DB0">
      <w:pPr>
        <w:spacing w:after="0" w:line="276" w:lineRule="auto"/>
        <w:jc w:val="center"/>
        <w:rPr>
          <w:rFonts w:ascii="Arial" w:hAnsi="Arial" w:cs="Arial"/>
          <w:sz w:val="22"/>
          <w:lang w:val="en-AU"/>
        </w:rPr>
      </w:pPr>
      <w:r>
        <w:rPr>
          <w:rFonts w:ascii="Arial" w:hAnsi="Arial" w:cs="Arial"/>
          <w:sz w:val="22"/>
          <w:lang w:val="en-AU"/>
        </w:rPr>
        <w:t>ellen.small</w:t>
      </w:r>
      <w:r w:rsidR="00566DB8" w:rsidRPr="00566DB8">
        <w:rPr>
          <w:rFonts w:ascii="Arial" w:hAnsi="Arial" w:cs="Arial"/>
          <w:sz w:val="22"/>
          <w:lang w:val="en-AU"/>
        </w:rPr>
        <w:t>@pdcnsw.org.au</w:t>
      </w:r>
    </w:p>
    <w:p w14:paraId="5FE0EA50" w14:textId="77777777" w:rsidR="00CE1CA5" w:rsidRPr="003E2DB0" w:rsidRDefault="00CE1CA5" w:rsidP="003E2DB0">
      <w:pPr>
        <w:spacing w:after="0" w:line="276" w:lineRule="auto"/>
        <w:jc w:val="center"/>
        <w:rPr>
          <w:rFonts w:ascii="Arial" w:hAnsi="Arial" w:cs="Arial"/>
          <w:sz w:val="22"/>
          <w:lang w:val="en-AU"/>
        </w:rPr>
      </w:pPr>
    </w:p>
    <w:p w14:paraId="5289E749" w14:textId="77777777" w:rsidR="003E2DB0" w:rsidRPr="003E2DB0" w:rsidRDefault="003E2DB0" w:rsidP="003E2DB0">
      <w:pPr>
        <w:spacing w:after="0" w:line="276" w:lineRule="auto"/>
        <w:jc w:val="center"/>
        <w:rPr>
          <w:rFonts w:ascii="Arial" w:hAnsi="Arial" w:cs="Arial"/>
          <w:sz w:val="22"/>
          <w:lang w:val="en-AU"/>
        </w:rPr>
      </w:pPr>
    </w:p>
    <w:p w14:paraId="0F7ACEC3" w14:textId="77777777" w:rsidR="003E2DB0" w:rsidRPr="003E2DB0" w:rsidRDefault="003E2DB0" w:rsidP="003E2DB0">
      <w:pPr>
        <w:spacing w:after="0" w:line="276" w:lineRule="auto"/>
        <w:jc w:val="center"/>
        <w:rPr>
          <w:rFonts w:ascii="Arial" w:hAnsi="Arial" w:cs="Arial"/>
          <w:sz w:val="22"/>
          <w:lang w:val="en-AU"/>
        </w:rPr>
      </w:pPr>
    </w:p>
    <w:p w14:paraId="755AD040" w14:textId="77777777" w:rsidR="003E2DB0" w:rsidRPr="003E2DB0" w:rsidRDefault="003E2DB0" w:rsidP="003E2DB0">
      <w:pPr>
        <w:spacing w:after="200" w:line="276" w:lineRule="auto"/>
        <w:rPr>
          <w:rFonts w:asciiTheme="minorHAnsi" w:hAnsiTheme="minorHAnsi"/>
          <w:sz w:val="22"/>
          <w:lang w:val="en-AU"/>
        </w:rPr>
      </w:pPr>
    </w:p>
    <w:p w14:paraId="37F4170B" w14:textId="77777777" w:rsidR="003E2DB0" w:rsidRDefault="003E2DB0" w:rsidP="00536FF7">
      <w:pPr>
        <w:pStyle w:val="PolicySubheading"/>
      </w:pPr>
      <w:r w:rsidRPr="00AB5031">
        <w:lastRenderedPageBreak/>
        <w:t xml:space="preserve">Who is the Physical Disability Council of NSW? </w:t>
      </w:r>
    </w:p>
    <w:p w14:paraId="2A24DB23" w14:textId="77777777" w:rsidR="003E2DB0" w:rsidRDefault="003E2DB0" w:rsidP="00536FF7">
      <w:pPr>
        <w:pStyle w:val="PolicyBody"/>
      </w:pPr>
      <w:r w:rsidRPr="00AB5031">
        <w:t>The Physical Disability Council of NSW (PDCN) is the peak body representing people with physical disabilities across New South Wales. This includes people with a range of physical disability issues, from you</w:t>
      </w:r>
      <w:bookmarkStart w:id="0" w:name="_GoBack"/>
      <w:bookmarkEnd w:id="0"/>
      <w:r w:rsidRPr="00AB5031">
        <w:t xml:space="preserve">ng children and their representatives to aged people, who are from a wide range of socio-economic circumstances and live in metropolitan, rural and regional areas of NSW. </w:t>
      </w:r>
    </w:p>
    <w:p w14:paraId="62F794E5" w14:textId="77777777" w:rsidR="00536FF7" w:rsidRPr="00AB5031" w:rsidRDefault="00536FF7" w:rsidP="00536FF7">
      <w:pPr>
        <w:pStyle w:val="PolicyBody"/>
      </w:pPr>
    </w:p>
    <w:p w14:paraId="4F180476" w14:textId="77777777" w:rsidR="003E2DB0" w:rsidRPr="00AB5031" w:rsidRDefault="003E2DB0" w:rsidP="00536FF7">
      <w:pPr>
        <w:pStyle w:val="PolicyBody"/>
      </w:pPr>
      <w:r w:rsidRPr="00AB5031">
        <w:t>Our core function to is influence and advocate for the achievement of systemic change to ensure the rights of all people with a physical disability are improved and upheld.</w:t>
      </w:r>
    </w:p>
    <w:p w14:paraId="676FF297" w14:textId="77777777" w:rsidR="003E2DB0" w:rsidRPr="00AB5031" w:rsidRDefault="003E2DB0" w:rsidP="00536FF7">
      <w:pPr>
        <w:pStyle w:val="PolicyBody"/>
      </w:pPr>
    </w:p>
    <w:p w14:paraId="4CBA6EE2" w14:textId="77777777" w:rsidR="00536FF7" w:rsidRDefault="003E2DB0" w:rsidP="00536FF7">
      <w:pPr>
        <w:pStyle w:val="PolicyBody"/>
      </w:pPr>
      <w:r w:rsidRPr="00AB5031">
        <w:t xml:space="preserve">The objectives of PDCN are: </w:t>
      </w:r>
    </w:p>
    <w:p w14:paraId="273CC0C0" w14:textId="77777777" w:rsidR="00536FF7" w:rsidRP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536FF7">
        <w:rPr>
          <w:rFonts w:ascii="Arial" w:hAnsi="Arial"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60BB47C3" w14:textId="77777777"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develop the capacity of people with physical disability in NSW to identify their own goals, and the confidence to develop a pathway to achieving their goals (i.e: self-advocate).</w:t>
      </w:r>
    </w:p>
    <w:p w14:paraId="0BBCDEA8" w14:textId="405155C5"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educate and inform stakeholders (</w:t>
      </w:r>
      <w:r w:rsidR="00B20ABC" w:rsidRPr="00AB5031">
        <w:rPr>
          <w:rFonts w:ascii="Arial" w:hAnsi="Arial" w:cs="Arial"/>
          <w:sz w:val="22"/>
          <w:lang w:val="en-AU"/>
        </w:rPr>
        <w:t>i.e</w:t>
      </w:r>
      <w:r w:rsidRPr="00AB5031">
        <w:rPr>
          <w:rFonts w:ascii="Arial" w:hAnsi="Arial" w:cs="Arial"/>
          <w:sz w:val="22"/>
          <w:lang w:val="en-AU"/>
        </w:rPr>
        <w:t xml:space="preserve">: about the needs of people with a physical disability) so they </w:t>
      </w:r>
      <w:proofErr w:type="gramStart"/>
      <w:r w:rsidRPr="00AB5031">
        <w:rPr>
          <w:rFonts w:ascii="Arial" w:hAnsi="Arial" w:cs="Arial"/>
          <w:sz w:val="22"/>
          <w:lang w:val="en-AU"/>
        </w:rPr>
        <w:t>are able to</w:t>
      </w:r>
      <w:proofErr w:type="gramEnd"/>
      <w:r w:rsidRPr="00AB5031">
        <w:rPr>
          <w:rFonts w:ascii="Arial" w:hAnsi="Arial" w:cs="Arial"/>
          <w:sz w:val="22"/>
          <w:lang w:val="en-AU"/>
        </w:rPr>
        <w:t xml:space="preserve"> achieve and maintain full participation, equality of opportunity and equality of citizenship.</w:t>
      </w:r>
    </w:p>
    <w:p w14:paraId="67B68C33" w14:textId="77777777" w:rsidR="00536FF7" w:rsidRPr="00536FF7" w:rsidRDefault="00536FF7" w:rsidP="00536FF7">
      <w:pPr>
        <w:autoSpaceDE w:val="0"/>
        <w:autoSpaceDN w:val="0"/>
        <w:adjustRightInd w:val="0"/>
        <w:spacing w:after="0" w:line="276" w:lineRule="auto"/>
        <w:jc w:val="both"/>
        <w:rPr>
          <w:rFonts w:ascii="Arial" w:hAnsi="Arial" w:cs="Arial"/>
          <w:sz w:val="22"/>
          <w:lang w:val="en-AU"/>
        </w:rPr>
      </w:pPr>
    </w:p>
    <w:p w14:paraId="612D7111" w14:textId="77777777" w:rsidR="003E2DB0" w:rsidRDefault="003E2DB0" w:rsidP="00536FF7">
      <w:pPr>
        <w:pStyle w:val="PolicySubheading"/>
      </w:pPr>
      <w:r w:rsidRPr="00AB5031">
        <w:t>Introduction:</w:t>
      </w:r>
    </w:p>
    <w:p w14:paraId="50604AC3" w14:textId="335C4225" w:rsidR="002106CD" w:rsidRDefault="00B771D1" w:rsidP="00B771D1">
      <w:pPr>
        <w:pStyle w:val="PolicyBody"/>
      </w:pPr>
      <w:r w:rsidRPr="00B771D1">
        <w:t>The Physical Disability Council of NSW (PDCN) appreciates the opportunity to provide feedback</w:t>
      </w:r>
      <w:r>
        <w:t xml:space="preserve"> </w:t>
      </w:r>
      <w:r w:rsidR="002106CD">
        <w:t>to KPMG on the review of the Specialist Disability Accommodation Pricing and Payments Framework. PDCN will provide feedback</w:t>
      </w:r>
      <w:r w:rsidR="00983C7E">
        <w:t>,</w:t>
      </w:r>
      <w:r w:rsidR="002106CD">
        <w:t xml:space="preserve"> where </w:t>
      </w:r>
      <w:r w:rsidR="00983C7E">
        <w:t xml:space="preserve">we have </w:t>
      </w:r>
      <w:r w:rsidR="002106CD">
        <w:t xml:space="preserve">relevant </w:t>
      </w:r>
      <w:r w:rsidR="00983C7E">
        <w:t xml:space="preserve">expertise </w:t>
      </w:r>
      <w:r w:rsidR="00D00095">
        <w:t>on the following stakeholder consultation questions;</w:t>
      </w:r>
    </w:p>
    <w:p w14:paraId="4D601268" w14:textId="6103CF4A" w:rsidR="00784A47" w:rsidRDefault="00784A47" w:rsidP="00B771D1">
      <w:pPr>
        <w:pStyle w:val="PolicyBody"/>
      </w:pPr>
      <w:r w:rsidRPr="00784A47">
        <w:rPr>
          <w:b/>
        </w:rPr>
        <w:t>Investment</w:t>
      </w:r>
      <w:r>
        <w:t>: Does the SDA framework support investor decision making and provide sufficient market certainty?</w:t>
      </w:r>
    </w:p>
    <w:p w14:paraId="4B259420" w14:textId="2C5FCF5D" w:rsidR="00D00095" w:rsidRDefault="00784A47" w:rsidP="00B771D1">
      <w:pPr>
        <w:pStyle w:val="PolicyBody"/>
      </w:pPr>
      <w:r w:rsidRPr="00784A47">
        <w:rPr>
          <w:b/>
        </w:rPr>
        <w:t>Innovation and quality</w:t>
      </w:r>
      <w:r>
        <w:t>: Is the SDA framework facilitating high quality and innovative SDA models and design?</w:t>
      </w:r>
    </w:p>
    <w:p w14:paraId="55809286" w14:textId="2C79E80D" w:rsidR="00784A47" w:rsidRDefault="00784A47" w:rsidP="00B771D1">
      <w:pPr>
        <w:pStyle w:val="PolicyBody"/>
      </w:pPr>
      <w:r w:rsidRPr="00784A47">
        <w:rPr>
          <w:b/>
        </w:rPr>
        <w:t>Choice and Control</w:t>
      </w:r>
      <w:bookmarkStart w:id="1" w:name="_Hlk517268016"/>
      <w:r w:rsidRPr="00784A47">
        <w:rPr>
          <w:b/>
        </w:rPr>
        <w:t>:</w:t>
      </w:r>
      <w:r>
        <w:t xml:space="preserve"> Does the SDA framework enable choice, control, independence and inclusion? </w:t>
      </w:r>
    </w:p>
    <w:bookmarkEnd w:id="1"/>
    <w:p w14:paraId="5E9349C8" w14:textId="03DB5AD0" w:rsidR="00784A47" w:rsidRDefault="00784A47" w:rsidP="00B771D1">
      <w:pPr>
        <w:pStyle w:val="PolicyBody"/>
      </w:pPr>
    </w:p>
    <w:p w14:paraId="7DC6B427" w14:textId="19BC50C7" w:rsidR="00D1647E" w:rsidRPr="000E5CE0" w:rsidRDefault="00D1647E" w:rsidP="00B771D1">
      <w:pPr>
        <w:pStyle w:val="PolicyBody"/>
        <w:rPr>
          <w:b/>
        </w:rPr>
      </w:pPr>
      <w:r w:rsidRPr="00D1647E">
        <w:rPr>
          <w:b/>
        </w:rPr>
        <w:t>Discussion</w:t>
      </w:r>
    </w:p>
    <w:p w14:paraId="3E3177AC" w14:textId="77777777" w:rsidR="0013586B" w:rsidRDefault="0013586B" w:rsidP="00B771D1">
      <w:pPr>
        <w:pStyle w:val="PolicyBody"/>
      </w:pPr>
    </w:p>
    <w:p w14:paraId="64535ACF" w14:textId="30B01B74" w:rsidR="00E41E4E" w:rsidRDefault="0013586B" w:rsidP="00B771D1">
      <w:pPr>
        <w:pStyle w:val="PolicyBody"/>
      </w:pPr>
      <w:r>
        <w:t xml:space="preserve">PDCN </w:t>
      </w:r>
      <w:r w:rsidR="00AD4C8F">
        <w:t>believes</w:t>
      </w:r>
      <w:r>
        <w:t xml:space="preserve"> Specialist Disability Accommodation (SDA) under the </w:t>
      </w:r>
      <w:r w:rsidR="00FA7103">
        <w:t>National Disability Insurance Scheme (NDIS)</w:t>
      </w:r>
      <w:r>
        <w:t xml:space="preserve"> </w:t>
      </w:r>
      <w:r w:rsidR="00AD4C8F">
        <w:t>is a vital</w:t>
      </w:r>
      <w:r>
        <w:t xml:space="preserve"> mode of providing capital funding for NDIS participants who require specialist housing solutions.</w:t>
      </w:r>
      <w:r w:rsidR="00FA7103">
        <w:t xml:space="preserve"> </w:t>
      </w:r>
      <w:r w:rsidR="00EA56B8">
        <w:t xml:space="preserve">PDCN is highly supportive of the overarching vision of the framework which champions greater community inclusion for people with disability and providing flexible accommodation choices that meet the needs of NDIS participants with high support </w:t>
      </w:r>
      <w:r w:rsidR="003B5C35">
        <w:t>requirements</w:t>
      </w:r>
      <w:r w:rsidR="00EA56B8">
        <w:t>.</w:t>
      </w:r>
      <w:r w:rsidR="00190930">
        <w:t xml:space="preserve"> </w:t>
      </w:r>
      <w:r w:rsidR="008D7D7C">
        <w:t xml:space="preserve">PDCN </w:t>
      </w:r>
      <w:r>
        <w:t xml:space="preserve">believes </w:t>
      </w:r>
      <w:r w:rsidR="008D7D7C">
        <w:t>mov</w:t>
      </w:r>
      <w:r>
        <w:t>ing</w:t>
      </w:r>
      <w:r w:rsidR="008D7D7C">
        <w:t xml:space="preserve"> away from </w:t>
      </w:r>
      <w:r w:rsidR="000E5CE0">
        <w:t>the current fragmented market of disability accommodation</w:t>
      </w:r>
      <w:r w:rsidR="00AB4EC4">
        <w:t>,</w:t>
      </w:r>
      <w:r w:rsidR="000E5CE0">
        <w:t xml:space="preserve"> which features </w:t>
      </w:r>
      <w:r w:rsidR="008D7D7C">
        <w:t>segregated</w:t>
      </w:r>
      <w:r w:rsidR="00A747F9">
        <w:t xml:space="preserve"> </w:t>
      </w:r>
      <w:r w:rsidR="008D7D7C">
        <w:t xml:space="preserve">and </w:t>
      </w:r>
      <w:r w:rsidR="00705D27">
        <w:t>institutionalised</w:t>
      </w:r>
      <w:r w:rsidR="008D7D7C">
        <w:t xml:space="preserve"> disability housing</w:t>
      </w:r>
      <w:r>
        <w:t xml:space="preserve"> is </w:t>
      </w:r>
      <w:r w:rsidR="00AD4C8F">
        <w:t xml:space="preserve">a </w:t>
      </w:r>
      <w:r>
        <w:t>positive</w:t>
      </w:r>
      <w:r w:rsidR="00AD4C8F">
        <w:t xml:space="preserve"> change</w:t>
      </w:r>
      <w:r>
        <w:t xml:space="preserve"> for people with </w:t>
      </w:r>
      <w:r w:rsidR="00AB4EC4">
        <w:t xml:space="preserve">disabilities and will ensure their greater inclusion in </w:t>
      </w:r>
      <w:r w:rsidR="00EA56B8">
        <w:t xml:space="preserve">Australian </w:t>
      </w:r>
      <w:r w:rsidR="00AB4EC4">
        <w:t xml:space="preserve">society. </w:t>
      </w:r>
    </w:p>
    <w:p w14:paraId="73FE8727" w14:textId="77777777" w:rsidR="00E41E4E" w:rsidRDefault="00E41E4E" w:rsidP="00B771D1">
      <w:pPr>
        <w:pStyle w:val="PolicyBody"/>
      </w:pPr>
    </w:p>
    <w:p w14:paraId="337FDDDC" w14:textId="2D1FF95D" w:rsidR="00D1647E" w:rsidRDefault="00D1647E" w:rsidP="00B771D1">
      <w:pPr>
        <w:pStyle w:val="PolicyBody"/>
      </w:pPr>
      <w:r>
        <w:lastRenderedPageBreak/>
        <w:t xml:space="preserve">As </w:t>
      </w:r>
      <w:r w:rsidR="00E41E4E">
        <w:t>this is a relatively</w:t>
      </w:r>
      <w:r>
        <w:t xml:space="preserve"> new framework and the transition to the NDIS is still </w:t>
      </w:r>
      <w:r w:rsidR="00E41E4E">
        <w:t>proceeding across Australia</w:t>
      </w:r>
      <w:r>
        <w:t xml:space="preserve"> many issues </w:t>
      </w:r>
      <w:r w:rsidR="00E41E4E">
        <w:t>such as</w:t>
      </w:r>
      <w:r>
        <w:t xml:space="preserve"> supply have not been</w:t>
      </w:r>
      <w:r w:rsidR="00EA56B8">
        <w:t xml:space="preserve"> thoroughly</w:t>
      </w:r>
      <w:r>
        <w:t xml:space="preserve"> teste</w:t>
      </w:r>
      <w:r w:rsidR="00E41E4E">
        <w:t>d</w:t>
      </w:r>
      <w:r w:rsidR="00EA56B8">
        <w:t xml:space="preserve"> and therefore we feel </w:t>
      </w:r>
      <w:r w:rsidR="00437AA9">
        <w:t xml:space="preserve">in some aspects of this review </w:t>
      </w:r>
      <w:r w:rsidR="00E83C33">
        <w:t xml:space="preserve">we </w:t>
      </w:r>
      <w:r w:rsidR="00437AA9">
        <w:t>will</w:t>
      </w:r>
      <w:r w:rsidR="00EA56B8">
        <w:t xml:space="preserve"> not </w:t>
      </w:r>
      <w:r w:rsidR="00437AA9">
        <w:t xml:space="preserve">be </w:t>
      </w:r>
      <w:r w:rsidR="00EA56B8">
        <w:t>able to provide comment</w:t>
      </w:r>
      <w:r w:rsidR="00705D27">
        <w:t>.</w:t>
      </w:r>
      <w:r>
        <w:t xml:space="preserve"> </w:t>
      </w:r>
      <w:r w:rsidR="00E41E4E">
        <w:t>PDCN believes that for people with disability to achieve real community inclusion</w:t>
      </w:r>
      <w:r w:rsidR="00512AAE">
        <w:t>, as outlined in the National Disability Strategy</w:t>
      </w:r>
      <w:r w:rsidR="00394DEC">
        <w:t>,</w:t>
      </w:r>
      <w:r w:rsidR="00D06CFD">
        <w:t xml:space="preserve"> </w:t>
      </w:r>
      <w:r w:rsidR="00E41E4E">
        <w:t xml:space="preserve">it is essential that the </w:t>
      </w:r>
      <w:r>
        <w:t>original vision of</w:t>
      </w:r>
      <w:r w:rsidR="00705D27">
        <w:t xml:space="preserve"> S</w:t>
      </w:r>
      <w:r w:rsidR="0013586B">
        <w:t>DA providing</w:t>
      </w:r>
      <w:r w:rsidR="00437AA9">
        <w:t xml:space="preserve"> participants with</w:t>
      </w:r>
      <w:r>
        <w:t xml:space="preserve"> individual accommodation</w:t>
      </w:r>
      <w:r w:rsidR="00190930">
        <w:t xml:space="preserve"> i.e.</w:t>
      </w:r>
      <w:r>
        <w:t xml:space="preserve"> self-contained independent living</w:t>
      </w:r>
      <w:r w:rsidR="00E41E4E">
        <w:t xml:space="preserve">, rather than group supported accommodation </w:t>
      </w:r>
      <w:r>
        <w:t>i</w:t>
      </w:r>
      <w:r w:rsidR="00E41E4E">
        <w:t>s achieved.</w:t>
      </w:r>
    </w:p>
    <w:p w14:paraId="00FAD5A9" w14:textId="77777777" w:rsidR="00D1647E" w:rsidRDefault="00D1647E" w:rsidP="00B771D1">
      <w:pPr>
        <w:pStyle w:val="PolicyBody"/>
      </w:pPr>
    </w:p>
    <w:p w14:paraId="2B85DB46" w14:textId="09411B9A" w:rsidR="00190930" w:rsidRPr="00190930" w:rsidRDefault="00784A47" w:rsidP="00190930">
      <w:pPr>
        <w:pStyle w:val="PolicyBody"/>
        <w:rPr>
          <w:b/>
        </w:rPr>
      </w:pPr>
      <w:r w:rsidRPr="00190930">
        <w:rPr>
          <w:b/>
        </w:rPr>
        <w:t>Investment</w:t>
      </w:r>
      <w:r w:rsidR="00190930">
        <w:rPr>
          <w:b/>
        </w:rPr>
        <w:t xml:space="preserve">: </w:t>
      </w:r>
      <w:r w:rsidR="00190930" w:rsidRPr="00190930">
        <w:rPr>
          <w:b/>
        </w:rPr>
        <w:t>Does the SDA framework support investor decision making and provide sufficient market certainty?</w:t>
      </w:r>
    </w:p>
    <w:p w14:paraId="7720F1FF" w14:textId="77777777" w:rsidR="00190930" w:rsidRDefault="00190930" w:rsidP="00CC7AE8">
      <w:pPr>
        <w:pStyle w:val="PolicyBody"/>
        <w:rPr>
          <w:b/>
        </w:rPr>
      </w:pPr>
    </w:p>
    <w:p w14:paraId="51E9F3D0" w14:textId="77777777" w:rsidR="00ED24BB" w:rsidRPr="00ED24BB" w:rsidRDefault="00784A47" w:rsidP="00CC7AE8">
      <w:pPr>
        <w:pStyle w:val="PolicyBody"/>
      </w:pPr>
      <w:r>
        <w:t>P</w:t>
      </w:r>
      <w:r w:rsidR="00CC7AE8">
        <w:t xml:space="preserve">DCN </w:t>
      </w:r>
      <w:r w:rsidR="00394DEC">
        <w:t>suggests</w:t>
      </w:r>
      <w:r w:rsidR="00DA392B">
        <w:t xml:space="preserve"> that the funding model </w:t>
      </w:r>
      <w:r w:rsidR="00190930">
        <w:t xml:space="preserve">proposed for </w:t>
      </w:r>
      <w:r w:rsidR="00DA392B">
        <w:t>robust housing w</w:t>
      </w:r>
      <w:r w:rsidR="00AD4C8F">
        <w:t xml:space="preserve">ill not </w:t>
      </w:r>
      <w:r w:rsidR="00DA392B">
        <w:t xml:space="preserve">be </w:t>
      </w:r>
      <w:r w:rsidR="00EA56B8">
        <w:t>workable and will not provide sufficient market supply of this accommodation type.</w:t>
      </w:r>
      <w:r w:rsidR="00705D27">
        <w:t xml:space="preserve"> </w:t>
      </w:r>
      <w:r w:rsidR="00BF71DB" w:rsidRPr="00ED24BB">
        <w:t xml:space="preserve">Investors may find that </w:t>
      </w:r>
      <w:r w:rsidR="004F40F5" w:rsidRPr="00ED24BB">
        <w:t xml:space="preserve">building robust </w:t>
      </w:r>
      <w:r w:rsidR="00BF71DB" w:rsidRPr="00ED24BB">
        <w:t>accommodation is</w:t>
      </w:r>
      <w:r w:rsidR="004F40F5" w:rsidRPr="00ED24BB">
        <w:t xml:space="preserve"> not</w:t>
      </w:r>
      <w:r w:rsidR="00BF71DB" w:rsidRPr="00ED24BB">
        <w:t xml:space="preserve"> financially </w:t>
      </w:r>
      <w:r w:rsidR="00205295" w:rsidRPr="00ED24BB">
        <w:t>worthwhile</w:t>
      </w:r>
      <w:r w:rsidR="00BF71DB" w:rsidRPr="00ED24BB">
        <w:t xml:space="preserve"> </w:t>
      </w:r>
      <w:r w:rsidR="00205295" w:rsidRPr="00ED24BB">
        <w:t xml:space="preserve">if </w:t>
      </w:r>
      <w:r w:rsidR="00690584" w:rsidRPr="00ED24BB">
        <w:t>the most profitable</w:t>
      </w:r>
      <w:r w:rsidR="000C1302" w:rsidRPr="00ED24BB">
        <w:t xml:space="preserve"> </w:t>
      </w:r>
      <w:r w:rsidR="00690584" w:rsidRPr="00ED24BB">
        <w:t xml:space="preserve">SDA </w:t>
      </w:r>
      <w:r w:rsidR="00205295" w:rsidRPr="00ED24BB">
        <w:t>type</w:t>
      </w:r>
      <w:r w:rsidR="00690584" w:rsidRPr="00ED24BB">
        <w:t xml:space="preserve"> entails </w:t>
      </w:r>
      <w:r w:rsidR="00BB071B" w:rsidRPr="00ED24BB">
        <w:t xml:space="preserve">the cohabitation of </w:t>
      </w:r>
      <w:r w:rsidR="00BF71DB" w:rsidRPr="00ED24BB">
        <w:t xml:space="preserve">multiple SDA funded </w:t>
      </w:r>
      <w:r w:rsidR="00690584" w:rsidRPr="00ED24BB">
        <w:t>participants</w:t>
      </w:r>
      <w:r w:rsidR="00ED24BB" w:rsidRPr="00ED24BB">
        <w:t>.</w:t>
      </w:r>
    </w:p>
    <w:p w14:paraId="35358E0F" w14:textId="77777777" w:rsidR="00ED24BB" w:rsidRDefault="00ED24BB" w:rsidP="00CC7AE8">
      <w:pPr>
        <w:pStyle w:val="PolicyBody"/>
      </w:pPr>
    </w:p>
    <w:p w14:paraId="2BD786DE" w14:textId="3B047627" w:rsidR="007038C3" w:rsidRDefault="00ED24BB" w:rsidP="00CC7AE8">
      <w:pPr>
        <w:pStyle w:val="PolicyBody"/>
      </w:pPr>
      <w:r>
        <w:t>I</w:t>
      </w:r>
      <w:r w:rsidR="00205295" w:rsidRPr="00ED24BB">
        <w:t xml:space="preserve">n </w:t>
      </w:r>
      <w:r w:rsidR="00690584" w:rsidRPr="00ED24BB">
        <w:t xml:space="preserve">this </w:t>
      </w:r>
      <w:r w:rsidR="00205295" w:rsidRPr="00ED24BB">
        <w:t>situation, it is un</w:t>
      </w:r>
      <w:r w:rsidR="00690584" w:rsidRPr="00ED24BB">
        <w:t>reasonable</w:t>
      </w:r>
      <w:r w:rsidR="00205295" w:rsidRPr="00ED24BB">
        <w:t xml:space="preserve"> for participants to live together</w:t>
      </w:r>
      <w:r w:rsidR="00BF71DB" w:rsidRPr="00ED24BB">
        <w:t xml:space="preserve"> due to the</w:t>
      </w:r>
      <w:r w:rsidR="00205295" w:rsidRPr="00ED24BB">
        <w:t>ir</w:t>
      </w:r>
      <w:r w:rsidR="00BF71DB" w:rsidRPr="00ED24BB">
        <w:t xml:space="preserve"> different</w:t>
      </w:r>
      <w:r w:rsidR="007F02ED" w:rsidRPr="00ED24BB">
        <w:t xml:space="preserve"> and complex</w:t>
      </w:r>
      <w:r w:rsidR="00BF71DB" w:rsidRPr="00ED24BB">
        <w:t xml:space="preserve"> support needs</w:t>
      </w:r>
      <w:r>
        <w:t xml:space="preserve"> and therefore</w:t>
      </w:r>
      <w:r w:rsidR="00BF71DB" w:rsidRPr="00ED24BB">
        <w:t xml:space="preserve"> </w:t>
      </w:r>
      <w:r>
        <w:t>t</w:t>
      </w:r>
      <w:r w:rsidR="003D556E" w:rsidRPr="00ED24BB">
        <w:t>his model may</w:t>
      </w:r>
      <w:r w:rsidR="00690584" w:rsidRPr="00ED24BB">
        <w:t xml:space="preserve"> also</w:t>
      </w:r>
      <w:r w:rsidR="003D556E" w:rsidRPr="00ED24BB">
        <w:t xml:space="preserve"> be less appealing </w:t>
      </w:r>
      <w:r w:rsidR="00705D27" w:rsidRPr="00ED24BB">
        <w:t xml:space="preserve">to investors due to </w:t>
      </w:r>
      <w:r w:rsidR="00BF71DB" w:rsidRPr="00ED24BB">
        <w:t xml:space="preserve">the potential for </w:t>
      </w:r>
      <w:r w:rsidR="00705D27" w:rsidRPr="00ED24BB">
        <w:t>substantial maintenance costs</w:t>
      </w:r>
      <w:r w:rsidR="00690584" w:rsidRPr="00ED24BB">
        <w:t xml:space="preserve"> </w:t>
      </w:r>
      <w:r>
        <w:t xml:space="preserve">that may be </w:t>
      </w:r>
      <w:r w:rsidR="00690584" w:rsidRPr="00ED24BB">
        <w:t>necessary for the upkeep of the property</w:t>
      </w:r>
      <w:r w:rsidR="00156615" w:rsidRPr="00ED24BB">
        <w:t xml:space="preserve"> if residents are </w:t>
      </w:r>
      <w:r w:rsidR="002056C5" w:rsidRPr="00ED24BB">
        <w:t>disposed to</w:t>
      </w:r>
      <w:r w:rsidR="00156615" w:rsidRPr="00ED24BB">
        <w:t xml:space="preserve"> destructive behaviour.</w:t>
      </w:r>
      <w:r w:rsidR="00156615">
        <w:t xml:space="preserve"> </w:t>
      </w:r>
    </w:p>
    <w:p w14:paraId="6305161E" w14:textId="77777777" w:rsidR="007038C3" w:rsidRDefault="007038C3" w:rsidP="00CC7AE8">
      <w:pPr>
        <w:pStyle w:val="PolicyBody"/>
      </w:pPr>
    </w:p>
    <w:p w14:paraId="6ABB3A44" w14:textId="54629586" w:rsidR="00FE357A" w:rsidRDefault="003D556E" w:rsidP="00CC7AE8">
      <w:pPr>
        <w:pStyle w:val="PolicyBody"/>
      </w:pPr>
      <w:r>
        <w:t xml:space="preserve">In addition, </w:t>
      </w:r>
      <w:r w:rsidR="00AD4C8F">
        <w:t xml:space="preserve">PDCN is concerned about </w:t>
      </w:r>
      <w:r>
        <w:t xml:space="preserve">a lack of accommodation options for </w:t>
      </w:r>
      <w:r w:rsidR="00AD4C8F">
        <w:t>individuals</w:t>
      </w:r>
      <w:r>
        <w:t xml:space="preserve"> who</w:t>
      </w:r>
      <w:r w:rsidR="007038C3">
        <w:t>,</w:t>
      </w:r>
      <w:r>
        <w:t xml:space="preserve"> </w:t>
      </w:r>
      <w:r w:rsidR="00BF71DB">
        <w:t xml:space="preserve">due to </w:t>
      </w:r>
      <w:r w:rsidR="00935A8C">
        <w:t>high</w:t>
      </w:r>
      <w:r w:rsidR="00BF71DB">
        <w:t xml:space="preserve"> support needs such as challenging behaviours</w:t>
      </w:r>
      <w:r w:rsidR="007038C3">
        <w:t>,</w:t>
      </w:r>
      <w:r w:rsidR="00BF71DB">
        <w:t xml:space="preserve"> </w:t>
      </w:r>
      <w:r w:rsidR="007038C3">
        <w:t xml:space="preserve">may find themselves removed from private SDA housing; and as </w:t>
      </w:r>
      <w:r w:rsidR="00394DEC">
        <w:t xml:space="preserve">the NSW Department of </w:t>
      </w:r>
      <w:r w:rsidR="005D2145">
        <w:t>A</w:t>
      </w:r>
      <w:r w:rsidR="00394DEC">
        <w:t xml:space="preserve">geing </w:t>
      </w:r>
      <w:r w:rsidR="005D2145">
        <w:t>D</w:t>
      </w:r>
      <w:r w:rsidR="00394DEC">
        <w:t xml:space="preserve">isability and </w:t>
      </w:r>
      <w:r w:rsidR="005D2145">
        <w:t>H</w:t>
      </w:r>
      <w:r w:rsidR="00394DEC">
        <w:t>ome C</w:t>
      </w:r>
      <w:r w:rsidR="000B0614">
        <w:t>a</w:t>
      </w:r>
      <w:r w:rsidR="00394DEC">
        <w:t>re</w:t>
      </w:r>
      <w:r w:rsidR="000B0614">
        <w:t xml:space="preserve"> (ADHC)</w:t>
      </w:r>
      <w:r w:rsidR="007038C3">
        <w:t xml:space="preserve"> leaves this domain</w:t>
      </w:r>
      <w:r>
        <w:t>,</w:t>
      </w:r>
      <w:r w:rsidR="00DA392B">
        <w:t xml:space="preserve"> </w:t>
      </w:r>
      <w:r w:rsidR="007038C3">
        <w:t xml:space="preserve">may be left without </w:t>
      </w:r>
      <w:r w:rsidR="00DA392B">
        <w:t>a provider of last resort</w:t>
      </w:r>
      <w:r>
        <w:t>.</w:t>
      </w:r>
      <w:r w:rsidR="00BF71DB">
        <w:t xml:space="preserve"> </w:t>
      </w:r>
    </w:p>
    <w:p w14:paraId="3D3AFD9F" w14:textId="53B6BB3B" w:rsidR="00E802EC" w:rsidRDefault="00E802EC" w:rsidP="00515DAA">
      <w:pPr>
        <w:pStyle w:val="PolicyBody"/>
      </w:pPr>
    </w:p>
    <w:p w14:paraId="0441A04A" w14:textId="77777777" w:rsidR="00190930" w:rsidRPr="00190930" w:rsidRDefault="00B20ABC" w:rsidP="00190930">
      <w:pPr>
        <w:pStyle w:val="PolicyBody"/>
        <w:rPr>
          <w:b/>
        </w:rPr>
      </w:pPr>
      <w:r w:rsidRPr="00190930">
        <w:rPr>
          <w:b/>
        </w:rPr>
        <w:t>Innovation and Quality</w:t>
      </w:r>
      <w:r w:rsidR="00D35456" w:rsidRPr="00190930">
        <w:rPr>
          <w:b/>
        </w:rPr>
        <w:t xml:space="preserve">- </w:t>
      </w:r>
      <w:r w:rsidR="00190930" w:rsidRPr="00190930">
        <w:rPr>
          <w:b/>
        </w:rPr>
        <w:t>Is the SDA framework facilitating high quality and innovative SDA models and design?</w:t>
      </w:r>
    </w:p>
    <w:p w14:paraId="36B8FDAD" w14:textId="77777777" w:rsidR="00190930" w:rsidRDefault="00190930" w:rsidP="00515DAA">
      <w:pPr>
        <w:pStyle w:val="PolicyBody"/>
      </w:pPr>
    </w:p>
    <w:p w14:paraId="4B279029" w14:textId="0FECBACF" w:rsidR="00E802EC" w:rsidRDefault="00D35456" w:rsidP="00515DAA">
      <w:pPr>
        <w:pStyle w:val="PolicyBody"/>
      </w:pPr>
      <w:r w:rsidRPr="00D35456">
        <w:t xml:space="preserve">It is difficult </w:t>
      </w:r>
      <w:r w:rsidR="00BF0FEE">
        <w:t>to examine</w:t>
      </w:r>
      <w:r w:rsidR="00D00095">
        <w:t xml:space="preserve"> the</w:t>
      </w:r>
      <w:r>
        <w:t xml:space="preserve"> SDA pricing and payments</w:t>
      </w:r>
      <w:r w:rsidR="00D00095">
        <w:t xml:space="preserve"> framework in isolation without looking at the broader implementation of the NDIS. </w:t>
      </w:r>
      <w:r w:rsidR="00BF0FEE">
        <w:t xml:space="preserve">Prior to the NDIS roll out it had been anticipated that under the scheme SDA </w:t>
      </w:r>
      <w:r w:rsidR="004E011C">
        <w:t>would provide an opportunity for parents</w:t>
      </w:r>
      <w:r w:rsidR="00BF0FEE">
        <w:t xml:space="preserve">, </w:t>
      </w:r>
      <w:r w:rsidR="004E011C">
        <w:t>families</w:t>
      </w:r>
      <w:r w:rsidR="00BF0FEE">
        <w:t xml:space="preserve"> or carers to establish an SDA dwelling for </w:t>
      </w:r>
      <w:r w:rsidR="005A18C9">
        <w:t>a</w:t>
      </w:r>
      <w:r w:rsidR="00BF0FEE">
        <w:t xml:space="preserve"> person with disability to live independently.</w:t>
      </w:r>
      <w:r w:rsidR="004E011C">
        <w:t xml:space="preserve"> </w:t>
      </w:r>
      <w:r w:rsidR="00BF0FEE">
        <w:t xml:space="preserve">Although this is technically possible </w:t>
      </w:r>
      <w:r>
        <w:t xml:space="preserve">under the framework </w:t>
      </w:r>
      <w:r w:rsidR="007038C3">
        <w:t xml:space="preserve">in reality </w:t>
      </w:r>
      <w:r>
        <w:t xml:space="preserve">it is </w:t>
      </w:r>
      <w:r w:rsidR="00025E9F">
        <w:t xml:space="preserve">not </w:t>
      </w:r>
      <w:r w:rsidR="007038C3">
        <w:t xml:space="preserve">financially viable </w:t>
      </w:r>
      <w:r>
        <w:t>and there is a lack of guidance on how this could be achieved</w:t>
      </w:r>
      <w:r w:rsidR="00025E9F">
        <w:t xml:space="preserve">. PDCN </w:t>
      </w:r>
      <w:r w:rsidR="00BF0FEE">
        <w:t>recommends</w:t>
      </w:r>
      <w:r w:rsidR="00025E9F">
        <w:t xml:space="preserve"> the framework</w:t>
      </w:r>
      <w:r w:rsidR="00BF0FEE">
        <w:t xml:space="preserve"> provide more choice and control for people with disability and their families b</w:t>
      </w:r>
      <w:r w:rsidR="005A18C9">
        <w:t>y</w:t>
      </w:r>
      <w:r w:rsidR="00025E9F">
        <w:t xml:space="preserve"> explicitly stat</w:t>
      </w:r>
      <w:r w:rsidR="00BF0FEE">
        <w:t>ing</w:t>
      </w:r>
      <w:r w:rsidR="00025E9F">
        <w:t xml:space="preserve"> the options for parents</w:t>
      </w:r>
      <w:r w:rsidR="005A18C9">
        <w:t xml:space="preserve"> or</w:t>
      </w:r>
      <w:r w:rsidR="00BF0FEE">
        <w:t xml:space="preserve"> family members</w:t>
      </w:r>
      <w:r w:rsidR="00025E9F">
        <w:t xml:space="preserve"> to take up SDA as an investor or provider</w:t>
      </w:r>
      <w:r w:rsidR="00BF0FEE">
        <w:t xml:space="preserve">. </w:t>
      </w:r>
    </w:p>
    <w:p w14:paraId="525BE860" w14:textId="2AEE9427" w:rsidR="00983C7E" w:rsidRDefault="00983C7E" w:rsidP="00515DAA">
      <w:pPr>
        <w:pStyle w:val="PolicyBody"/>
      </w:pPr>
    </w:p>
    <w:p w14:paraId="2B29D9C8" w14:textId="65A2E467" w:rsidR="00983C7E" w:rsidRDefault="00983C7E" w:rsidP="00983C7E">
      <w:pPr>
        <w:pStyle w:val="PolicyBody"/>
      </w:pPr>
      <w:r w:rsidRPr="004F40F5">
        <w:t>PD</w:t>
      </w:r>
      <w:r w:rsidR="004F40F5" w:rsidRPr="004F40F5">
        <w:t>CN is</w:t>
      </w:r>
      <w:r w:rsidRPr="004F40F5">
        <w:t xml:space="preserve"> concerned</w:t>
      </w:r>
      <w:r w:rsidR="00192C18" w:rsidRPr="004A5EE4">
        <w:t xml:space="preserve"> about </w:t>
      </w:r>
      <w:r w:rsidR="005A18C9" w:rsidRPr="004A5EE4">
        <w:t>the quality of SDA models</w:t>
      </w:r>
      <w:r w:rsidR="000C2342" w:rsidRPr="004A5EE4">
        <w:t xml:space="preserve"> currently in use</w:t>
      </w:r>
      <w:r w:rsidR="007038C3">
        <w:t>,</w:t>
      </w:r>
      <w:r w:rsidR="005A18C9" w:rsidRPr="004A5EE4">
        <w:t xml:space="preserve"> due to </w:t>
      </w:r>
      <w:r w:rsidR="00192C18" w:rsidRPr="004A5EE4">
        <w:t xml:space="preserve">a </w:t>
      </w:r>
      <w:r w:rsidRPr="004A5EE4">
        <w:t xml:space="preserve">growth </w:t>
      </w:r>
      <w:r w:rsidR="00192C18" w:rsidRPr="004A5EE4">
        <w:t>in the number of</w:t>
      </w:r>
      <w:r w:rsidR="00D63FBE" w:rsidRPr="004A5EE4">
        <w:t xml:space="preserve"> existing</w:t>
      </w:r>
      <w:r w:rsidR="005A18C9" w:rsidRPr="004A5EE4">
        <w:t xml:space="preserve"> disability </w:t>
      </w:r>
      <w:r w:rsidRPr="004A5EE4">
        <w:t>hous</w:t>
      </w:r>
      <w:r w:rsidR="005A18C9" w:rsidRPr="004A5EE4">
        <w:t>ing</w:t>
      </w:r>
      <w:r w:rsidR="00BF0FEE" w:rsidRPr="004A5EE4">
        <w:t xml:space="preserve"> being utilised</w:t>
      </w:r>
      <w:r w:rsidRPr="004A5EE4">
        <w:t xml:space="preserve"> </w:t>
      </w:r>
      <w:r w:rsidR="00BF0FEE" w:rsidRPr="004A5EE4">
        <w:t>as</w:t>
      </w:r>
      <w:r w:rsidR="00190930" w:rsidRPr="004A5EE4">
        <w:t xml:space="preserve"> SDA</w:t>
      </w:r>
      <w:r w:rsidR="00BF0FEE" w:rsidRPr="004A5EE4">
        <w:t xml:space="preserve"> for participants. As this existing accommodation is not registered it </w:t>
      </w:r>
      <w:r w:rsidR="00192C18" w:rsidRPr="004A5EE4">
        <w:t>may</w:t>
      </w:r>
      <w:r w:rsidR="00190930" w:rsidRPr="004A5EE4">
        <w:t xml:space="preserve"> be</w:t>
      </w:r>
      <w:r w:rsidRPr="004A5EE4">
        <w:t xml:space="preserve"> poorly kept and maintained</w:t>
      </w:r>
      <w:r w:rsidR="005A18C9" w:rsidRPr="004A5EE4">
        <w:t xml:space="preserve"> and </w:t>
      </w:r>
      <w:r w:rsidR="00E70BC0" w:rsidRPr="004A5EE4">
        <w:t>PDCN would like to see its ongoing maintenance</w:t>
      </w:r>
      <w:r w:rsidR="005A18C9" w:rsidRPr="004A5EE4">
        <w:t xml:space="preserve"> addressed in the framework.</w:t>
      </w:r>
    </w:p>
    <w:p w14:paraId="7F948E77" w14:textId="77777777" w:rsidR="00983C7E" w:rsidRDefault="00983C7E" w:rsidP="00983C7E">
      <w:pPr>
        <w:pStyle w:val="PolicyBody"/>
      </w:pPr>
    </w:p>
    <w:p w14:paraId="012A7002" w14:textId="20351D57" w:rsidR="00983C7E" w:rsidRDefault="005A18C9" w:rsidP="00983C7E">
      <w:pPr>
        <w:pStyle w:val="PolicyBody"/>
      </w:pPr>
      <w:r>
        <w:lastRenderedPageBreak/>
        <w:t xml:space="preserve">Furthermore, </w:t>
      </w:r>
      <w:r w:rsidR="00AD4C8F">
        <w:t xml:space="preserve">PDCN has received reports that SDA providers are not aware of their ongoing responsibilities for home modifications. </w:t>
      </w:r>
      <w:r w:rsidR="007038C3">
        <w:t xml:space="preserve">We </w:t>
      </w:r>
      <w:r w:rsidR="00190930" w:rsidRPr="00AD4C8F">
        <w:t>recommend that</w:t>
      </w:r>
      <w:r w:rsidR="00190930">
        <w:rPr>
          <w:b/>
        </w:rPr>
        <w:t xml:space="preserve"> </w:t>
      </w:r>
      <w:r w:rsidR="00AD4C8F">
        <w:t xml:space="preserve">the framework </w:t>
      </w:r>
      <w:r w:rsidR="00192C18">
        <w:t xml:space="preserve">allow for </w:t>
      </w:r>
      <w:r w:rsidR="00AD4C8F">
        <w:t>SDA funds</w:t>
      </w:r>
      <w:r w:rsidR="00192C18">
        <w:t xml:space="preserve"> to be</w:t>
      </w:r>
      <w:r w:rsidR="00AD4C8F">
        <w:t xml:space="preserve"> administered through other plan management options such as plan managed </w:t>
      </w:r>
      <w:r w:rsidR="00192C18">
        <w:t>or</w:t>
      </w:r>
      <w:r w:rsidR="00AD4C8F">
        <w:t xml:space="preserve"> self-managed. </w:t>
      </w:r>
      <w:r w:rsidR="00954E7C">
        <w:t>If</w:t>
      </w:r>
      <w:r w:rsidR="00983C7E">
        <w:t xml:space="preserve"> </w:t>
      </w:r>
      <w:r w:rsidR="00192C18">
        <w:t>SDA funding is provided</w:t>
      </w:r>
      <w:r w:rsidR="00983C7E">
        <w:t xml:space="preserve"> directly to the </w:t>
      </w:r>
      <w:r w:rsidR="00192C18">
        <w:t xml:space="preserve">NDIS </w:t>
      </w:r>
      <w:r w:rsidR="00983C7E">
        <w:t xml:space="preserve">participant </w:t>
      </w:r>
      <w:r w:rsidR="00954E7C">
        <w:t xml:space="preserve">this </w:t>
      </w:r>
      <w:r w:rsidR="00192C18">
        <w:t xml:space="preserve">would </w:t>
      </w:r>
      <w:r w:rsidR="00954E7C">
        <w:t>afford</w:t>
      </w:r>
      <w:r w:rsidR="00192C18">
        <w:t xml:space="preserve"> greater choice and control and give the participant </w:t>
      </w:r>
      <w:r w:rsidR="00363A4D">
        <w:t xml:space="preserve">a </w:t>
      </w:r>
      <w:r w:rsidR="00192C18">
        <w:t xml:space="preserve">greater ability </w:t>
      </w:r>
      <w:r w:rsidR="00983C7E">
        <w:t xml:space="preserve">to hold </w:t>
      </w:r>
      <w:r w:rsidR="00192C18">
        <w:t xml:space="preserve">the </w:t>
      </w:r>
      <w:r w:rsidR="00983C7E">
        <w:t xml:space="preserve">SDA provider accountable, especially in situations where </w:t>
      </w:r>
      <w:r w:rsidR="00954E7C">
        <w:t>SDA</w:t>
      </w:r>
      <w:r w:rsidR="00983C7E">
        <w:t xml:space="preserve"> providers are not meeting their responsibilities around repairs</w:t>
      </w:r>
      <w:r w:rsidR="00954E7C">
        <w:t xml:space="preserve"> or </w:t>
      </w:r>
      <w:r w:rsidR="00983C7E">
        <w:t>home modifications</w:t>
      </w:r>
      <w:r w:rsidR="00954E7C">
        <w:t>.</w:t>
      </w:r>
      <w:r w:rsidR="00983C7E">
        <w:t xml:space="preserve"> </w:t>
      </w:r>
    </w:p>
    <w:p w14:paraId="30B36075" w14:textId="6C8837C7" w:rsidR="00F503F3" w:rsidRDefault="00F503F3" w:rsidP="00983C7E">
      <w:pPr>
        <w:pStyle w:val="PolicyBody"/>
      </w:pPr>
    </w:p>
    <w:p w14:paraId="40D0ADE0" w14:textId="5306DA75" w:rsidR="00F503F3" w:rsidRPr="00AB5031" w:rsidRDefault="00FE3AB8" w:rsidP="00983C7E">
      <w:pPr>
        <w:pStyle w:val="PolicyBody"/>
      </w:pPr>
      <w:r w:rsidRPr="001345E2">
        <w:t xml:space="preserve">PDCN </w:t>
      </w:r>
      <w:r w:rsidR="00B708FF">
        <w:t>believes</w:t>
      </w:r>
      <w:r w:rsidRPr="00FE3AB8">
        <w:t xml:space="preserve"> the SDA framework</w:t>
      </w:r>
      <w:r w:rsidR="00B708FF">
        <w:t xml:space="preserve"> should</w:t>
      </w:r>
      <w:r w:rsidRPr="00FE3AB8">
        <w:t xml:space="preserve"> facilitate </w:t>
      </w:r>
      <w:r>
        <w:t>i</w:t>
      </w:r>
      <w:r w:rsidR="00027DAD" w:rsidRPr="00FE3AB8">
        <w:t>nnovati</w:t>
      </w:r>
      <w:r w:rsidR="00687276">
        <w:t>ve</w:t>
      </w:r>
      <w:r>
        <w:t xml:space="preserve"> design </w:t>
      </w:r>
      <w:r w:rsidR="00687276">
        <w:t>through a</w:t>
      </w:r>
      <w:r>
        <w:t xml:space="preserve"> </w:t>
      </w:r>
      <w:r w:rsidR="00027DAD" w:rsidRPr="00FE3AB8">
        <w:t xml:space="preserve">budget </w:t>
      </w:r>
      <w:r>
        <w:t xml:space="preserve">that allows </w:t>
      </w:r>
      <w:r w:rsidR="00027DAD" w:rsidRPr="00FE3AB8">
        <w:t>for</w:t>
      </w:r>
      <w:r w:rsidR="00687276">
        <w:t xml:space="preserve"> construction of SDA to meet </w:t>
      </w:r>
      <w:r w:rsidR="00F716D4">
        <w:t xml:space="preserve">the </w:t>
      </w:r>
      <w:r w:rsidR="00687276">
        <w:t>highest level</w:t>
      </w:r>
      <w:r>
        <w:t xml:space="preserve"> </w:t>
      </w:r>
      <w:r w:rsidR="00C14671">
        <w:t>Australian L</w:t>
      </w:r>
      <w:r>
        <w:t xml:space="preserve">iveable </w:t>
      </w:r>
      <w:r w:rsidR="00C14671">
        <w:t>H</w:t>
      </w:r>
      <w:r>
        <w:t xml:space="preserve">ousing </w:t>
      </w:r>
      <w:r w:rsidR="00C14671">
        <w:t>D</w:t>
      </w:r>
      <w:r>
        <w:t xml:space="preserve">esign </w:t>
      </w:r>
      <w:r w:rsidR="00C14671">
        <w:t>G</w:t>
      </w:r>
      <w:r>
        <w:t>uidelines</w:t>
      </w:r>
      <w:r w:rsidR="00687276">
        <w:t>. This would ensure the</w:t>
      </w:r>
      <w:r>
        <w:t xml:space="preserve"> independence and inclusion of </w:t>
      </w:r>
      <w:r w:rsidR="00687276">
        <w:t>SDA participants</w:t>
      </w:r>
      <w:r>
        <w:t xml:space="preserve"> </w:t>
      </w:r>
      <w:r w:rsidR="00687276">
        <w:t xml:space="preserve">is fully supported </w:t>
      </w:r>
      <w:r>
        <w:t>while</w:t>
      </w:r>
      <w:r w:rsidR="00687276">
        <w:t xml:space="preserve"> easily </w:t>
      </w:r>
      <w:r w:rsidR="00027DAD" w:rsidRPr="00FE3AB8">
        <w:t>allow</w:t>
      </w:r>
      <w:r>
        <w:t>ing</w:t>
      </w:r>
      <w:r w:rsidR="00027DAD" w:rsidRPr="00FE3AB8">
        <w:t xml:space="preserve"> for changes</w:t>
      </w:r>
      <w:r w:rsidR="00687276">
        <w:t xml:space="preserve"> where residents have</w:t>
      </w:r>
      <w:r w:rsidR="00027DAD" w:rsidRPr="00FE3AB8">
        <w:t xml:space="preserve"> varying needs</w:t>
      </w:r>
      <w:r w:rsidR="006B3033">
        <w:t xml:space="preserve">. Furthermore, it would </w:t>
      </w:r>
      <w:r w:rsidR="00687276">
        <w:t>minimis</w:t>
      </w:r>
      <w:r w:rsidR="006B3033">
        <w:t>e</w:t>
      </w:r>
      <w:r w:rsidR="00687276">
        <w:t xml:space="preserve"> the</w:t>
      </w:r>
      <w:r w:rsidR="00027DAD" w:rsidRPr="00FE3AB8">
        <w:t xml:space="preserve"> cost of </w:t>
      </w:r>
      <w:r w:rsidR="006B3033">
        <w:t xml:space="preserve">continual home </w:t>
      </w:r>
      <w:r w:rsidR="00027DAD" w:rsidRPr="00FE3AB8">
        <w:t>modifications</w:t>
      </w:r>
      <w:r w:rsidR="00687276">
        <w:t xml:space="preserve"> for SDA provider</w:t>
      </w:r>
      <w:r w:rsidR="006B3033">
        <w:t xml:space="preserve">s when </w:t>
      </w:r>
      <w:r w:rsidR="006C7B98">
        <w:t>there are</w:t>
      </w:r>
      <w:r w:rsidR="006B3033">
        <w:t xml:space="preserve"> changes in tenancy. </w:t>
      </w:r>
    </w:p>
    <w:p w14:paraId="423CE8C4" w14:textId="77777777" w:rsidR="008B3421" w:rsidRDefault="008B3421" w:rsidP="00515DAA">
      <w:pPr>
        <w:pStyle w:val="PolicyBody"/>
      </w:pPr>
    </w:p>
    <w:p w14:paraId="5DE5939B" w14:textId="47D2AD68" w:rsidR="00AD4C8F" w:rsidRPr="00AD4C8F" w:rsidRDefault="00983C7E" w:rsidP="00AD4C8F">
      <w:pPr>
        <w:pStyle w:val="PolicyBody"/>
        <w:rPr>
          <w:b/>
        </w:rPr>
      </w:pPr>
      <w:r w:rsidRPr="00AD4C8F">
        <w:rPr>
          <w:b/>
        </w:rPr>
        <w:t xml:space="preserve">Choice and control </w:t>
      </w:r>
      <w:r w:rsidR="00AD4C8F" w:rsidRPr="00AD4C8F">
        <w:rPr>
          <w:b/>
        </w:rPr>
        <w:t xml:space="preserve">- Does the SDA framework enable choice, control, independence and inclusion? </w:t>
      </w:r>
    </w:p>
    <w:p w14:paraId="17F9521E" w14:textId="77777777" w:rsidR="00AD4C8F" w:rsidRDefault="00AD4C8F" w:rsidP="00515DAA">
      <w:pPr>
        <w:pStyle w:val="PolicyBody"/>
      </w:pPr>
    </w:p>
    <w:p w14:paraId="28F74E01" w14:textId="6AFD66C3" w:rsidR="00025E9F" w:rsidRPr="00B13352" w:rsidRDefault="00983C7E" w:rsidP="00515DAA">
      <w:pPr>
        <w:pStyle w:val="PolicyBody"/>
      </w:pPr>
      <w:r>
        <w:t xml:space="preserve">PDCN believes </w:t>
      </w:r>
      <w:r w:rsidR="00BB3E4B">
        <w:t xml:space="preserve">it is essential </w:t>
      </w:r>
      <w:r>
        <w:t xml:space="preserve">the </w:t>
      </w:r>
      <w:r w:rsidR="00BB3E4B">
        <w:t>SDA</w:t>
      </w:r>
      <w:r>
        <w:t xml:space="preserve"> framework </w:t>
      </w:r>
      <w:r w:rsidR="00BD2447">
        <w:t>is</w:t>
      </w:r>
      <w:r>
        <w:t xml:space="preserve"> consistent with the values</w:t>
      </w:r>
      <w:r w:rsidR="004E011C">
        <w:t xml:space="preserve"> that underpin the</w:t>
      </w:r>
      <w:r>
        <w:t xml:space="preserve"> NDIS</w:t>
      </w:r>
      <w:r w:rsidR="006E5CE7">
        <w:t>,</w:t>
      </w:r>
      <w:r>
        <w:t xml:space="preserve"> giving participants the ability to exercise choice and control over their living situation and support arrangements, </w:t>
      </w:r>
      <w:r w:rsidR="00AD4C8F">
        <w:t xml:space="preserve">both </w:t>
      </w:r>
      <w:r>
        <w:t xml:space="preserve">individually or if they are pooling support with others. PDCN is concerned the pricing </w:t>
      </w:r>
      <w:r w:rsidR="00B13352">
        <w:t xml:space="preserve">arrangements </w:t>
      </w:r>
      <w:r w:rsidR="009E14C8">
        <w:t xml:space="preserve">in the SDA framework </w:t>
      </w:r>
      <w:r>
        <w:t xml:space="preserve">will see a perpetuation of </w:t>
      </w:r>
      <w:r w:rsidR="007038C3">
        <w:t>the ‘</w:t>
      </w:r>
      <w:r>
        <w:t>group home</w:t>
      </w:r>
      <w:r w:rsidR="009D6194">
        <w:t>s</w:t>
      </w:r>
      <w:r w:rsidR="007038C3">
        <w:t>’</w:t>
      </w:r>
      <w:r>
        <w:t xml:space="preserve"> </w:t>
      </w:r>
      <w:r w:rsidR="009E14C8">
        <w:t xml:space="preserve">models </w:t>
      </w:r>
      <w:r>
        <w:t xml:space="preserve">where individuals have little </w:t>
      </w:r>
      <w:r w:rsidR="009D6194">
        <w:t xml:space="preserve">or no </w:t>
      </w:r>
      <w:r>
        <w:t xml:space="preserve">choice over who they live </w:t>
      </w:r>
      <w:r w:rsidR="004F40F5">
        <w:t xml:space="preserve">with. An </w:t>
      </w:r>
      <w:r w:rsidR="009E14C8">
        <w:t>example</w:t>
      </w:r>
      <w:r w:rsidR="00B13352">
        <w:t xml:space="preserve"> </w:t>
      </w:r>
      <w:r w:rsidR="004F40F5">
        <w:t xml:space="preserve">is </w:t>
      </w:r>
      <w:r w:rsidR="00B13352">
        <w:t>SDA that requires up to five bedrooms be tenanted by five participants receiving SDA</w:t>
      </w:r>
      <w:r w:rsidR="009E14C8">
        <w:t xml:space="preserve"> funding</w:t>
      </w:r>
      <w:r w:rsidR="00B13352">
        <w:t xml:space="preserve">. </w:t>
      </w:r>
    </w:p>
    <w:p w14:paraId="2307555F" w14:textId="77777777" w:rsidR="00103CA4" w:rsidRPr="00275CD0" w:rsidRDefault="00103CA4" w:rsidP="00515DAA">
      <w:pPr>
        <w:pStyle w:val="PolicyBody"/>
        <w:rPr>
          <w:color w:val="2F5496" w:themeColor="accent1" w:themeShade="BF"/>
        </w:rPr>
      </w:pPr>
    </w:p>
    <w:p w14:paraId="6704EF63" w14:textId="1C5C2C75" w:rsidR="00025E9F" w:rsidRDefault="009E14C8" w:rsidP="00515DAA">
      <w:pPr>
        <w:pStyle w:val="PolicyBody"/>
      </w:pPr>
      <w:r>
        <w:t xml:space="preserve">In addition, </w:t>
      </w:r>
      <w:r w:rsidR="009D6194" w:rsidRPr="009D6194">
        <w:t>PDCN is concerned that</w:t>
      </w:r>
      <w:r w:rsidR="00675C9F">
        <w:t xml:space="preserve"> </w:t>
      </w:r>
      <w:r w:rsidR="009D6194">
        <w:t xml:space="preserve">the SDA </w:t>
      </w:r>
      <w:r w:rsidR="00103CA4">
        <w:t>framework</w:t>
      </w:r>
      <w:r w:rsidR="00675C9F">
        <w:t xml:space="preserve"> supports having a cluster of SDA participants and</w:t>
      </w:r>
      <w:r w:rsidR="00103CA4">
        <w:t xml:space="preserve"> </w:t>
      </w:r>
      <w:r w:rsidR="009D6194">
        <w:t xml:space="preserve">it </w:t>
      </w:r>
      <w:r>
        <w:t>may</w:t>
      </w:r>
      <w:r w:rsidR="009D6194">
        <w:t xml:space="preserve"> be </w:t>
      </w:r>
      <w:r w:rsidR="00025E9F">
        <w:t xml:space="preserve">difficult </w:t>
      </w:r>
      <w:r>
        <w:t xml:space="preserve">for participants </w:t>
      </w:r>
      <w:r w:rsidR="00025E9F">
        <w:t>to secure</w:t>
      </w:r>
      <w:r w:rsidR="00675C9F">
        <w:t xml:space="preserve"> an arrangement where a</w:t>
      </w:r>
      <w:r w:rsidR="00025E9F">
        <w:t xml:space="preserve"> </w:t>
      </w:r>
      <w:r w:rsidR="00675C9F">
        <w:t>supported independent living (SIL)</w:t>
      </w:r>
      <w:r w:rsidR="00025E9F">
        <w:t xml:space="preserve"> provider take</w:t>
      </w:r>
      <w:r w:rsidR="00675C9F">
        <w:t>s</w:t>
      </w:r>
      <w:r w:rsidR="00DF25B8">
        <w:t xml:space="preserve"> </w:t>
      </w:r>
      <w:r w:rsidR="00025E9F">
        <w:t>on</w:t>
      </w:r>
      <w:r w:rsidR="00675C9F">
        <w:t xml:space="preserve"> one</w:t>
      </w:r>
      <w:r w:rsidR="009D6194">
        <w:t xml:space="preserve"> contract with an individual SDA participant living in </w:t>
      </w:r>
      <w:r w:rsidR="00025E9F">
        <w:t>an individual home</w:t>
      </w:r>
      <w:r w:rsidR="00675C9F">
        <w:t>.</w:t>
      </w:r>
    </w:p>
    <w:p w14:paraId="1A7724BF" w14:textId="67C972B3" w:rsidR="00D00095" w:rsidRDefault="00D00095" w:rsidP="00515DAA">
      <w:pPr>
        <w:pStyle w:val="PolicyBody"/>
      </w:pPr>
    </w:p>
    <w:p w14:paraId="4DE39C2D" w14:textId="4EE5ADBF" w:rsidR="00B13352" w:rsidRDefault="009D6194" w:rsidP="00B13352">
      <w:pPr>
        <w:pStyle w:val="PolicyBody"/>
      </w:pPr>
      <w:r w:rsidRPr="009D6194">
        <w:t>PDCN recommends</w:t>
      </w:r>
      <w:r w:rsidR="00D00095">
        <w:t xml:space="preserve"> decoupl</w:t>
      </w:r>
      <w:r>
        <w:t>ing</w:t>
      </w:r>
      <w:r w:rsidR="00D00095">
        <w:t xml:space="preserve"> the link between</w:t>
      </w:r>
      <w:r w:rsidR="00E87CCE">
        <w:t xml:space="preserve"> the</w:t>
      </w:r>
      <w:r w:rsidR="00D00095">
        <w:t xml:space="preserve"> number of bedrooms and the number of SDA participants</w:t>
      </w:r>
      <w:r w:rsidR="00DF25B8">
        <w:t xml:space="preserve"> required by a provider</w:t>
      </w:r>
      <w:r w:rsidR="00D00095">
        <w:t xml:space="preserve"> to </w:t>
      </w:r>
      <w:r w:rsidR="00DF25B8">
        <w:t xml:space="preserve">better </w:t>
      </w:r>
      <w:r w:rsidR="00D00095">
        <w:t>allow for home share arrangements or families living together. The</w:t>
      </w:r>
      <w:r w:rsidR="00DF25B8">
        <w:t xml:space="preserve"> SDA</w:t>
      </w:r>
      <w:r w:rsidR="00D00095">
        <w:t xml:space="preserve"> framework is </w:t>
      </w:r>
      <w:r w:rsidR="00DF25B8">
        <w:t>grounded</w:t>
      </w:r>
      <w:r w:rsidR="00D00095">
        <w:t xml:space="preserve"> on the assumption that the person with a disability </w:t>
      </w:r>
      <w:r w:rsidR="00DF25B8">
        <w:t xml:space="preserve">eligible for SDA </w:t>
      </w:r>
      <w:r w:rsidR="00D00095">
        <w:t xml:space="preserve">is a single person without family. </w:t>
      </w:r>
      <w:r w:rsidR="006D55B3">
        <w:t xml:space="preserve">The framework could more explicitly state examples of </w:t>
      </w:r>
      <w:r w:rsidR="00DF25B8">
        <w:t xml:space="preserve">different </w:t>
      </w:r>
      <w:r w:rsidR="006D55B3">
        <w:t>living arrangements</w:t>
      </w:r>
      <w:r w:rsidR="00B13352">
        <w:t xml:space="preserve">. </w:t>
      </w:r>
      <w:r w:rsidR="00B13352" w:rsidRPr="00B13352">
        <w:t xml:space="preserve">PDCN recommends the framework ensure the financial viability of mixed models, including homes where people with disability share with persons who do not have a disability. </w:t>
      </w:r>
    </w:p>
    <w:p w14:paraId="3473C784" w14:textId="58B9F0D6" w:rsidR="000E2828" w:rsidRDefault="000E2828" w:rsidP="00515DAA">
      <w:pPr>
        <w:pStyle w:val="PolicyBody"/>
      </w:pPr>
    </w:p>
    <w:p w14:paraId="7F261029" w14:textId="27139C56" w:rsidR="000C5132" w:rsidRDefault="00DF25B8" w:rsidP="00515DAA">
      <w:pPr>
        <w:pStyle w:val="PolicyBody"/>
      </w:pPr>
      <w:r w:rsidRPr="00DF25B8">
        <w:t>Furthermore, participant</w:t>
      </w:r>
      <w:r>
        <w:rPr>
          <w:b/>
        </w:rPr>
        <w:t xml:space="preserve"> </w:t>
      </w:r>
      <w:r w:rsidR="000E2828">
        <w:t xml:space="preserve">eligibility and </w:t>
      </w:r>
      <w:r w:rsidR="003D1ECD">
        <w:t>approval</w:t>
      </w:r>
      <w:r w:rsidR="000E2828">
        <w:t xml:space="preserve"> for SDA funding </w:t>
      </w:r>
      <w:r>
        <w:t>has been identified as a</w:t>
      </w:r>
      <w:r w:rsidR="00AC1C5E">
        <w:t xml:space="preserve"> significant </w:t>
      </w:r>
      <w:r>
        <w:t>issue. The process of</w:t>
      </w:r>
      <w:r w:rsidR="003D1ECD">
        <w:t xml:space="preserve"> secur</w:t>
      </w:r>
      <w:r>
        <w:t>ing</w:t>
      </w:r>
      <w:r w:rsidR="003D1ECD">
        <w:t xml:space="preserve"> a house with </w:t>
      </w:r>
      <w:r w:rsidR="00117465">
        <w:t>an</w:t>
      </w:r>
      <w:r w:rsidR="003D1ECD">
        <w:t xml:space="preserve"> </w:t>
      </w:r>
      <w:r>
        <w:t xml:space="preserve">SDA </w:t>
      </w:r>
      <w:r w:rsidR="003D1ECD">
        <w:t>provider i</w:t>
      </w:r>
      <w:r w:rsidR="0027180F">
        <w:t>s</w:t>
      </w:r>
      <w:r w:rsidR="003D1ECD">
        <w:t xml:space="preserve"> </w:t>
      </w:r>
      <w:r w:rsidR="0027180F">
        <w:t>problematic</w:t>
      </w:r>
      <w:r w:rsidR="00117465">
        <w:t xml:space="preserve"> </w:t>
      </w:r>
      <w:r w:rsidR="000C5132">
        <w:t>as participants do</w:t>
      </w:r>
      <w:r w:rsidR="00117465">
        <w:t xml:space="preserve"> no</w:t>
      </w:r>
      <w:r w:rsidR="003D1ECD">
        <w:t xml:space="preserve">t know if </w:t>
      </w:r>
      <w:r w:rsidR="000C5132">
        <w:t>they</w:t>
      </w:r>
      <w:r w:rsidR="003D1ECD">
        <w:t xml:space="preserve"> will be </w:t>
      </w:r>
      <w:r w:rsidR="00117465">
        <w:t>SDA eligible</w:t>
      </w:r>
      <w:r w:rsidR="003D1ECD">
        <w:t xml:space="preserve"> but must find a</w:t>
      </w:r>
      <w:r w:rsidR="00117465">
        <w:t xml:space="preserve">n SDA </w:t>
      </w:r>
      <w:r w:rsidR="003D1ECD">
        <w:t>place</w:t>
      </w:r>
      <w:r w:rsidR="000C5132">
        <w:t xml:space="preserve"> in order</w:t>
      </w:r>
      <w:r w:rsidR="003D1ECD">
        <w:t xml:space="preserve"> to be assessed</w:t>
      </w:r>
      <w:r w:rsidR="00AC1C5E">
        <w:t xml:space="preserve"> by the NDIA</w:t>
      </w:r>
      <w:r w:rsidR="003D1ECD">
        <w:t xml:space="preserve">. </w:t>
      </w:r>
      <w:r w:rsidR="00117465">
        <w:t>PDCN recommends the SDA framework provide</w:t>
      </w:r>
      <w:r w:rsidR="003D1ECD">
        <w:t xml:space="preserve"> </w:t>
      </w:r>
      <w:r w:rsidR="00AC1C5E">
        <w:t xml:space="preserve">further </w:t>
      </w:r>
      <w:r w:rsidR="003D1ECD">
        <w:t>clarity around eligibility and who can receive SDA</w:t>
      </w:r>
      <w:r w:rsidR="000C5132">
        <w:t>.</w:t>
      </w:r>
    </w:p>
    <w:p w14:paraId="266C5AE2" w14:textId="77777777" w:rsidR="000C5132" w:rsidRDefault="000C5132" w:rsidP="00515DAA">
      <w:pPr>
        <w:pStyle w:val="PolicyBody"/>
      </w:pPr>
    </w:p>
    <w:p w14:paraId="7059326F" w14:textId="35892B70" w:rsidR="000E2828" w:rsidRDefault="000C5132" w:rsidP="00515DAA">
      <w:pPr>
        <w:pStyle w:val="PolicyBody"/>
      </w:pPr>
      <w:r>
        <w:lastRenderedPageBreak/>
        <w:t xml:space="preserve">NDIS support coordinators would benefit from more information to provide participants greater advice regarding their eligibility for SDA and PDCN would like to see improvements in the length of the assessment process with greater transparency of the criteria used </w:t>
      </w:r>
      <w:r w:rsidR="00191A27">
        <w:t xml:space="preserve">to </w:t>
      </w:r>
      <w:r>
        <w:t xml:space="preserve">assess SDA eligibility. PDCN believes the cyclical nature of the current process makes it difficult for both participants and SDA providers to plan. Therefore, </w:t>
      </w:r>
      <w:r w:rsidR="00D00095">
        <w:t xml:space="preserve">a more deliberate approach where participants have </w:t>
      </w:r>
      <w:r w:rsidR="00117465">
        <w:t>greater</w:t>
      </w:r>
      <w:r w:rsidR="00D00095">
        <w:t xml:space="preserve"> </w:t>
      </w:r>
      <w:r w:rsidR="00117465">
        <w:t>notice</w:t>
      </w:r>
      <w:r w:rsidR="00D00095">
        <w:t xml:space="preserve"> that they will receive SDA funding</w:t>
      </w:r>
      <w:r w:rsidR="00117465">
        <w:t xml:space="preserve"> would be beneficial to both SDA providers and participants</w:t>
      </w:r>
      <w:r w:rsidR="00781751">
        <w:t>.</w:t>
      </w:r>
    </w:p>
    <w:p w14:paraId="06A44F78" w14:textId="77777777" w:rsidR="002B3FE8" w:rsidRDefault="002B3FE8" w:rsidP="002B3FE8">
      <w:pPr>
        <w:pStyle w:val="PolicyBody"/>
        <w:rPr>
          <w:color w:val="2F5496" w:themeColor="accent1" w:themeShade="BF"/>
        </w:rPr>
      </w:pPr>
    </w:p>
    <w:p w14:paraId="563028D2" w14:textId="77777777" w:rsidR="00394DEC" w:rsidRDefault="002B3FE8" w:rsidP="00515DAA">
      <w:pPr>
        <w:pStyle w:val="PolicyBody"/>
      </w:pPr>
      <w:r w:rsidRPr="002B3FE8">
        <w:t xml:space="preserve">Under the continuity of support arrangements for people currently living in existing supported accommodation PDCN </w:t>
      </w:r>
      <w:r w:rsidR="00781751">
        <w:t>is</w:t>
      </w:r>
      <w:r w:rsidR="005F1279">
        <w:t xml:space="preserve"> </w:t>
      </w:r>
      <w:r w:rsidR="00781751">
        <w:t>apprehensive</w:t>
      </w:r>
      <w:r w:rsidRPr="002B3FE8">
        <w:t xml:space="preserve"> </w:t>
      </w:r>
      <w:r w:rsidR="005F1279">
        <w:t xml:space="preserve">that </w:t>
      </w:r>
      <w:r w:rsidRPr="002B3FE8">
        <w:t>some individuals will be locked into existing housing models for fear of losing their SDA funding. Many individuals who are currently residents of supported accommodation may not be eligible for the NDIS or have a reasonable and necessary need for SDA. PDCN is troubled by the lack of support to find suitable homes or other options for rehousing</w:t>
      </w:r>
      <w:r w:rsidR="00781751">
        <w:t xml:space="preserve"> these individuals</w:t>
      </w:r>
      <w:r w:rsidRPr="002B3FE8">
        <w:t xml:space="preserve">. Many </w:t>
      </w:r>
      <w:r w:rsidR="00781751">
        <w:t xml:space="preserve">people with disability </w:t>
      </w:r>
      <w:r w:rsidRPr="002B3FE8">
        <w:t>will be in a situation where they do not have other housing options and may not leave their current situation even if it is unsuitable. This situation leaves people with disability more vulnerable to abuse, neglect and exploitation.</w:t>
      </w:r>
    </w:p>
    <w:p w14:paraId="2318CE59" w14:textId="47CA95C5" w:rsidR="00394DEC" w:rsidRDefault="00394DEC" w:rsidP="00515DAA">
      <w:pPr>
        <w:pStyle w:val="PolicyBody"/>
      </w:pPr>
    </w:p>
    <w:p w14:paraId="04679C1F" w14:textId="109AF0E9" w:rsidR="002B3FE8" w:rsidRPr="002B3FE8" w:rsidRDefault="002B3FE8" w:rsidP="00515DAA">
      <w:pPr>
        <w:pStyle w:val="PolicyBody"/>
        <w:rPr>
          <w:color w:val="2F5496" w:themeColor="accent1" w:themeShade="BF"/>
        </w:rPr>
      </w:pPr>
      <w:r w:rsidRPr="002B3FE8">
        <w:t xml:space="preserve">Furthermore, many individuals currently living in residential facilities or supported accommodation have been institutionalised for a significant period and may have a reduced capacity to exercise choice and control.  </w:t>
      </w:r>
    </w:p>
    <w:p w14:paraId="3B3BD9EE" w14:textId="5713215F" w:rsidR="000E5CE0" w:rsidRDefault="00C41366" w:rsidP="00515DAA">
      <w:pPr>
        <w:pStyle w:val="PolicyBody"/>
      </w:pPr>
      <w:r>
        <w:t xml:space="preserve"> </w:t>
      </w:r>
    </w:p>
    <w:p w14:paraId="48EFC038" w14:textId="023DF189" w:rsidR="000E5CE0" w:rsidRDefault="000E5CE0" w:rsidP="00515DAA">
      <w:pPr>
        <w:pStyle w:val="PolicyBody"/>
        <w:rPr>
          <w:b/>
        </w:rPr>
      </w:pPr>
      <w:r w:rsidRPr="004E011C">
        <w:rPr>
          <w:b/>
        </w:rPr>
        <w:t xml:space="preserve">Conclusion </w:t>
      </w:r>
    </w:p>
    <w:p w14:paraId="1D67BA16" w14:textId="2F5AA301" w:rsidR="00725BE4" w:rsidRDefault="00725BE4" w:rsidP="00515DAA">
      <w:pPr>
        <w:pStyle w:val="PolicyBody"/>
        <w:rPr>
          <w:b/>
        </w:rPr>
      </w:pPr>
    </w:p>
    <w:p w14:paraId="432C3302" w14:textId="50C8A71C" w:rsidR="00725BE4" w:rsidRPr="00725BE4" w:rsidRDefault="0080608F" w:rsidP="00515DAA">
      <w:pPr>
        <w:pStyle w:val="PolicyBody"/>
      </w:pPr>
      <w:r w:rsidRPr="00A75AC2">
        <w:t xml:space="preserve">In conclusion, it is </w:t>
      </w:r>
      <w:r w:rsidR="00A75AC2" w:rsidRPr="00A75AC2">
        <w:t>cr</w:t>
      </w:r>
      <w:r w:rsidR="00A75AC2">
        <w:t>ucia</w:t>
      </w:r>
      <w:r w:rsidR="00A75AC2" w:rsidRPr="00A75AC2">
        <w:t>l</w:t>
      </w:r>
      <w:r w:rsidRPr="00A75AC2">
        <w:t xml:space="preserve"> the SDA pricing and payments framework ensure</w:t>
      </w:r>
      <w:r w:rsidR="00F731B1">
        <w:t>s</w:t>
      </w:r>
      <w:r w:rsidRPr="00A75AC2">
        <w:t xml:space="preserve"> </w:t>
      </w:r>
      <w:r w:rsidR="00E86987" w:rsidRPr="00A75AC2">
        <w:t>people with disabilit</w:t>
      </w:r>
      <w:r w:rsidR="00F731B1">
        <w:t>ies</w:t>
      </w:r>
      <w:r w:rsidR="00E86987" w:rsidRPr="00A75AC2">
        <w:t xml:space="preserve"> and high support needs</w:t>
      </w:r>
      <w:r w:rsidRPr="00A75AC2">
        <w:t xml:space="preserve"> are no longer segregated from the community and consigned to </w:t>
      </w:r>
      <w:r w:rsidR="00A75AC2" w:rsidRPr="00A75AC2">
        <w:t>previous</w:t>
      </w:r>
      <w:r w:rsidRPr="00A75AC2">
        <w:t xml:space="preserve"> disability housing </w:t>
      </w:r>
      <w:r w:rsidR="00E86987" w:rsidRPr="00A75AC2">
        <w:t>m</w:t>
      </w:r>
      <w:r w:rsidRPr="00A75AC2">
        <w:t>odels</w:t>
      </w:r>
      <w:r w:rsidR="00E86987" w:rsidRPr="00A75AC2">
        <w:t>. PDCN believes</w:t>
      </w:r>
      <w:r w:rsidRPr="00A75AC2">
        <w:t xml:space="preserve"> </w:t>
      </w:r>
      <w:r w:rsidR="00E86987" w:rsidRPr="00A75AC2">
        <w:t xml:space="preserve">the framework must provide people with disabilities </w:t>
      </w:r>
      <w:r w:rsidRPr="00A75AC2">
        <w:t xml:space="preserve">true choice and control over their accommodation options, including opportunities for a variety of different living arrangements such as </w:t>
      </w:r>
      <w:r w:rsidR="00394DEC">
        <w:t xml:space="preserve">residing </w:t>
      </w:r>
      <w:r w:rsidRPr="00A75AC2">
        <w:t xml:space="preserve">independently in the community, or with family or </w:t>
      </w:r>
      <w:r w:rsidR="00E86987" w:rsidRPr="00A75AC2">
        <w:t>friends.</w:t>
      </w:r>
      <w:r w:rsidRPr="00A75AC2">
        <w:t xml:space="preserve"> </w:t>
      </w:r>
    </w:p>
    <w:p w14:paraId="68D3564F" w14:textId="77777777" w:rsidR="00BD2447" w:rsidRDefault="00BD2447" w:rsidP="000E5CE0">
      <w:pPr>
        <w:pStyle w:val="PolicyBody"/>
      </w:pPr>
    </w:p>
    <w:p w14:paraId="21EDFEFD" w14:textId="77777777" w:rsidR="00394DEC" w:rsidRDefault="000E5CE0" w:rsidP="000E5CE0">
      <w:pPr>
        <w:pStyle w:val="PolicyBody"/>
      </w:pPr>
      <w:r>
        <w:t xml:space="preserve">PDCN would </w:t>
      </w:r>
      <w:r w:rsidR="00A75AC2">
        <w:t xml:space="preserve">also </w:t>
      </w:r>
      <w:r>
        <w:t>like to comment on the inadequacy of the public consultation undertaken as part of this review. The release of the discussion paper five days after the opening of the consultation period, the short consultation period and the difficulty</w:t>
      </w:r>
      <w:r w:rsidR="00D226A1">
        <w:t xml:space="preserve"> we experienced</w:t>
      </w:r>
      <w:r>
        <w:t xml:space="preserve"> in obtaining details to attend the roundtable event held in Sydney, despite registering </w:t>
      </w:r>
      <w:r w:rsidR="00D226A1">
        <w:t>in advance</w:t>
      </w:r>
      <w:r>
        <w:t xml:space="preserve"> of the </w:t>
      </w:r>
      <w:r w:rsidR="00A75AC2">
        <w:t>review</w:t>
      </w:r>
      <w:r>
        <w:t xml:space="preserve"> period has negatively impacted on our engagement in this review. </w:t>
      </w:r>
    </w:p>
    <w:p w14:paraId="5C2907E0" w14:textId="77777777" w:rsidR="00394DEC" w:rsidRDefault="00394DEC" w:rsidP="000E5CE0">
      <w:pPr>
        <w:pStyle w:val="PolicyBody"/>
      </w:pPr>
    </w:p>
    <w:p w14:paraId="152724D2" w14:textId="425BF093" w:rsidR="000E5CE0" w:rsidRDefault="000E5CE0" w:rsidP="000E5CE0">
      <w:pPr>
        <w:pStyle w:val="PolicyBody"/>
      </w:pPr>
      <w:r>
        <w:t xml:space="preserve">PDCN </w:t>
      </w:r>
      <w:r w:rsidR="005F399B">
        <w:t>recommends</w:t>
      </w:r>
      <w:r>
        <w:t xml:space="preserve"> both the </w:t>
      </w:r>
      <w:r w:rsidR="005F399B">
        <w:t>D</w:t>
      </w:r>
      <w:r>
        <w:t xml:space="preserve">epartment of </w:t>
      </w:r>
      <w:r w:rsidR="005F399B">
        <w:t>S</w:t>
      </w:r>
      <w:r>
        <w:t xml:space="preserve">ocial </w:t>
      </w:r>
      <w:r w:rsidR="005F399B">
        <w:t>S</w:t>
      </w:r>
      <w:r>
        <w:t>ervices and KPMG address these issues in the organisation of future reviews or consultations</w:t>
      </w:r>
      <w:r w:rsidR="00D226A1">
        <w:t xml:space="preserve"> to ensure a wide range of community members and organisations </w:t>
      </w:r>
      <w:proofErr w:type="gramStart"/>
      <w:r w:rsidR="00D226A1">
        <w:t>are able to</w:t>
      </w:r>
      <w:proofErr w:type="gramEnd"/>
      <w:r w:rsidR="00D226A1">
        <w:t xml:space="preserve"> provide feedback. </w:t>
      </w:r>
    </w:p>
    <w:p w14:paraId="28A9CCEB" w14:textId="77777777" w:rsidR="000E5CE0" w:rsidRPr="00AB5031" w:rsidRDefault="000E5CE0" w:rsidP="00515DAA">
      <w:pPr>
        <w:pStyle w:val="PolicyBody"/>
      </w:pPr>
    </w:p>
    <w:sectPr w:rsidR="000E5CE0" w:rsidRPr="00AB503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F75D" w14:textId="77777777" w:rsidR="002106CD" w:rsidRDefault="002106CD" w:rsidP="00D24778">
      <w:pPr>
        <w:spacing w:after="0" w:line="240" w:lineRule="auto"/>
      </w:pPr>
      <w:r>
        <w:separator/>
      </w:r>
    </w:p>
  </w:endnote>
  <w:endnote w:type="continuationSeparator" w:id="0">
    <w:p w14:paraId="3CDF5C40" w14:textId="77777777" w:rsidR="002106CD" w:rsidRDefault="002106CD"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1B1AE61E" w14:textId="77777777" w:rsidR="00330CB3" w:rsidRDefault="00330CB3">
        <w:pPr>
          <w:pStyle w:val="Footer"/>
          <w:jc w:val="right"/>
        </w:pPr>
        <w:r>
          <w:fldChar w:fldCharType="begin"/>
        </w:r>
        <w:r>
          <w:instrText xml:space="preserve"> PAGE   \* MERGEFORMAT </w:instrText>
        </w:r>
        <w:r>
          <w:fldChar w:fldCharType="separate"/>
        </w:r>
        <w:r w:rsidR="00B771D1">
          <w:rPr>
            <w:noProof/>
          </w:rPr>
          <w:t>1</w:t>
        </w:r>
        <w:r>
          <w:rPr>
            <w:noProof/>
          </w:rPr>
          <w:fldChar w:fldCharType="end"/>
        </w:r>
      </w:p>
    </w:sdtContent>
  </w:sdt>
  <w:p w14:paraId="71FAE024" w14:textId="77777777" w:rsidR="00330CB3" w:rsidRDefault="0033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D6D5" w14:textId="77777777" w:rsidR="002106CD" w:rsidRDefault="002106CD" w:rsidP="00D24778">
      <w:pPr>
        <w:spacing w:after="0" w:line="240" w:lineRule="auto"/>
      </w:pPr>
      <w:r>
        <w:separator/>
      </w:r>
    </w:p>
  </w:footnote>
  <w:footnote w:type="continuationSeparator" w:id="0">
    <w:p w14:paraId="42A61899" w14:textId="77777777" w:rsidR="002106CD" w:rsidRDefault="002106CD" w:rsidP="00D24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AD75B0"/>
    <w:multiLevelType w:val="hybridMultilevel"/>
    <w:tmpl w:val="8D9AB0D8"/>
    <w:lvl w:ilvl="0" w:tplc="B0EA6E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3C491D"/>
    <w:multiLevelType w:val="hybridMultilevel"/>
    <w:tmpl w:val="908CAF3C"/>
    <w:lvl w:ilvl="0" w:tplc="43C8A3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3"/>
  </w:num>
  <w:num w:numId="3">
    <w:abstractNumId w:val="2"/>
  </w:num>
  <w:num w:numId="4">
    <w:abstractNumId w:val="4"/>
  </w:num>
  <w:num w:numId="5">
    <w:abstractNumId w:val="5"/>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CD"/>
    <w:rsid w:val="00004AA5"/>
    <w:rsid w:val="000101B6"/>
    <w:rsid w:val="00016D92"/>
    <w:rsid w:val="00025E9F"/>
    <w:rsid w:val="00027AEA"/>
    <w:rsid w:val="00027DAD"/>
    <w:rsid w:val="000335EB"/>
    <w:rsid w:val="00035651"/>
    <w:rsid w:val="00051EBB"/>
    <w:rsid w:val="0007277E"/>
    <w:rsid w:val="00073561"/>
    <w:rsid w:val="000815E9"/>
    <w:rsid w:val="000961D8"/>
    <w:rsid w:val="000A59F7"/>
    <w:rsid w:val="000B0614"/>
    <w:rsid w:val="000B6B00"/>
    <w:rsid w:val="000C1302"/>
    <w:rsid w:val="000C2342"/>
    <w:rsid w:val="000C2C14"/>
    <w:rsid w:val="000C5132"/>
    <w:rsid w:val="000E2828"/>
    <w:rsid w:val="000E5CE0"/>
    <w:rsid w:val="00103303"/>
    <w:rsid w:val="00103560"/>
    <w:rsid w:val="00103CA4"/>
    <w:rsid w:val="00117465"/>
    <w:rsid w:val="001225A3"/>
    <w:rsid w:val="001271A0"/>
    <w:rsid w:val="00131A36"/>
    <w:rsid w:val="001345E2"/>
    <w:rsid w:val="0013586B"/>
    <w:rsid w:val="00135A26"/>
    <w:rsid w:val="0013683F"/>
    <w:rsid w:val="001471F6"/>
    <w:rsid w:val="00150EBC"/>
    <w:rsid w:val="00156615"/>
    <w:rsid w:val="00161695"/>
    <w:rsid w:val="00162F76"/>
    <w:rsid w:val="00171889"/>
    <w:rsid w:val="0017379B"/>
    <w:rsid w:val="00190930"/>
    <w:rsid w:val="00191A27"/>
    <w:rsid w:val="00192C18"/>
    <w:rsid w:val="001B0567"/>
    <w:rsid w:val="001D022D"/>
    <w:rsid w:val="001D6A48"/>
    <w:rsid w:val="001D6C34"/>
    <w:rsid w:val="001F6F9D"/>
    <w:rsid w:val="00205295"/>
    <w:rsid w:val="002056C5"/>
    <w:rsid w:val="002060CB"/>
    <w:rsid w:val="002106CD"/>
    <w:rsid w:val="00210DDC"/>
    <w:rsid w:val="00221E5A"/>
    <w:rsid w:val="00223572"/>
    <w:rsid w:val="002302C7"/>
    <w:rsid w:val="002677B2"/>
    <w:rsid w:val="0027180F"/>
    <w:rsid w:val="00275CD0"/>
    <w:rsid w:val="002A294D"/>
    <w:rsid w:val="002B3FE8"/>
    <w:rsid w:val="002C1336"/>
    <w:rsid w:val="002D43A6"/>
    <w:rsid w:val="002E6865"/>
    <w:rsid w:val="003002CD"/>
    <w:rsid w:val="003131C5"/>
    <w:rsid w:val="00323487"/>
    <w:rsid w:val="00323980"/>
    <w:rsid w:val="00325709"/>
    <w:rsid w:val="00330CB3"/>
    <w:rsid w:val="0034380B"/>
    <w:rsid w:val="00347D59"/>
    <w:rsid w:val="00360F95"/>
    <w:rsid w:val="00363A4D"/>
    <w:rsid w:val="00376191"/>
    <w:rsid w:val="0038101B"/>
    <w:rsid w:val="003817AC"/>
    <w:rsid w:val="00394DEC"/>
    <w:rsid w:val="003A0EBE"/>
    <w:rsid w:val="003B178E"/>
    <w:rsid w:val="003B5C35"/>
    <w:rsid w:val="003C2707"/>
    <w:rsid w:val="003C27D8"/>
    <w:rsid w:val="003D1ECD"/>
    <w:rsid w:val="003D5517"/>
    <w:rsid w:val="003D556E"/>
    <w:rsid w:val="003E0829"/>
    <w:rsid w:val="003E2DB0"/>
    <w:rsid w:val="003E319F"/>
    <w:rsid w:val="004163C3"/>
    <w:rsid w:val="004307B9"/>
    <w:rsid w:val="00434BE4"/>
    <w:rsid w:val="00434F6C"/>
    <w:rsid w:val="00436C35"/>
    <w:rsid w:val="00437AA9"/>
    <w:rsid w:val="00440AFB"/>
    <w:rsid w:val="00457546"/>
    <w:rsid w:val="004729DE"/>
    <w:rsid w:val="0049556C"/>
    <w:rsid w:val="004A5EE4"/>
    <w:rsid w:val="004B1C90"/>
    <w:rsid w:val="004B66A3"/>
    <w:rsid w:val="004C1577"/>
    <w:rsid w:val="004C68E2"/>
    <w:rsid w:val="004D301D"/>
    <w:rsid w:val="004D695D"/>
    <w:rsid w:val="004E011C"/>
    <w:rsid w:val="004E1EF9"/>
    <w:rsid w:val="004E5A5E"/>
    <w:rsid w:val="004F02B8"/>
    <w:rsid w:val="004F40F5"/>
    <w:rsid w:val="00504994"/>
    <w:rsid w:val="00512AAE"/>
    <w:rsid w:val="00515DAA"/>
    <w:rsid w:val="00517076"/>
    <w:rsid w:val="00524B77"/>
    <w:rsid w:val="00533380"/>
    <w:rsid w:val="00536FF7"/>
    <w:rsid w:val="00546292"/>
    <w:rsid w:val="0055159B"/>
    <w:rsid w:val="005541C2"/>
    <w:rsid w:val="00561820"/>
    <w:rsid w:val="00565C58"/>
    <w:rsid w:val="00566DB8"/>
    <w:rsid w:val="00574FE6"/>
    <w:rsid w:val="005909D5"/>
    <w:rsid w:val="005A18C9"/>
    <w:rsid w:val="005B5B29"/>
    <w:rsid w:val="005D2145"/>
    <w:rsid w:val="005D3BAC"/>
    <w:rsid w:val="005D6548"/>
    <w:rsid w:val="005F0036"/>
    <w:rsid w:val="005F1279"/>
    <w:rsid w:val="005F1C22"/>
    <w:rsid w:val="005F399B"/>
    <w:rsid w:val="00606B63"/>
    <w:rsid w:val="00607EC1"/>
    <w:rsid w:val="00615283"/>
    <w:rsid w:val="00616BA5"/>
    <w:rsid w:val="0062091C"/>
    <w:rsid w:val="00665B6F"/>
    <w:rsid w:val="00666A70"/>
    <w:rsid w:val="0067004F"/>
    <w:rsid w:val="00671E86"/>
    <w:rsid w:val="00675C9F"/>
    <w:rsid w:val="00683F31"/>
    <w:rsid w:val="00687276"/>
    <w:rsid w:val="00690584"/>
    <w:rsid w:val="00696D44"/>
    <w:rsid w:val="006A3E2D"/>
    <w:rsid w:val="006B3033"/>
    <w:rsid w:val="006C4EBD"/>
    <w:rsid w:val="006C794D"/>
    <w:rsid w:val="006C7B98"/>
    <w:rsid w:val="006D1B5B"/>
    <w:rsid w:val="006D55B3"/>
    <w:rsid w:val="006E0B58"/>
    <w:rsid w:val="006E5CE7"/>
    <w:rsid w:val="006E6B6C"/>
    <w:rsid w:val="006F59A0"/>
    <w:rsid w:val="007038C3"/>
    <w:rsid w:val="00705D27"/>
    <w:rsid w:val="00714017"/>
    <w:rsid w:val="00725BE4"/>
    <w:rsid w:val="0075381F"/>
    <w:rsid w:val="007619E1"/>
    <w:rsid w:val="00776FBD"/>
    <w:rsid w:val="00781751"/>
    <w:rsid w:val="00784A47"/>
    <w:rsid w:val="007D03AB"/>
    <w:rsid w:val="007D2CDB"/>
    <w:rsid w:val="007D68B1"/>
    <w:rsid w:val="007E4658"/>
    <w:rsid w:val="007F02ED"/>
    <w:rsid w:val="007F3D81"/>
    <w:rsid w:val="007F600C"/>
    <w:rsid w:val="0080608F"/>
    <w:rsid w:val="008245BC"/>
    <w:rsid w:val="0085008C"/>
    <w:rsid w:val="008615B6"/>
    <w:rsid w:val="008730CB"/>
    <w:rsid w:val="00876D6E"/>
    <w:rsid w:val="00886CFB"/>
    <w:rsid w:val="00887EF8"/>
    <w:rsid w:val="00891FBA"/>
    <w:rsid w:val="00897851"/>
    <w:rsid w:val="008B1347"/>
    <w:rsid w:val="008B15B9"/>
    <w:rsid w:val="008B2066"/>
    <w:rsid w:val="008B3421"/>
    <w:rsid w:val="008B52E3"/>
    <w:rsid w:val="008B5EC6"/>
    <w:rsid w:val="008C7818"/>
    <w:rsid w:val="008D7D7C"/>
    <w:rsid w:val="008F44F9"/>
    <w:rsid w:val="008F7277"/>
    <w:rsid w:val="00902B27"/>
    <w:rsid w:val="00920115"/>
    <w:rsid w:val="00926031"/>
    <w:rsid w:val="00930D75"/>
    <w:rsid w:val="00930F4E"/>
    <w:rsid w:val="00935A8C"/>
    <w:rsid w:val="00951807"/>
    <w:rsid w:val="00954E7C"/>
    <w:rsid w:val="00983C7E"/>
    <w:rsid w:val="00986945"/>
    <w:rsid w:val="00995B89"/>
    <w:rsid w:val="009A11E1"/>
    <w:rsid w:val="009B3766"/>
    <w:rsid w:val="009D6194"/>
    <w:rsid w:val="009E14C8"/>
    <w:rsid w:val="009E4EDC"/>
    <w:rsid w:val="009E56A9"/>
    <w:rsid w:val="009E7064"/>
    <w:rsid w:val="009E70F8"/>
    <w:rsid w:val="009F1553"/>
    <w:rsid w:val="00A22AE0"/>
    <w:rsid w:val="00A3106F"/>
    <w:rsid w:val="00A747F9"/>
    <w:rsid w:val="00A75AC2"/>
    <w:rsid w:val="00A85A58"/>
    <w:rsid w:val="00A9035B"/>
    <w:rsid w:val="00A93E5B"/>
    <w:rsid w:val="00A952D6"/>
    <w:rsid w:val="00AA23E6"/>
    <w:rsid w:val="00AB4EC4"/>
    <w:rsid w:val="00AB5031"/>
    <w:rsid w:val="00AB5B5B"/>
    <w:rsid w:val="00AC1C5E"/>
    <w:rsid w:val="00AC64D5"/>
    <w:rsid w:val="00AC67A4"/>
    <w:rsid w:val="00AD4C8F"/>
    <w:rsid w:val="00AD7360"/>
    <w:rsid w:val="00AF72CD"/>
    <w:rsid w:val="00B0671D"/>
    <w:rsid w:val="00B12554"/>
    <w:rsid w:val="00B13352"/>
    <w:rsid w:val="00B20ABC"/>
    <w:rsid w:val="00B26CA8"/>
    <w:rsid w:val="00B708FF"/>
    <w:rsid w:val="00B75A06"/>
    <w:rsid w:val="00B771D1"/>
    <w:rsid w:val="00B84B82"/>
    <w:rsid w:val="00B937BC"/>
    <w:rsid w:val="00BA04B3"/>
    <w:rsid w:val="00BA2A8E"/>
    <w:rsid w:val="00BB071B"/>
    <w:rsid w:val="00BB3E4B"/>
    <w:rsid w:val="00BB6E70"/>
    <w:rsid w:val="00BC16DF"/>
    <w:rsid w:val="00BD2447"/>
    <w:rsid w:val="00BD5698"/>
    <w:rsid w:val="00BF0FEE"/>
    <w:rsid w:val="00BF71DB"/>
    <w:rsid w:val="00C05B78"/>
    <w:rsid w:val="00C14671"/>
    <w:rsid w:val="00C23360"/>
    <w:rsid w:val="00C41366"/>
    <w:rsid w:val="00C526B9"/>
    <w:rsid w:val="00C72286"/>
    <w:rsid w:val="00C7681B"/>
    <w:rsid w:val="00CB653E"/>
    <w:rsid w:val="00CC7AE8"/>
    <w:rsid w:val="00CE1CA5"/>
    <w:rsid w:val="00CE557A"/>
    <w:rsid w:val="00CE652E"/>
    <w:rsid w:val="00D00095"/>
    <w:rsid w:val="00D04EEA"/>
    <w:rsid w:val="00D06CFD"/>
    <w:rsid w:val="00D1647E"/>
    <w:rsid w:val="00D16D39"/>
    <w:rsid w:val="00D226A1"/>
    <w:rsid w:val="00D24778"/>
    <w:rsid w:val="00D35456"/>
    <w:rsid w:val="00D37854"/>
    <w:rsid w:val="00D60A50"/>
    <w:rsid w:val="00D63FBE"/>
    <w:rsid w:val="00D65AF0"/>
    <w:rsid w:val="00D76C2F"/>
    <w:rsid w:val="00D85367"/>
    <w:rsid w:val="00D85445"/>
    <w:rsid w:val="00DA392B"/>
    <w:rsid w:val="00DC1F1D"/>
    <w:rsid w:val="00DC2A10"/>
    <w:rsid w:val="00DF25B8"/>
    <w:rsid w:val="00DF739A"/>
    <w:rsid w:val="00E1704E"/>
    <w:rsid w:val="00E3252A"/>
    <w:rsid w:val="00E40C55"/>
    <w:rsid w:val="00E41E4E"/>
    <w:rsid w:val="00E448EC"/>
    <w:rsid w:val="00E47A7B"/>
    <w:rsid w:val="00E56F9E"/>
    <w:rsid w:val="00E70BC0"/>
    <w:rsid w:val="00E71954"/>
    <w:rsid w:val="00E76C0C"/>
    <w:rsid w:val="00E802EC"/>
    <w:rsid w:val="00E83C33"/>
    <w:rsid w:val="00E86987"/>
    <w:rsid w:val="00E87CC5"/>
    <w:rsid w:val="00E87CCE"/>
    <w:rsid w:val="00EA0189"/>
    <w:rsid w:val="00EA56B8"/>
    <w:rsid w:val="00EB693C"/>
    <w:rsid w:val="00ED24BB"/>
    <w:rsid w:val="00EE11A5"/>
    <w:rsid w:val="00EE1C03"/>
    <w:rsid w:val="00EE4F84"/>
    <w:rsid w:val="00EF1DB8"/>
    <w:rsid w:val="00EF5795"/>
    <w:rsid w:val="00F03A0A"/>
    <w:rsid w:val="00F1016A"/>
    <w:rsid w:val="00F10E9F"/>
    <w:rsid w:val="00F3055D"/>
    <w:rsid w:val="00F42D71"/>
    <w:rsid w:val="00F44B62"/>
    <w:rsid w:val="00F47576"/>
    <w:rsid w:val="00F503F3"/>
    <w:rsid w:val="00F5698A"/>
    <w:rsid w:val="00F716D4"/>
    <w:rsid w:val="00F725C3"/>
    <w:rsid w:val="00F731B1"/>
    <w:rsid w:val="00FA7103"/>
    <w:rsid w:val="00FE357A"/>
    <w:rsid w:val="00FE3AB8"/>
    <w:rsid w:val="00FF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8576"/>
  <w15:chartTrackingRefBased/>
  <w15:docId w15:val="{485A1ED5-F46E-4EAB-AC7C-57401D86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A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basedOn w:val="Normal"/>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basedOn w:val="DefaultParagraphFont"/>
    <w:uiPriority w:val="99"/>
    <w:semiHidden/>
    <w:unhideWhenUsed/>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39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EC"/>
    <w:rPr>
      <w:rFonts w:ascii="Segoe UI" w:hAnsi="Segoe UI" w:cs="Segoe UI"/>
      <w:sz w:val="18"/>
      <w:szCs w:val="18"/>
    </w:rPr>
  </w:style>
  <w:style w:type="character" w:styleId="CommentReference">
    <w:name w:val="annotation reference"/>
    <w:basedOn w:val="DefaultParagraphFont"/>
    <w:uiPriority w:val="99"/>
    <w:semiHidden/>
    <w:unhideWhenUsed/>
    <w:rsid w:val="000B0614"/>
    <w:rPr>
      <w:sz w:val="16"/>
      <w:szCs w:val="16"/>
    </w:rPr>
  </w:style>
  <w:style w:type="paragraph" w:styleId="CommentText">
    <w:name w:val="annotation text"/>
    <w:basedOn w:val="Normal"/>
    <w:link w:val="CommentTextChar"/>
    <w:uiPriority w:val="99"/>
    <w:semiHidden/>
    <w:unhideWhenUsed/>
    <w:rsid w:val="000B0614"/>
    <w:pPr>
      <w:spacing w:line="240" w:lineRule="auto"/>
    </w:pPr>
    <w:rPr>
      <w:sz w:val="20"/>
      <w:szCs w:val="20"/>
    </w:rPr>
  </w:style>
  <w:style w:type="character" w:customStyle="1" w:styleId="CommentTextChar">
    <w:name w:val="Comment Text Char"/>
    <w:basedOn w:val="DefaultParagraphFont"/>
    <w:link w:val="CommentText"/>
    <w:uiPriority w:val="99"/>
    <w:semiHidden/>
    <w:rsid w:val="000B06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0614"/>
    <w:rPr>
      <w:b/>
      <w:bCs/>
    </w:rPr>
  </w:style>
  <w:style w:type="character" w:customStyle="1" w:styleId="CommentSubjectChar">
    <w:name w:val="Comment Subject Char"/>
    <w:basedOn w:val="CommentTextChar"/>
    <w:link w:val="CommentSubject"/>
    <w:uiPriority w:val="99"/>
    <w:semiHidden/>
    <w:rsid w:val="000B061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PDCN%20Submissions\2018\SDA%20Framework%20Review\SDA%20Framework%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6" ma:contentTypeDescription="Create a new document." ma:contentTypeScope="" ma:versionID="fd2748d42983f6927dcd282ed699ef7b">
  <xsd:schema xmlns:xsd="http://www.w3.org/2001/XMLSchema" xmlns:xs="http://www.w3.org/2001/XMLSchema" xmlns:p="http://schemas.microsoft.com/office/2006/metadata/properties" xmlns:ns2="4fe87378-7b79-4206-8767-08cb8608dc1c" targetNamespace="http://schemas.microsoft.com/office/2006/metadata/properties" ma:root="true" ma:fieldsID="c4d82bdad67880487a7207f33d2f6f1e" ns2:_="">
    <xsd:import namespace="4fe87378-7b79-4206-8767-08cb8608dc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F54BC-A345-47EE-ADCC-3614FC7D4B1D}">
  <ds:schemaRefs>
    <ds:schemaRef ds:uri="http://schemas.openxmlformats.org/officeDocument/2006/bibliography"/>
  </ds:schemaRefs>
</ds:datastoreItem>
</file>

<file path=customXml/itemProps2.xml><?xml version="1.0" encoding="utf-8"?>
<ds:datastoreItem xmlns:ds="http://schemas.openxmlformats.org/officeDocument/2006/customXml" ds:itemID="{D8DD9950-7474-4BA5-813A-DF68DF30AE6C}"/>
</file>

<file path=customXml/itemProps3.xml><?xml version="1.0" encoding="utf-8"?>
<ds:datastoreItem xmlns:ds="http://schemas.openxmlformats.org/officeDocument/2006/customXml" ds:itemID="{D1E60994-B1D2-460F-984E-13D2B4567F96}"/>
</file>

<file path=customXml/itemProps4.xml><?xml version="1.0" encoding="utf-8"?>
<ds:datastoreItem xmlns:ds="http://schemas.openxmlformats.org/officeDocument/2006/customXml" ds:itemID="{BACEFD86-5E4B-4F60-9AF3-346C880DC375}"/>
</file>

<file path=docProps/app.xml><?xml version="1.0" encoding="utf-8"?>
<Properties xmlns="http://schemas.openxmlformats.org/officeDocument/2006/extended-properties" xmlns:vt="http://schemas.openxmlformats.org/officeDocument/2006/docPropsVTypes">
  <Template>SDA Framework Review.dotx</Template>
  <TotalTime>37</TotalTime>
  <Pages>5</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Small</dc:creator>
  <cp:keywords/>
  <dc:description/>
  <cp:lastModifiedBy>Ellen Small</cp:lastModifiedBy>
  <cp:revision>9</cp:revision>
  <dcterms:created xsi:type="dcterms:W3CDTF">2018-06-25T02:38:00Z</dcterms:created>
  <dcterms:modified xsi:type="dcterms:W3CDTF">2018-06-25T04:01:00Z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